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51" w:rsidRDefault="00FF0F51" w:rsidP="00FF0F51">
      <w:pPr>
        <w:pStyle w:val="berschrift1"/>
        <w:rPr>
          <w:rFonts w:cs="Arial"/>
        </w:rPr>
      </w:pPr>
      <w:r>
        <w:rPr>
          <w:rFonts w:cs="Arial"/>
        </w:rPr>
        <w:t xml:space="preserve">Antrag Nr. </w:t>
      </w:r>
      <w:r w:rsidR="00996118">
        <w:rPr>
          <w:rFonts w:cs="Arial"/>
        </w:rPr>
        <w:t>21</w:t>
      </w:r>
    </w:p>
    <w:p w:rsidR="009D337C" w:rsidRDefault="009D337C" w:rsidP="009D337C">
      <w:pPr>
        <w:spacing w:line="280" w:lineRule="exact"/>
        <w:jc w:val="center"/>
        <w:rPr>
          <w:rFonts w:ascii="Arial" w:hAnsi="Arial" w:cs="Arial"/>
          <w:sz w:val="20"/>
        </w:rPr>
      </w:pPr>
    </w:p>
    <w:p w:rsidR="009D337C" w:rsidRDefault="009D337C" w:rsidP="009D337C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Fraktion sozialdemokratischer GewerkschafterInnen</w:t>
      </w:r>
    </w:p>
    <w:p w:rsidR="009D337C" w:rsidRDefault="009D337C" w:rsidP="009D337C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 die 161. </w:t>
      </w:r>
      <w:r w:rsidRPr="00011F4D">
        <w:rPr>
          <w:rFonts w:ascii="Arial" w:hAnsi="Arial" w:cs="Arial"/>
          <w:sz w:val="20"/>
        </w:rPr>
        <w:t>Vollversammlung der Kammer für Arbeiter und Angestellte für Wien</w:t>
      </w:r>
    </w:p>
    <w:p w:rsidR="009D337C" w:rsidRDefault="009D337C" w:rsidP="009D337C">
      <w:pPr>
        <w:spacing w:line="280" w:lineRule="exac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am 13. November 2013</w:t>
      </w:r>
    </w:p>
    <w:p w:rsidR="00E068D8" w:rsidRDefault="00E068D8" w:rsidP="00E068D8">
      <w:pPr>
        <w:pStyle w:val="berschrift1"/>
        <w:rPr>
          <w:rFonts w:cs="Arial"/>
          <w:caps/>
          <w:lang w:val="de-AT"/>
        </w:rPr>
      </w:pPr>
    </w:p>
    <w:p w:rsidR="00E068D8" w:rsidRDefault="00E068D8" w:rsidP="00E068D8">
      <w:pPr>
        <w:pStyle w:val="berschrift1"/>
        <w:rPr>
          <w:rFonts w:cs="Arial"/>
          <w:caps/>
          <w:lang w:val="de-AT"/>
        </w:rPr>
      </w:pPr>
    </w:p>
    <w:p w:rsidR="00E068D8" w:rsidRPr="00E068D8" w:rsidRDefault="00E068D8" w:rsidP="00E068D8">
      <w:pPr>
        <w:pStyle w:val="berschrift1"/>
        <w:rPr>
          <w:rFonts w:cs="Arial"/>
          <w:caps/>
          <w:lang w:val="de-AT"/>
        </w:rPr>
      </w:pPr>
      <w:r w:rsidRPr="00E068D8">
        <w:rPr>
          <w:rFonts w:cs="Arial"/>
          <w:caps/>
          <w:lang w:val="de-AT"/>
        </w:rPr>
        <w:t>ÜBERNAHME DER KOSTEN VON RECHTLICH VORGESCHRIEBENEN WEITERBILDUNGSMASSNAHMEN</w:t>
      </w:r>
    </w:p>
    <w:p w:rsidR="009D337C" w:rsidRPr="00FF0F51" w:rsidRDefault="009D337C" w:rsidP="009D337C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068D8" w:rsidRPr="00E068D8" w:rsidRDefault="00E068D8" w:rsidP="00E068D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>Diverse Normen in verschiedensten Berufssparten verpflichten Arbeitgeber rechtlich zwingend ihre Beschäftigten Fortbildungsmaßnahmen zu unterziehen.</w:t>
      </w:r>
    </w:p>
    <w:p w:rsidR="00E068D8" w:rsidRDefault="00E068D8" w:rsidP="00E068D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>Beispiele dafür sind:</w:t>
      </w:r>
    </w:p>
    <w:p w:rsidR="00E068D8" w:rsidRPr="00E068D8" w:rsidRDefault="00E068D8" w:rsidP="00E068D8">
      <w:pPr>
        <w:pStyle w:val="Listenabsatz"/>
        <w:numPr>
          <w:ilvl w:val="0"/>
          <w:numId w:val="19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>Aufgrund der EU-Richtlinie 2003/59/EG sind alle Berufskraftfahrer im Güter- und Personenverkehr gesetzlich dazu verpflichtet, alle 5 Jahre 35 Stunden Weiterbildung zu absolvieren. Alle Berufskraftfahrer mit der Lenkerberechtigung der Klasse D mussten bis zum 10.09.2013 einen Weiterbildungskurs besucht haben und in ihrem Führerschein diesen Fahrerqualifizierungsnachweis mit der Kennziffer D95 eintragen lassen. Alle Berufskraftfahrer mit der Lenkerberechtigung C1 bzw C müssen diesen Fahrqualifizierungsnachweis der Weiterbildung spätestens am 10.09.2014 in ihrem Führerschein mit der Kennziffer C95 eintragen lassen.</w:t>
      </w:r>
    </w:p>
    <w:p w:rsidR="00E068D8" w:rsidRPr="00E068D8" w:rsidRDefault="00E068D8" w:rsidP="00E068D8">
      <w:pPr>
        <w:pStyle w:val="Listenabsatz"/>
        <w:numPr>
          <w:ilvl w:val="0"/>
          <w:numId w:val="19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 xml:space="preserve">Gemäß § 4 </w:t>
      </w:r>
      <w:proofErr w:type="spellStart"/>
      <w:r w:rsidRPr="00E068D8">
        <w:rPr>
          <w:rFonts w:ascii="Arial" w:hAnsi="Arial" w:cs="Arial"/>
          <w:sz w:val="20"/>
          <w:szCs w:val="20"/>
        </w:rPr>
        <w:t>Abs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3 Wiener Tagesbetreuungsverordnung (WTBVO) ist eine Fortbildung im Ausmaß von 16 Unterrichtseinheiten pro Jahr für Tagesmütter/-väter gesetzlich vorgeschrieben.</w:t>
      </w:r>
    </w:p>
    <w:p w:rsidR="00E068D8" w:rsidRPr="00E068D8" w:rsidRDefault="00E068D8" w:rsidP="00E068D8">
      <w:pPr>
        <w:pStyle w:val="Listenabsatz"/>
        <w:numPr>
          <w:ilvl w:val="0"/>
          <w:numId w:val="19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>Die Arbeitsstättenverordnung (</w:t>
      </w:r>
      <w:proofErr w:type="spellStart"/>
      <w:r w:rsidRPr="00E068D8">
        <w:rPr>
          <w:rFonts w:ascii="Arial" w:hAnsi="Arial" w:cs="Arial"/>
          <w:sz w:val="20"/>
          <w:szCs w:val="20"/>
        </w:rPr>
        <w:t>AStV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) schreibt Ausbildungen bzw Auffrischungen für betriebliche </w:t>
      </w:r>
      <w:proofErr w:type="spellStart"/>
      <w:r w:rsidRPr="00E068D8">
        <w:rPr>
          <w:rFonts w:ascii="Arial" w:hAnsi="Arial" w:cs="Arial"/>
          <w:sz w:val="20"/>
          <w:szCs w:val="20"/>
        </w:rPr>
        <w:t>ErsthelferInnen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vor;</w:t>
      </w:r>
    </w:p>
    <w:p w:rsidR="00E068D8" w:rsidRPr="00E068D8" w:rsidRDefault="00E068D8" w:rsidP="00E068D8">
      <w:pPr>
        <w:pStyle w:val="Listenabsatz"/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 xml:space="preserve">Ausbildung für betriebliche </w:t>
      </w:r>
      <w:proofErr w:type="spellStart"/>
      <w:r w:rsidRPr="00E068D8">
        <w:rPr>
          <w:rFonts w:ascii="Arial" w:hAnsi="Arial" w:cs="Arial"/>
          <w:sz w:val="20"/>
          <w:szCs w:val="20"/>
        </w:rPr>
        <w:t>ErsthelferInnen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(16 Stunden)</w:t>
      </w:r>
    </w:p>
    <w:p w:rsidR="00E068D8" w:rsidRPr="00E068D8" w:rsidRDefault="00E068D8" w:rsidP="00E068D8">
      <w:pPr>
        <w:pStyle w:val="Listenabsatz"/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 xml:space="preserve">4-stündige Auffrischung für betriebliche </w:t>
      </w:r>
      <w:proofErr w:type="spellStart"/>
      <w:r w:rsidRPr="00E068D8">
        <w:rPr>
          <w:rFonts w:ascii="Arial" w:hAnsi="Arial" w:cs="Arial"/>
          <w:sz w:val="20"/>
          <w:szCs w:val="20"/>
        </w:rPr>
        <w:t>ErsthelferInnen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(gesetzlich vorgeschrieben gemäß § 40 </w:t>
      </w:r>
      <w:proofErr w:type="spellStart"/>
      <w:r w:rsidRPr="00E068D8">
        <w:rPr>
          <w:rFonts w:ascii="Arial" w:hAnsi="Arial" w:cs="Arial"/>
          <w:sz w:val="20"/>
          <w:szCs w:val="20"/>
        </w:rPr>
        <w:t>AStV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innerhalb von 2 Jahren) oder</w:t>
      </w:r>
    </w:p>
    <w:p w:rsidR="00E068D8" w:rsidRPr="00E068D8" w:rsidRDefault="00E068D8" w:rsidP="00E068D8">
      <w:pPr>
        <w:pStyle w:val="Listenabsatz"/>
        <w:numPr>
          <w:ilvl w:val="0"/>
          <w:numId w:val="20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 xml:space="preserve">8-stündige Auffrischung für betriebliche </w:t>
      </w:r>
      <w:proofErr w:type="spellStart"/>
      <w:r w:rsidRPr="00E068D8">
        <w:rPr>
          <w:rFonts w:ascii="Arial" w:hAnsi="Arial" w:cs="Arial"/>
          <w:sz w:val="20"/>
          <w:szCs w:val="20"/>
        </w:rPr>
        <w:t>ErsthelferInnen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(gesetzlich vorgeschrieben gemäß § 40 </w:t>
      </w:r>
      <w:proofErr w:type="spellStart"/>
      <w:r w:rsidRPr="00E068D8">
        <w:rPr>
          <w:rFonts w:ascii="Arial" w:hAnsi="Arial" w:cs="Arial"/>
          <w:sz w:val="20"/>
          <w:szCs w:val="20"/>
        </w:rPr>
        <w:t>AStV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innerhalb von 4 Jahren</w:t>
      </w:r>
    </w:p>
    <w:p w:rsidR="00E068D8" w:rsidRDefault="00E068D8" w:rsidP="00E068D8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068D8" w:rsidRPr="00E068D8" w:rsidRDefault="00E068D8" w:rsidP="00E068D8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>Die Vollversammlung der AK Wien fordert daher:</w:t>
      </w:r>
    </w:p>
    <w:p w:rsidR="00E068D8" w:rsidRPr="00E068D8" w:rsidRDefault="00E068D8" w:rsidP="00E068D8">
      <w:pPr>
        <w:pStyle w:val="Listenabsatz"/>
        <w:numPr>
          <w:ilvl w:val="0"/>
          <w:numId w:val="19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proofErr w:type="spellStart"/>
      <w:r w:rsidRPr="00E068D8">
        <w:rPr>
          <w:rFonts w:ascii="Arial" w:hAnsi="Arial" w:cs="Arial"/>
          <w:sz w:val="20"/>
          <w:szCs w:val="20"/>
        </w:rPr>
        <w:t>Kostentragungspflicht</w:t>
      </w:r>
      <w:proofErr w:type="spellEnd"/>
      <w:r w:rsidRPr="00E068D8">
        <w:rPr>
          <w:rFonts w:ascii="Arial" w:hAnsi="Arial" w:cs="Arial"/>
          <w:sz w:val="20"/>
          <w:szCs w:val="20"/>
        </w:rPr>
        <w:t xml:space="preserve"> des Arbeitgebers für sämtliche rechtlich vorgeschriebene Weiterbildungsmaßnahmen. </w:t>
      </w:r>
    </w:p>
    <w:p w:rsidR="0038323C" w:rsidRPr="00E068D8" w:rsidRDefault="00E068D8" w:rsidP="00E068D8">
      <w:pPr>
        <w:pStyle w:val="Listenabsatz"/>
        <w:numPr>
          <w:ilvl w:val="0"/>
          <w:numId w:val="19"/>
        </w:num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E068D8">
        <w:rPr>
          <w:rFonts w:ascii="Arial" w:hAnsi="Arial" w:cs="Arial"/>
          <w:sz w:val="20"/>
          <w:szCs w:val="20"/>
        </w:rPr>
        <w:t xml:space="preserve">Anspruch auf volles Entgelt  während der Fortbildungszeit für den/die teilnehmende/n </w:t>
      </w:r>
      <w:proofErr w:type="spellStart"/>
      <w:r w:rsidRPr="00E068D8">
        <w:rPr>
          <w:rFonts w:ascii="Arial" w:hAnsi="Arial" w:cs="Arial"/>
          <w:sz w:val="20"/>
          <w:szCs w:val="20"/>
        </w:rPr>
        <w:t>ArbeitnehmerIn</w:t>
      </w:r>
      <w:proofErr w:type="spellEnd"/>
      <w:r w:rsidRPr="00E068D8">
        <w:rPr>
          <w:rFonts w:ascii="Arial" w:hAnsi="Arial" w:cs="Arial"/>
          <w:sz w:val="20"/>
          <w:szCs w:val="20"/>
        </w:rPr>
        <w:t>.</w:t>
      </w:r>
    </w:p>
    <w:p w:rsidR="000938E9" w:rsidRDefault="000938E9" w:rsidP="00E07BC8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74842" w:rsidRDefault="0047484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74842" w:rsidRDefault="0047484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474842" w:rsidRDefault="00474842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0938E9" w:rsidRDefault="000938E9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22CB7" w:rsidRDefault="00222CB7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E068D8" w:rsidRDefault="00E068D8" w:rsidP="00FF0F51">
      <w:pPr>
        <w:spacing w:line="280" w:lineRule="exact"/>
        <w:jc w:val="both"/>
        <w:rPr>
          <w:rFonts w:ascii="Arial" w:hAnsi="Arial" w:cs="Arial"/>
          <w:sz w:val="20"/>
          <w:szCs w:val="20"/>
        </w:rPr>
      </w:pPr>
    </w:p>
    <w:p w:rsidR="00366FB3" w:rsidRDefault="00366FB3" w:rsidP="00366FB3">
      <w:pPr>
        <w:jc w:val="both"/>
        <w:rPr>
          <w:rFonts w:ascii="Arial" w:hAnsi="Arial" w:cs="Arial"/>
          <w:sz w:val="20"/>
          <w:szCs w:val="20"/>
        </w:rPr>
      </w:pPr>
    </w:p>
    <w:p w:rsidR="00474842" w:rsidRPr="00FF0F51" w:rsidRDefault="00474842" w:rsidP="00366FB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366FB3" w:rsidRPr="00FF0F51" w:rsidTr="00FF0722">
        <w:trPr>
          <w:trHeight w:val="454"/>
        </w:trPr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366FB3" w:rsidRPr="00FF0F51" w:rsidRDefault="00366FB3" w:rsidP="00FF07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Angenommen </w:t>
            </w:r>
            <w:bookmarkStart w:id="1" w:name="Kontrollkästchen1"/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068D8">
              <w:rPr>
                <w:sz w:val="16"/>
                <w:szCs w:val="16"/>
              </w:rPr>
            </w:r>
            <w:r w:rsidR="00E068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366FB3" w:rsidRPr="00FF0F51" w:rsidRDefault="00366FB3" w:rsidP="00F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Zuweisung</w:t>
            </w:r>
            <w:r w:rsidRPr="00FF0F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8D8">
              <w:rPr>
                <w:sz w:val="16"/>
                <w:szCs w:val="16"/>
              </w:rPr>
            </w:r>
            <w:r w:rsidR="00E068D8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366FB3" w:rsidRPr="00FF0F51" w:rsidRDefault="00366FB3" w:rsidP="00F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Ablehnung </w:t>
            </w:r>
            <w:bookmarkStart w:id="2" w:name="Kontrollkästchen4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068D8">
              <w:rPr>
                <w:sz w:val="16"/>
                <w:szCs w:val="16"/>
              </w:rPr>
            </w:r>
            <w:r w:rsidR="00E068D8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366FB3" w:rsidRPr="00FF0F51" w:rsidRDefault="00366FB3" w:rsidP="00FF07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F0F51">
              <w:rPr>
                <w:rFonts w:ascii="Arial" w:hAnsi="Arial" w:cs="Arial"/>
                <w:bCs/>
                <w:sz w:val="16"/>
                <w:szCs w:val="16"/>
              </w:rPr>
              <w:t xml:space="preserve">Einstimmig </w:t>
            </w:r>
            <w:bookmarkStart w:id="3" w:name="Kontrollkästchen2"/>
            <w:r w:rsidRPr="00FF0F51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51">
              <w:rPr>
                <w:sz w:val="16"/>
                <w:szCs w:val="16"/>
              </w:rPr>
              <w:instrText xml:space="preserve"> FORMCHECKBOX </w:instrText>
            </w:r>
            <w:r w:rsidR="00E068D8">
              <w:rPr>
                <w:sz w:val="16"/>
                <w:szCs w:val="16"/>
              </w:rPr>
            </w:r>
            <w:r w:rsidR="00E068D8">
              <w:rPr>
                <w:sz w:val="16"/>
                <w:szCs w:val="16"/>
              </w:rPr>
              <w:fldChar w:fldCharType="separate"/>
            </w:r>
            <w:r w:rsidRPr="00FF0F51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  <w:vAlign w:val="center"/>
          </w:tcPr>
          <w:p w:rsidR="00366FB3" w:rsidRPr="00FF0F51" w:rsidRDefault="00366FB3" w:rsidP="00FF0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F51">
              <w:rPr>
                <w:rFonts w:ascii="Arial" w:hAnsi="Arial" w:cs="Arial"/>
                <w:sz w:val="16"/>
                <w:szCs w:val="16"/>
              </w:rPr>
              <w:t xml:space="preserve">Mehrstimmig </w:t>
            </w:r>
            <w:bookmarkStart w:id="4" w:name="Kontrollkästchen3"/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068D8">
              <w:rPr>
                <w:sz w:val="16"/>
                <w:szCs w:val="16"/>
              </w:rPr>
            </w:r>
            <w:r w:rsidR="00E068D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366FB3" w:rsidRPr="002C645E" w:rsidRDefault="00366FB3" w:rsidP="00366FB3">
      <w:pPr>
        <w:jc w:val="both"/>
        <w:rPr>
          <w:rFonts w:ascii="Arial" w:hAnsi="Arial" w:cs="Arial"/>
          <w:sz w:val="6"/>
          <w:szCs w:val="6"/>
        </w:rPr>
      </w:pPr>
    </w:p>
    <w:sectPr w:rsidR="00366FB3" w:rsidRPr="002C645E" w:rsidSect="008705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AE" w:rsidRDefault="004A09AE">
      <w:r>
        <w:separator/>
      </w:r>
    </w:p>
  </w:endnote>
  <w:endnote w:type="continuationSeparator" w:id="0">
    <w:p w:rsidR="004A09AE" w:rsidRDefault="004A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8E9" w:rsidRPr="00973D20" w:rsidRDefault="000938E9" w:rsidP="000938E9">
    <w:pPr>
      <w:pStyle w:val="Fuzeile"/>
      <w:jc w:val="center"/>
      <w:rPr>
        <w:rFonts w:ascii="Arial" w:hAnsi="Arial" w:cs="Arial"/>
        <w:sz w:val="16"/>
        <w:szCs w:val="16"/>
      </w:rPr>
    </w:pPr>
    <w:r w:rsidRPr="00973D20">
      <w:rPr>
        <w:rFonts w:ascii="Arial" w:hAnsi="Arial" w:cs="Arial"/>
        <w:sz w:val="16"/>
        <w:szCs w:val="16"/>
      </w:rPr>
      <w:fldChar w:fldCharType="begin"/>
    </w:r>
    <w:r w:rsidRPr="00973D20">
      <w:rPr>
        <w:rFonts w:ascii="Arial" w:hAnsi="Arial" w:cs="Arial"/>
        <w:sz w:val="16"/>
        <w:szCs w:val="16"/>
      </w:rPr>
      <w:instrText xml:space="preserve"> FILENAME  \p  \* MERGEFORMAT </w:instrText>
    </w:r>
    <w:r w:rsidRPr="00973D20">
      <w:rPr>
        <w:rFonts w:ascii="Arial" w:hAnsi="Arial" w:cs="Arial"/>
        <w:sz w:val="16"/>
        <w:szCs w:val="16"/>
      </w:rPr>
      <w:fldChar w:fldCharType="separate"/>
    </w:r>
    <w:r w:rsidR="00996118">
      <w:rPr>
        <w:rFonts w:ascii="Arial" w:hAnsi="Arial" w:cs="Arial"/>
        <w:noProof/>
        <w:sz w:val="16"/>
        <w:szCs w:val="16"/>
      </w:rPr>
      <w:t>M:\Wr VV\161. VV - 13.11.2013\2. Anträge\1. FSG\FSG21 - W - UV - GPF - Weiterbildung - Berufskraftfahrer.docx</w:t>
    </w:r>
    <w:r w:rsidRPr="00973D2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1242D4" w:rsidRDefault="001B2D7A" w:rsidP="001242D4">
    <w:pPr>
      <w:pStyle w:val="Fuzeile"/>
      <w:jc w:val="right"/>
      <w:rPr>
        <w:rFonts w:ascii="Arial" w:hAnsi="Arial" w:cs="Arial"/>
        <w:sz w:val="16"/>
        <w:szCs w:val="16"/>
      </w:rPr>
    </w:pPr>
    <w:r w:rsidRPr="001242D4">
      <w:rPr>
        <w:rFonts w:ascii="Arial" w:hAnsi="Arial" w:cs="Arial"/>
        <w:snapToGrid w:val="0"/>
        <w:sz w:val="16"/>
        <w:szCs w:val="16"/>
      </w:rPr>
      <w:t xml:space="preserve">Seite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  <w:r w:rsidRPr="001242D4">
      <w:rPr>
        <w:rFonts w:ascii="Arial" w:hAnsi="Arial" w:cs="Arial"/>
        <w:snapToGrid w:val="0"/>
        <w:sz w:val="16"/>
        <w:szCs w:val="16"/>
      </w:rPr>
      <w:t xml:space="preserve"> von </w:t>
    </w:r>
    <w:r w:rsidRPr="001242D4">
      <w:rPr>
        <w:rFonts w:ascii="Arial" w:hAnsi="Arial" w:cs="Arial"/>
        <w:snapToGrid w:val="0"/>
        <w:sz w:val="16"/>
        <w:szCs w:val="16"/>
      </w:rPr>
      <w:fldChar w:fldCharType="begin"/>
    </w:r>
    <w:r w:rsidRPr="001242D4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1242D4">
      <w:rPr>
        <w:rFonts w:ascii="Arial" w:hAnsi="Arial" w:cs="Arial"/>
        <w:snapToGrid w:val="0"/>
        <w:sz w:val="16"/>
        <w:szCs w:val="16"/>
      </w:rPr>
      <w:fldChar w:fldCharType="separate"/>
    </w:r>
    <w:r w:rsidR="00996118">
      <w:rPr>
        <w:rFonts w:ascii="Arial" w:hAnsi="Arial" w:cs="Arial"/>
        <w:noProof/>
        <w:snapToGrid w:val="0"/>
        <w:sz w:val="16"/>
        <w:szCs w:val="16"/>
      </w:rPr>
      <w:t>1</w:t>
    </w:r>
    <w:r w:rsidRPr="001242D4"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AE" w:rsidRDefault="004A09AE">
      <w:r>
        <w:separator/>
      </w:r>
    </w:p>
  </w:footnote>
  <w:footnote w:type="continuationSeparator" w:id="0">
    <w:p w:rsidR="004A09AE" w:rsidRDefault="004A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Default="00434A27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4610100</wp:posOffset>
          </wp:positionH>
          <wp:positionV relativeFrom="paragraph">
            <wp:posOffset>156845</wp:posOffset>
          </wp:positionV>
          <wp:extent cx="1355090" cy="893445"/>
          <wp:effectExtent l="0" t="0" r="0" b="1905"/>
          <wp:wrapNone/>
          <wp:docPr id="3" name="Bild 3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7A" w:rsidRPr="009C5C9B" w:rsidRDefault="00434A27" w:rsidP="009C5C9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4445</wp:posOffset>
          </wp:positionV>
          <wp:extent cx="1355090" cy="893445"/>
          <wp:effectExtent l="0" t="0" r="0" b="1905"/>
          <wp:wrapNone/>
          <wp:docPr id="2" name="Bild 2" descr="W-AK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-AK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9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0DED"/>
    <w:multiLevelType w:val="hybridMultilevel"/>
    <w:tmpl w:val="8D3C9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6F83"/>
    <w:multiLevelType w:val="hybridMultilevel"/>
    <w:tmpl w:val="04F8ED9A"/>
    <w:lvl w:ilvl="0" w:tplc="9C82B8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72E1F"/>
    <w:multiLevelType w:val="hybridMultilevel"/>
    <w:tmpl w:val="BB8A237A"/>
    <w:lvl w:ilvl="0" w:tplc="644ACE8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D69C1"/>
    <w:multiLevelType w:val="hybridMultilevel"/>
    <w:tmpl w:val="D7160E4C"/>
    <w:lvl w:ilvl="0" w:tplc="5706F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861FB"/>
    <w:multiLevelType w:val="hybridMultilevel"/>
    <w:tmpl w:val="469C2F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130C"/>
    <w:multiLevelType w:val="hybridMultilevel"/>
    <w:tmpl w:val="7DD4BD0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01521"/>
    <w:multiLevelType w:val="hybridMultilevel"/>
    <w:tmpl w:val="793C58D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8F3828"/>
    <w:multiLevelType w:val="hybridMultilevel"/>
    <w:tmpl w:val="8B1299FE"/>
    <w:lvl w:ilvl="0" w:tplc="5706FA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C4C36"/>
    <w:multiLevelType w:val="hybridMultilevel"/>
    <w:tmpl w:val="19D8CA8E"/>
    <w:lvl w:ilvl="0" w:tplc="632C1D6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172ED"/>
    <w:multiLevelType w:val="hybridMultilevel"/>
    <w:tmpl w:val="8544E2C0"/>
    <w:lvl w:ilvl="0" w:tplc="9C82B8F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F2B1A"/>
    <w:multiLevelType w:val="hybridMultilevel"/>
    <w:tmpl w:val="63621A70"/>
    <w:lvl w:ilvl="0" w:tplc="0C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FD4B55"/>
    <w:multiLevelType w:val="hybridMultilevel"/>
    <w:tmpl w:val="832A7C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7736B"/>
    <w:multiLevelType w:val="hybridMultilevel"/>
    <w:tmpl w:val="0BF863AE"/>
    <w:lvl w:ilvl="0" w:tplc="73E82D34">
      <w:numFmt w:val="bullet"/>
      <w:lvlText w:val="–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003040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04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A4DF9"/>
    <w:multiLevelType w:val="hybridMultilevel"/>
    <w:tmpl w:val="9FBC7054"/>
    <w:lvl w:ilvl="0" w:tplc="508C44AE">
      <w:numFmt w:val="bullet"/>
      <w:lvlText w:val="–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003040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04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26D31"/>
    <w:multiLevelType w:val="hybridMultilevel"/>
    <w:tmpl w:val="8D62796A"/>
    <w:lvl w:ilvl="0" w:tplc="270EFDC6">
      <w:numFmt w:val="bullet"/>
      <w:lvlText w:val="–"/>
      <w:lvlJc w:val="left"/>
      <w:pPr>
        <w:ind w:left="720" w:hanging="360"/>
      </w:pPr>
      <w:rPr>
        <w:rFonts w:ascii="Arial" w:eastAsia="Cambria" w:hAnsi="Arial" w:cs="Wingdings" w:hint="default"/>
      </w:rPr>
    </w:lvl>
    <w:lvl w:ilvl="1" w:tplc="00030407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00504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32D81"/>
    <w:multiLevelType w:val="hybridMultilevel"/>
    <w:tmpl w:val="CD36448C"/>
    <w:lvl w:ilvl="0" w:tplc="0C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0C92E47"/>
    <w:multiLevelType w:val="hybridMultilevel"/>
    <w:tmpl w:val="2090B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91C0A"/>
    <w:multiLevelType w:val="hybridMultilevel"/>
    <w:tmpl w:val="D49C2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17017"/>
    <w:multiLevelType w:val="hybridMultilevel"/>
    <w:tmpl w:val="CB1EDF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861B2"/>
    <w:multiLevelType w:val="hybridMultilevel"/>
    <w:tmpl w:val="7D0CD9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7"/>
  </w:num>
  <w:num w:numId="11">
    <w:abstractNumId w:val="7"/>
  </w:num>
  <w:num w:numId="12">
    <w:abstractNumId w:val="3"/>
  </w:num>
  <w:num w:numId="13">
    <w:abstractNumId w:val="2"/>
  </w:num>
  <w:num w:numId="14">
    <w:abstractNumId w:val="19"/>
  </w:num>
  <w:num w:numId="15">
    <w:abstractNumId w:val="16"/>
  </w:num>
  <w:num w:numId="16">
    <w:abstractNumId w:val="0"/>
  </w:num>
  <w:num w:numId="17">
    <w:abstractNumId w:val="15"/>
  </w:num>
  <w:num w:numId="18">
    <w:abstractNumId w:val="5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87"/>
    <w:rsid w:val="00011F4D"/>
    <w:rsid w:val="00013B4A"/>
    <w:rsid w:val="000159F7"/>
    <w:rsid w:val="000203D6"/>
    <w:rsid w:val="00032D84"/>
    <w:rsid w:val="000570DB"/>
    <w:rsid w:val="00057EF1"/>
    <w:rsid w:val="0006383D"/>
    <w:rsid w:val="00090AD6"/>
    <w:rsid w:val="000938E9"/>
    <w:rsid w:val="000A1F52"/>
    <w:rsid w:val="00110CB8"/>
    <w:rsid w:val="001242D4"/>
    <w:rsid w:val="001374A7"/>
    <w:rsid w:val="0018667C"/>
    <w:rsid w:val="00191B2B"/>
    <w:rsid w:val="001B2D7A"/>
    <w:rsid w:val="001B3EC3"/>
    <w:rsid w:val="001D59A4"/>
    <w:rsid w:val="00222CB7"/>
    <w:rsid w:val="002878D3"/>
    <w:rsid w:val="0033380C"/>
    <w:rsid w:val="00366FB3"/>
    <w:rsid w:val="0038323C"/>
    <w:rsid w:val="00395D90"/>
    <w:rsid w:val="00396946"/>
    <w:rsid w:val="003A3700"/>
    <w:rsid w:val="003C11D1"/>
    <w:rsid w:val="003E14D6"/>
    <w:rsid w:val="004014B9"/>
    <w:rsid w:val="00434A27"/>
    <w:rsid w:val="00434C82"/>
    <w:rsid w:val="00437AA7"/>
    <w:rsid w:val="00452CFD"/>
    <w:rsid w:val="0047100A"/>
    <w:rsid w:val="00474842"/>
    <w:rsid w:val="004A09AE"/>
    <w:rsid w:val="004A3472"/>
    <w:rsid w:val="004C57E8"/>
    <w:rsid w:val="004C587E"/>
    <w:rsid w:val="004F5FCE"/>
    <w:rsid w:val="005045DC"/>
    <w:rsid w:val="00536E45"/>
    <w:rsid w:val="0058466B"/>
    <w:rsid w:val="00593E2F"/>
    <w:rsid w:val="00632400"/>
    <w:rsid w:val="006367E3"/>
    <w:rsid w:val="00677013"/>
    <w:rsid w:val="00694C8F"/>
    <w:rsid w:val="006D6EAF"/>
    <w:rsid w:val="0079159B"/>
    <w:rsid w:val="007F61E4"/>
    <w:rsid w:val="00823370"/>
    <w:rsid w:val="008705B8"/>
    <w:rsid w:val="008856FE"/>
    <w:rsid w:val="008938E3"/>
    <w:rsid w:val="008F6EF6"/>
    <w:rsid w:val="00916561"/>
    <w:rsid w:val="00953C59"/>
    <w:rsid w:val="00975D6B"/>
    <w:rsid w:val="00996118"/>
    <w:rsid w:val="009C5C9B"/>
    <w:rsid w:val="009D337C"/>
    <w:rsid w:val="009F5200"/>
    <w:rsid w:val="009F6E13"/>
    <w:rsid w:val="00A13665"/>
    <w:rsid w:val="00A43901"/>
    <w:rsid w:val="00A47645"/>
    <w:rsid w:val="00A47EF7"/>
    <w:rsid w:val="00B146D5"/>
    <w:rsid w:val="00B211DB"/>
    <w:rsid w:val="00B425BA"/>
    <w:rsid w:val="00B52466"/>
    <w:rsid w:val="00B749FE"/>
    <w:rsid w:val="00BA3D87"/>
    <w:rsid w:val="00BB1786"/>
    <w:rsid w:val="00BF35C9"/>
    <w:rsid w:val="00C0673E"/>
    <w:rsid w:val="00C161A2"/>
    <w:rsid w:val="00C67832"/>
    <w:rsid w:val="00C816F1"/>
    <w:rsid w:val="00C900B2"/>
    <w:rsid w:val="00CF312A"/>
    <w:rsid w:val="00D20E3E"/>
    <w:rsid w:val="00D23D6E"/>
    <w:rsid w:val="00D3405D"/>
    <w:rsid w:val="00DB3A2C"/>
    <w:rsid w:val="00E068D8"/>
    <w:rsid w:val="00E07BC8"/>
    <w:rsid w:val="00E553CB"/>
    <w:rsid w:val="00E5636C"/>
    <w:rsid w:val="00E93985"/>
    <w:rsid w:val="00EA5362"/>
    <w:rsid w:val="00EB5A6E"/>
    <w:rsid w:val="00EC43C6"/>
    <w:rsid w:val="00F4546D"/>
    <w:rsid w:val="00F81416"/>
    <w:rsid w:val="00F84129"/>
    <w:rsid w:val="00F84FCB"/>
    <w:rsid w:val="00FF0722"/>
    <w:rsid w:val="00FF0F51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0938E9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4014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14B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16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exact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F0F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F0F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3405D"/>
  </w:style>
  <w:style w:type="character" w:customStyle="1" w:styleId="FuzeileZchn">
    <w:name w:val="Fußzeile Zchn"/>
    <w:link w:val="Fuzeile"/>
    <w:rsid w:val="000938E9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4014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14B9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1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67B88421.dotm</Template>
  <TotalTime>0</TotalTime>
  <Pages>1</Pages>
  <Words>231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AK-Wien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beidler</dc:creator>
  <cp:lastModifiedBy>AFFENZELLER-GREIF Dina</cp:lastModifiedBy>
  <cp:revision>2</cp:revision>
  <cp:lastPrinted>2013-11-05T08:05:00Z</cp:lastPrinted>
  <dcterms:created xsi:type="dcterms:W3CDTF">2013-11-08T09:43:00Z</dcterms:created>
  <dcterms:modified xsi:type="dcterms:W3CDTF">2013-11-08T09:43:00Z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