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77" w:rsidRPr="004330AA" w:rsidRDefault="006D399D" w:rsidP="007A2574">
      <w:pPr>
        <w:rPr>
          <w:rFonts w:ascii="Verdana" w:hAnsi="Verdana"/>
          <w:b/>
          <w:sz w:val="24"/>
          <w:szCs w:val="18"/>
        </w:rPr>
      </w:pPr>
      <w:r>
        <w:rPr>
          <w:rFonts w:ascii="Verdana" w:hAnsi="Verdana"/>
          <w:b/>
          <w:sz w:val="24"/>
          <w:szCs w:val="18"/>
        </w:rPr>
        <w:t xml:space="preserve">Antrag des Präsidiums der </w:t>
      </w:r>
      <w:proofErr w:type="spellStart"/>
      <w:r>
        <w:rPr>
          <w:rFonts w:ascii="Verdana" w:hAnsi="Verdana"/>
          <w:b/>
          <w:sz w:val="24"/>
          <w:szCs w:val="18"/>
        </w:rPr>
        <w:t>GPA-djp</w:t>
      </w:r>
      <w:proofErr w:type="spellEnd"/>
      <w:r>
        <w:rPr>
          <w:rFonts w:ascii="Verdana" w:hAnsi="Verdana"/>
          <w:b/>
          <w:sz w:val="24"/>
          <w:szCs w:val="18"/>
        </w:rPr>
        <w:t xml:space="preserve"> zur </w:t>
      </w:r>
      <w:proofErr w:type="spellStart"/>
      <w:r>
        <w:rPr>
          <w:rFonts w:ascii="Verdana" w:hAnsi="Verdana"/>
          <w:b/>
          <w:sz w:val="24"/>
          <w:szCs w:val="18"/>
        </w:rPr>
        <w:t>GWO</w:t>
      </w:r>
      <w:proofErr w:type="spellEnd"/>
      <w:r>
        <w:rPr>
          <w:rFonts w:ascii="Verdana" w:hAnsi="Verdana"/>
          <w:b/>
          <w:sz w:val="24"/>
          <w:szCs w:val="18"/>
        </w:rPr>
        <w:t xml:space="preserve"> an das </w:t>
      </w:r>
      <w:proofErr w:type="spellStart"/>
      <w:r>
        <w:rPr>
          <w:rFonts w:ascii="Verdana" w:hAnsi="Verdana"/>
          <w:b/>
          <w:sz w:val="24"/>
          <w:szCs w:val="18"/>
        </w:rPr>
        <w:t>BF</w:t>
      </w:r>
      <w:proofErr w:type="spellEnd"/>
      <w:r>
        <w:rPr>
          <w:rFonts w:ascii="Verdana" w:hAnsi="Verdana"/>
          <w:b/>
          <w:sz w:val="24"/>
          <w:szCs w:val="18"/>
        </w:rPr>
        <w:t xml:space="preserve"> 2015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01831" w:rsidRPr="00FD5037" w:rsidTr="00FD5037">
        <w:tc>
          <w:tcPr>
            <w:tcW w:w="4889" w:type="dxa"/>
            <w:tcBorders>
              <w:bottom w:val="nil"/>
            </w:tcBorders>
          </w:tcPr>
          <w:p w:rsidR="00901831" w:rsidRPr="00FD5037" w:rsidRDefault="00901831" w:rsidP="007A2574">
            <w:pPr>
              <w:pStyle w:val="berschrift2"/>
              <w:spacing w:beforeAutospacing="0" w:afterAutospacing="0" w:line="280" w:lineRule="exact"/>
              <w:outlineLvl w:val="1"/>
              <w:rPr>
                <w:rFonts w:ascii="Verdana" w:eastAsiaTheme="minorHAnsi" w:hAnsi="Verdana" w:cstheme="minorBidi"/>
                <w:bCs w:val="0"/>
                <w:sz w:val="22"/>
                <w:szCs w:val="18"/>
                <w:lang w:eastAsia="en-US"/>
              </w:rPr>
            </w:pPr>
            <w:proofErr w:type="spellStart"/>
            <w:r w:rsidRPr="00FD5037">
              <w:rPr>
                <w:rFonts w:ascii="Verdana" w:eastAsiaTheme="minorHAnsi" w:hAnsi="Verdana" w:cstheme="minorBidi"/>
                <w:bCs w:val="0"/>
                <w:sz w:val="22"/>
                <w:szCs w:val="18"/>
                <w:lang w:eastAsia="en-US"/>
              </w:rPr>
              <w:t>GWO</w:t>
            </w:r>
            <w:proofErr w:type="spellEnd"/>
            <w:r w:rsidRPr="00FD5037">
              <w:rPr>
                <w:rFonts w:ascii="Verdana" w:eastAsiaTheme="minorHAnsi" w:hAnsi="Verdana" w:cstheme="minorBidi"/>
                <w:bCs w:val="0"/>
                <w:sz w:val="22"/>
                <w:szCs w:val="18"/>
                <w:lang w:eastAsia="en-US"/>
              </w:rPr>
              <w:t xml:space="preserve"> 2010</w:t>
            </w:r>
          </w:p>
        </w:tc>
        <w:tc>
          <w:tcPr>
            <w:tcW w:w="4889" w:type="dxa"/>
            <w:tcBorders>
              <w:bottom w:val="nil"/>
            </w:tcBorders>
          </w:tcPr>
          <w:p w:rsidR="00901831" w:rsidRPr="00FD5037" w:rsidRDefault="00901831" w:rsidP="007A2574">
            <w:pPr>
              <w:pStyle w:val="berschrift2"/>
              <w:spacing w:beforeAutospacing="0" w:afterAutospacing="0" w:line="280" w:lineRule="exact"/>
              <w:outlineLvl w:val="1"/>
              <w:rPr>
                <w:rFonts w:ascii="Verdana" w:eastAsiaTheme="minorHAnsi" w:hAnsi="Verdana" w:cstheme="minorBidi"/>
                <w:bCs w:val="0"/>
                <w:sz w:val="22"/>
                <w:szCs w:val="18"/>
                <w:lang w:eastAsia="en-US"/>
              </w:rPr>
            </w:pPr>
            <w:r w:rsidRPr="00FD5037">
              <w:rPr>
                <w:rFonts w:ascii="Verdana" w:eastAsiaTheme="minorHAnsi" w:hAnsi="Verdana" w:cstheme="minorBidi"/>
                <w:bCs w:val="0"/>
                <w:sz w:val="22"/>
                <w:szCs w:val="18"/>
                <w:lang w:eastAsia="en-US"/>
              </w:rPr>
              <w:t>Änderungen</w:t>
            </w:r>
          </w:p>
        </w:tc>
      </w:tr>
      <w:tr w:rsidR="00A5554A" w:rsidRPr="00213EE4" w:rsidTr="00EF7BF7">
        <w:tc>
          <w:tcPr>
            <w:tcW w:w="9778" w:type="dxa"/>
            <w:gridSpan w:val="2"/>
          </w:tcPr>
          <w:p w:rsidR="00A5554A" w:rsidRPr="00213EE4" w:rsidRDefault="00A5554A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b/>
                <w:color w:val="231F20"/>
                <w:w w:val="105"/>
                <w:lang w:val="de-DE"/>
              </w:rPr>
            </w:pPr>
            <w:r>
              <w:rPr>
                <w:rFonts w:ascii="Verdana" w:eastAsiaTheme="minorHAnsi" w:hAnsi="Verdana"/>
                <w:b/>
                <w:bCs/>
              </w:rPr>
              <w:t>§ 5</w:t>
            </w:r>
            <w:r w:rsidRPr="00213EE4">
              <w:rPr>
                <w:rFonts w:ascii="Verdana" w:eastAsiaTheme="minorHAnsi" w:hAnsi="Verdana"/>
                <w:b/>
                <w:bCs/>
              </w:rPr>
              <w:t xml:space="preserve"> </w:t>
            </w:r>
            <w:r>
              <w:rPr>
                <w:rFonts w:ascii="Verdana" w:eastAsiaTheme="minorHAnsi" w:hAnsi="Verdana"/>
                <w:b/>
                <w:bCs/>
              </w:rPr>
              <w:t>Das</w:t>
            </w:r>
            <w:r w:rsidRPr="00213EE4">
              <w:rPr>
                <w:rFonts w:ascii="Verdana" w:eastAsiaTheme="minorHAnsi" w:hAnsi="Verdana"/>
                <w:b/>
                <w:bCs/>
              </w:rPr>
              <w:t xml:space="preserve"> </w:t>
            </w:r>
            <w:proofErr w:type="spellStart"/>
            <w:r w:rsidRPr="00213EE4">
              <w:rPr>
                <w:rFonts w:ascii="Verdana" w:eastAsiaTheme="minorHAnsi" w:hAnsi="Verdana"/>
                <w:b/>
                <w:bCs/>
              </w:rPr>
              <w:t>Bundesforum</w:t>
            </w:r>
            <w:proofErr w:type="spellEnd"/>
          </w:p>
        </w:tc>
      </w:tr>
      <w:tr w:rsidR="00A5554A" w:rsidRPr="00901831" w:rsidTr="00EF7BF7">
        <w:tc>
          <w:tcPr>
            <w:tcW w:w="9778" w:type="dxa"/>
            <w:gridSpan w:val="2"/>
          </w:tcPr>
          <w:p w:rsidR="00A5554A" w:rsidRPr="00053F7F" w:rsidRDefault="00A5554A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(5) Aufgaben</w:t>
            </w:r>
          </w:p>
        </w:tc>
      </w:tr>
      <w:tr w:rsidR="00213EE4" w:rsidRPr="00901831" w:rsidTr="000F67BD">
        <w:tc>
          <w:tcPr>
            <w:tcW w:w="4889" w:type="dxa"/>
          </w:tcPr>
          <w:p w:rsidR="00213EE4" w:rsidRPr="00053F7F" w:rsidRDefault="00213EE4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p. </w:t>
            </w:r>
            <w:r w:rsidRPr="00213EE4">
              <w:rPr>
                <w:rFonts w:ascii="Verdana" w:hAnsi="Verdana"/>
                <w:color w:val="231F20"/>
                <w:w w:val="105"/>
                <w:lang w:val="de-DE"/>
              </w:rPr>
              <w:t>die Wahl von fünf Mitgliedern und fünf E</w:t>
            </w:r>
            <w:r w:rsidRPr="00213EE4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satzmit</w:t>
            </w:r>
            <w:r w:rsidRPr="00213EE4">
              <w:rPr>
                <w:rFonts w:ascii="Verdana" w:hAnsi="Verdana"/>
                <w:color w:val="231F20"/>
                <w:w w:val="105"/>
                <w:lang w:val="de-DE"/>
              </w:rPr>
              <w:t>gliedern des Schiedsgerichtes.</w:t>
            </w:r>
          </w:p>
        </w:tc>
        <w:tc>
          <w:tcPr>
            <w:tcW w:w="4889" w:type="dxa"/>
          </w:tcPr>
          <w:p w:rsidR="00213EE4" w:rsidRPr="00213EE4" w:rsidRDefault="00213EE4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i/>
                <w:color w:val="231F20"/>
                <w:w w:val="105"/>
                <w:lang w:val="de-DE"/>
              </w:rPr>
            </w:pPr>
            <w:r w:rsidRPr="00742D64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Entfällt (siehe § 46 Das Schiedsgericht (2) und (3) neu)</w:t>
            </w:r>
          </w:p>
        </w:tc>
      </w:tr>
      <w:tr w:rsidR="00A5554A" w:rsidRPr="00A5554A" w:rsidTr="00EF7BF7">
        <w:tc>
          <w:tcPr>
            <w:tcW w:w="9778" w:type="dxa"/>
            <w:gridSpan w:val="2"/>
          </w:tcPr>
          <w:p w:rsidR="00A5554A" w:rsidRPr="00A5554A" w:rsidRDefault="00A5554A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eastAsiaTheme="minorHAnsi" w:hAnsi="Verdana"/>
                <w:b/>
                <w:bCs/>
              </w:rPr>
            </w:pPr>
            <w:r w:rsidRPr="00A5554A">
              <w:rPr>
                <w:rFonts w:ascii="Verdana" w:eastAsiaTheme="minorHAnsi" w:hAnsi="Verdana"/>
                <w:b/>
                <w:bCs/>
              </w:rPr>
              <w:t xml:space="preserve">§ 8 </w:t>
            </w:r>
            <w:proofErr w:type="spellStart"/>
            <w:r w:rsidRPr="00A5554A">
              <w:rPr>
                <w:rFonts w:ascii="Verdana" w:eastAsiaTheme="minorHAnsi" w:hAnsi="Verdana"/>
                <w:b/>
                <w:bCs/>
              </w:rPr>
              <w:t>Delegierte</w:t>
            </w:r>
            <w:proofErr w:type="spellEnd"/>
            <w:r w:rsidRPr="00A5554A">
              <w:rPr>
                <w:rFonts w:ascii="Verdana" w:eastAsiaTheme="minorHAnsi" w:hAnsi="Verdana"/>
                <w:b/>
                <w:bCs/>
              </w:rPr>
              <w:t xml:space="preserve"> </w:t>
            </w:r>
            <w:proofErr w:type="spellStart"/>
            <w:r w:rsidRPr="00A5554A">
              <w:rPr>
                <w:rFonts w:ascii="Verdana" w:eastAsiaTheme="minorHAnsi" w:hAnsi="Verdana"/>
                <w:b/>
                <w:bCs/>
              </w:rPr>
              <w:t>zum</w:t>
            </w:r>
            <w:proofErr w:type="spellEnd"/>
            <w:r w:rsidRPr="00A5554A">
              <w:rPr>
                <w:rFonts w:ascii="Verdana" w:eastAsiaTheme="minorHAnsi" w:hAnsi="Verdana"/>
                <w:b/>
                <w:bCs/>
              </w:rPr>
              <w:t xml:space="preserve"> </w:t>
            </w:r>
            <w:proofErr w:type="spellStart"/>
            <w:r w:rsidRPr="00A5554A">
              <w:rPr>
                <w:rFonts w:ascii="Verdana" w:eastAsiaTheme="minorHAnsi" w:hAnsi="Verdana"/>
                <w:b/>
                <w:bCs/>
              </w:rPr>
              <w:t>Bundesforum</w:t>
            </w:r>
            <w:proofErr w:type="spellEnd"/>
          </w:p>
        </w:tc>
      </w:tr>
      <w:tr w:rsidR="00213EE4" w:rsidRPr="00901831" w:rsidTr="00213EE4">
        <w:tc>
          <w:tcPr>
            <w:tcW w:w="4889" w:type="dxa"/>
          </w:tcPr>
          <w:p w:rsidR="00213EE4" w:rsidRPr="00053F7F" w:rsidRDefault="00213EE4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(4) 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Auf je 1.500 Mitglieder einer Region bzw. e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nes Wirtschaftsbereiches entfällt ein/e Delegie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te/r. Bruchteile über ein Drittel zählen voll.</w:t>
            </w:r>
          </w:p>
        </w:tc>
        <w:tc>
          <w:tcPr>
            <w:tcW w:w="4889" w:type="dxa"/>
          </w:tcPr>
          <w:p w:rsidR="00213EE4" w:rsidRPr="00053F7F" w:rsidRDefault="00213EE4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(4) 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Auf je 1.500 Mitglieder einer Region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 xml:space="preserve"> eines Wirtschaftsbereiches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und einer permanenten Bundesinteressengemeinschaft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 xml:space="preserve"> entfällt ein/e D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legierte/r. Bruchteile über ein Drittel zählen voll.</w:t>
            </w:r>
          </w:p>
        </w:tc>
      </w:tr>
      <w:tr w:rsidR="00053F7F" w:rsidRPr="00901831" w:rsidTr="00901831">
        <w:tc>
          <w:tcPr>
            <w:tcW w:w="4889" w:type="dxa"/>
          </w:tcPr>
          <w:p w:rsidR="00053F7F" w:rsidRPr="00053F7F" w:rsidRDefault="00053F7F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(5) 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Jede permanente Bundesinteressengemei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 xml:space="preserve">schaft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so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 xml:space="preserve">wie die Bundesgremien der Lehrlinge, </w:t>
            </w:r>
            <w:proofErr w:type="spellStart"/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 xml:space="preserve"> entsenden je zwei Delegierte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</w:tc>
        <w:tc>
          <w:tcPr>
            <w:tcW w:w="4889" w:type="dxa"/>
          </w:tcPr>
          <w:p w:rsidR="00053F7F" w:rsidRPr="00053F7F" w:rsidRDefault="00053F7F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(5) 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Jede permanente Bundesinteressengemei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="00F747F5">
              <w:rPr>
                <w:rFonts w:ascii="Verdana" w:hAnsi="Verdana"/>
                <w:color w:val="231F20"/>
                <w:w w:val="105"/>
                <w:lang w:val="de-DE"/>
              </w:rPr>
              <w:t>schaf</w:t>
            </w:r>
            <w:r w:rsidR="00F747F5" w:rsidRPr="00F747F5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</w:t>
            </w:r>
            <w:r w:rsidR="00F747F5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="00B4439F" w:rsidRPr="00B4439F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entsendet</w:t>
            </w:r>
            <w:r w:rsidRPr="00B4439F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je eine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/n Delegierte/n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</w:tc>
      </w:tr>
      <w:tr w:rsidR="00053F7F" w:rsidRPr="00901831" w:rsidTr="00901831">
        <w:tc>
          <w:tcPr>
            <w:tcW w:w="4889" w:type="dxa"/>
          </w:tcPr>
          <w:p w:rsidR="00053F7F" w:rsidRPr="00053F7F" w:rsidRDefault="00053F7F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(6) 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Darüber hinaus ist für je 1.500 Mitglieder, die sich zu einer permanenten Bundesintere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sengemeinschaft eingetragen haben, ein/e we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053F7F">
              <w:rPr>
                <w:rFonts w:ascii="Verdana" w:hAnsi="Verdana"/>
                <w:color w:val="231F20"/>
                <w:w w:val="105"/>
                <w:lang w:val="de-DE"/>
              </w:rPr>
              <w:t>tere/r Delegierte/r zu entsenden. Bruchteile über ein Drittel zählen voll.</w:t>
            </w:r>
          </w:p>
        </w:tc>
        <w:tc>
          <w:tcPr>
            <w:tcW w:w="4889" w:type="dxa"/>
          </w:tcPr>
          <w:p w:rsidR="00053F7F" w:rsidRPr="00213EE4" w:rsidRDefault="00053F7F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i/>
                <w:color w:val="231F20"/>
                <w:w w:val="105"/>
                <w:lang w:val="de-DE"/>
              </w:rPr>
            </w:pPr>
            <w:r w:rsidRPr="00742D64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Entfällt, da in (4) integriert.</w:t>
            </w:r>
          </w:p>
        </w:tc>
      </w:tr>
      <w:tr w:rsidR="007D688E" w:rsidRPr="00053F7F" w:rsidTr="00510A8E">
        <w:tc>
          <w:tcPr>
            <w:tcW w:w="4889" w:type="dxa"/>
          </w:tcPr>
          <w:p w:rsidR="007D688E" w:rsidRPr="00053F7F" w:rsidRDefault="007D688E" w:rsidP="007A2574">
            <w:pPr>
              <w:pStyle w:val="berschrift2"/>
              <w:spacing w:beforeAutospacing="0" w:afterAutospacing="0" w:line="280" w:lineRule="exact"/>
              <w:outlineLvl w:val="1"/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053F7F"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 xml:space="preserve">(7) </w:t>
            </w: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Die Frauen entsenden vier Delegierte.</w:t>
            </w:r>
          </w:p>
        </w:tc>
        <w:tc>
          <w:tcPr>
            <w:tcW w:w="4889" w:type="dxa"/>
          </w:tcPr>
          <w:p w:rsidR="007D688E" w:rsidRPr="00053F7F" w:rsidRDefault="007D688E" w:rsidP="007A2574">
            <w:pPr>
              <w:pStyle w:val="berschrift2"/>
              <w:spacing w:beforeAutospacing="0" w:afterAutospacing="0" w:line="280" w:lineRule="exact"/>
              <w:outlineLvl w:val="1"/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A5554A"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highlight w:val="yellow"/>
                <w:lang w:eastAsia="en-US"/>
              </w:rPr>
              <w:t>(6)</w:t>
            </w:r>
            <w:r w:rsidRPr="00053F7F"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Die Frauen entsenden vier Delegierte.</w:t>
            </w:r>
          </w:p>
        </w:tc>
      </w:tr>
      <w:tr w:rsidR="007D688E" w:rsidRPr="00053F7F" w:rsidTr="00510A8E">
        <w:tc>
          <w:tcPr>
            <w:tcW w:w="4889" w:type="dxa"/>
          </w:tcPr>
          <w:p w:rsidR="007D688E" w:rsidRPr="00053F7F" w:rsidRDefault="007D688E" w:rsidP="007A2574">
            <w:pPr>
              <w:pStyle w:val="berschrift2"/>
              <w:spacing w:beforeAutospacing="0" w:afterAutospacing="0" w:line="280" w:lineRule="exact"/>
              <w:outlineLvl w:val="1"/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(8</w:t>
            </w:r>
            <w:r w:rsidRPr="00053F7F"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Die Jugend entsendet vier zusätzliche Delegie</w:t>
            </w: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r</w:t>
            </w: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te.</w:t>
            </w:r>
          </w:p>
        </w:tc>
        <w:tc>
          <w:tcPr>
            <w:tcW w:w="4889" w:type="dxa"/>
          </w:tcPr>
          <w:p w:rsidR="007D688E" w:rsidRPr="00053F7F" w:rsidRDefault="007D688E" w:rsidP="007A2574">
            <w:pPr>
              <w:pStyle w:val="berschrift2"/>
              <w:spacing w:beforeAutospacing="0" w:afterAutospacing="0" w:line="280" w:lineRule="exact"/>
              <w:outlineLvl w:val="1"/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7D688E"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highlight w:val="yellow"/>
                <w:lang w:eastAsia="en-US"/>
              </w:rPr>
              <w:t>(7)</w:t>
            </w:r>
            <w:r w:rsidRPr="00053F7F"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 xml:space="preserve">Die Jugend entsendet </w:t>
            </w:r>
            <w:r w:rsidR="001F1800" w:rsidRPr="000C30EC"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highlight w:val="yellow"/>
                <w:lang w:eastAsia="en-US"/>
              </w:rPr>
              <w:t>sieben</w:t>
            </w: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 xml:space="preserve"> Delegierte.</w:t>
            </w:r>
          </w:p>
        </w:tc>
      </w:tr>
      <w:tr w:rsidR="007D688E" w:rsidRPr="00053F7F" w:rsidTr="00901831">
        <w:tc>
          <w:tcPr>
            <w:tcW w:w="4889" w:type="dxa"/>
          </w:tcPr>
          <w:p w:rsidR="007D688E" w:rsidRPr="00053F7F" w:rsidRDefault="007D688E" w:rsidP="00B76BC7">
            <w:pPr>
              <w:pStyle w:val="berschrift2"/>
              <w:spacing w:before="0" w:beforeAutospacing="0" w:after="0" w:afterAutospacing="0" w:line="280" w:lineRule="exact"/>
              <w:outlineLvl w:val="1"/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(9</w:t>
            </w:r>
            <w:r w:rsidRPr="00053F7F"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ff.</w:t>
            </w:r>
          </w:p>
        </w:tc>
        <w:tc>
          <w:tcPr>
            <w:tcW w:w="4889" w:type="dxa"/>
          </w:tcPr>
          <w:p w:rsidR="007D688E" w:rsidRPr="00053F7F" w:rsidRDefault="007D688E" w:rsidP="00B76BC7">
            <w:pPr>
              <w:pStyle w:val="berschrift2"/>
              <w:spacing w:before="0" w:beforeAutospacing="0" w:after="0" w:afterAutospacing="0" w:line="280" w:lineRule="exact"/>
              <w:outlineLvl w:val="1"/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7D688E"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highlight w:val="yellow"/>
                <w:lang w:eastAsia="en-US"/>
              </w:rPr>
              <w:t>(8)</w:t>
            </w:r>
            <w:r w:rsidRPr="00053F7F"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ff.</w:t>
            </w:r>
          </w:p>
        </w:tc>
      </w:tr>
      <w:tr w:rsidR="00A5554A" w:rsidRPr="00053F7F" w:rsidTr="00EF7BF7">
        <w:tc>
          <w:tcPr>
            <w:tcW w:w="9778" w:type="dxa"/>
            <w:gridSpan w:val="2"/>
          </w:tcPr>
          <w:p w:rsidR="00A5554A" w:rsidRPr="00053F7F" w:rsidRDefault="00A5554A" w:rsidP="007A2574">
            <w:pPr>
              <w:pStyle w:val="berschrift2"/>
              <w:spacing w:beforeAutospacing="0" w:afterAutospacing="0" w:line="280" w:lineRule="exact"/>
              <w:outlineLvl w:val="1"/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</w:pPr>
            <w:bookmarkStart w:id="0" w:name="_TOC_250038"/>
            <w:r w:rsidRPr="005B5FFE">
              <w:rPr>
                <w:rFonts w:ascii="Verdana" w:eastAsiaTheme="minorHAnsi" w:hAnsi="Verdana" w:cstheme="minorBidi"/>
                <w:bCs w:val="0"/>
                <w:sz w:val="18"/>
                <w:szCs w:val="18"/>
                <w:lang w:eastAsia="en-US"/>
              </w:rPr>
              <w:t>§ 9 Der Bundesvorstand</w:t>
            </w:r>
            <w:bookmarkEnd w:id="0"/>
          </w:p>
        </w:tc>
      </w:tr>
      <w:tr w:rsidR="00A5554A" w:rsidRPr="004330AA" w:rsidTr="00EF7BF7">
        <w:tc>
          <w:tcPr>
            <w:tcW w:w="9778" w:type="dxa"/>
            <w:gridSpan w:val="2"/>
          </w:tcPr>
          <w:p w:rsidR="00A5554A" w:rsidRPr="004330AA" w:rsidRDefault="00A5554A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(2) </w:t>
            </w:r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>Zusammensetzung:</w:t>
            </w:r>
          </w:p>
        </w:tc>
      </w:tr>
      <w:tr w:rsidR="005B5FFE" w:rsidRPr="005B5FFE" w:rsidTr="00901831">
        <w:tc>
          <w:tcPr>
            <w:tcW w:w="4889" w:type="dxa"/>
          </w:tcPr>
          <w:p w:rsidR="005B5FFE" w:rsidRPr="005B5FFE" w:rsidRDefault="005B5FFE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 xml:space="preserve">ein </w:t>
            </w:r>
            <w:r w:rsidR="00213EE4">
              <w:rPr>
                <w:rFonts w:ascii="Verdana" w:hAnsi="Verdana"/>
                <w:color w:val="231F20"/>
                <w:w w:val="105"/>
                <w:lang w:val="de-DE"/>
              </w:rPr>
              <w:t xml:space="preserve">weiteres Mitglied je </w:t>
            </w:r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>Regionalorganisation  für je weitere 16.000 Mitglieder - Bruchteile über ein Drittel zählen voll,</w:t>
            </w:r>
          </w:p>
        </w:tc>
        <w:tc>
          <w:tcPr>
            <w:tcW w:w="4889" w:type="dxa"/>
          </w:tcPr>
          <w:p w:rsidR="005B5FFE" w:rsidRPr="005B5FFE" w:rsidRDefault="005B5FFE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="00213EE4">
              <w:rPr>
                <w:rFonts w:ascii="Verdana" w:hAnsi="Verdana"/>
                <w:color w:val="231F20"/>
                <w:w w:val="105"/>
                <w:lang w:val="de-DE"/>
              </w:rPr>
              <w:t xml:space="preserve">ein weiteres Mitglied je </w:t>
            </w:r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 xml:space="preserve">Regionalorganisation  für je weitere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10.000</w:t>
            </w:r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 xml:space="preserve"> Mitglieder - Bruchteile über ein Drittel zählen voll,</w:t>
            </w:r>
          </w:p>
        </w:tc>
      </w:tr>
      <w:tr w:rsidR="00E3252D" w:rsidRPr="005B5FFE" w:rsidTr="00EF7BF7">
        <w:tc>
          <w:tcPr>
            <w:tcW w:w="4889" w:type="dxa"/>
          </w:tcPr>
          <w:p w:rsidR="00E3252D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j. zwei Mitglieder der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PensionistInnen</w:t>
            </w:r>
            <w:proofErr w:type="spellEnd"/>
          </w:p>
        </w:tc>
        <w:tc>
          <w:tcPr>
            <w:tcW w:w="4889" w:type="dxa"/>
          </w:tcPr>
          <w:p w:rsidR="00E3252D" w:rsidRPr="005B5FFE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j. </w:t>
            </w:r>
            <w:r w:rsidRPr="000C30E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drei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Mitglieder der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PensionistInnen</w:t>
            </w:r>
            <w:proofErr w:type="spellEnd"/>
          </w:p>
        </w:tc>
      </w:tr>
      <w:tr w:rsidR="009F28D3" w:rsidRPr="005B5FFE" w:rsidTr="00510A8E">
        <w:tc>
          <w:tcPr>
            <w:tcW w:w="4889" w:type="dxa"/>
          </w:tcPr>
          <w:p w:rsidR="009F28D3" w:rsidRDefault="009F28D3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k. </w:t>
            </w:r>
            <w:r w:rsidRPr="007D688E">
              <w:rPr>
                <w:rFonts w:ascii="Verdana" w:hAnsi="Verdana"/>
                <w:color w:val="231F20"/>
                <w:w w:val="105"/>
                <w:lang w:val="de-DE"/>
              </w:rPr>
              <w:t xml:space="preserve">ein Mitglied der Jugend sowie je ein Mitglied der Bundesgremien der </w:t>
            </w:r>
            <w:proofErr w:type="spellStart"/>
            <w:r w:rsidRPr="007D688E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7D688E">
              <w:rPr>
                <w:rFonts w:ascii="Verdana" w:hAnsi="Verdana"/>
                <w:color w:val="231F20"/>
                <w:w w:val="105"/>
                <w:lang w:val="de-DE"/>
              </w:rPr>
              <w:t>, Student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-</w:t>
            </w:r>
            <w:r w:rsidRPr="007D688E">
              <w:rPr>
                <w:rFonts w:ascii="Verdana" w:hAnsi="Verdana"/>
                <w:color w:val="231F20"/>
                <w:w w:val="105"/>
                <w:lang w:val="de-DE"/>
              </w:rPr>
              <w:t>Innen und Lehrlinge,</w:t>
            </w:r>
          </w:p>
        </w:tc>
        <w:tc>
          <w:tcPr>
            <w:tcW w:w="4889" w:type="dxa"/>
          </w:tcPr>
          <w:p w:rsidR="009F28D3" w:rsidRDefault="009F28D3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k. </w:t>
            </w:r>
            <w:r w:rsidRPr="000C30E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vier Mitglieder der Jugend,</w:t>
            </w:r>
          </w:p>
        </w:tc>
      </w:tr>
      <w:tr w:rsidR="00E3252D" w:rsidRPr="004330AA" w:rsidTr="00EF7BF7">
        <w:tc>
          <w:tcPr>
            <w:tcW w:w="9778" w:type="dxa"/>
            <w:gridSpan w:val="2"/>
          </w:tcPr>
          <w:p w:rsidR="00E3252D" w:rsidRPr="004330AA" w:rsidRDefault="00E3252D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(4) Aufgaben</w:t>
            </w:r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>:</w:t>
            </w:r>
          </w:p>
        </w:tc>
      </w:tr>
      <w:tr w:rsidR="00E3252D" w:rsidRPr="005B5FFE" w:rsidTr="00901831">
        <w:tc>
          <w:tcPr>
            <w:tcW w:w="4889" w:type="dxa"/>
          </w:tcPr>
          <w:p w:rsidR="00E3252D" w:rsidRPr="005B5FFE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q. </w:t>
            </w:r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 xml:space="preserve">die Wahl der Delegierten in den </w:t>
            </w:r>
            <w:proofErr w:type="spellStart"/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>ÖGB</w:t>
            </w:r>
            <w:proofErr w:type="spellEnd"/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>-Bundesvorstand,</w:t>
            </w:r>
          </w:p>
        </w:tc>
        <w:tc>
          <w:tcPr>
            <w:tcW w:w="4889" w:type="dxa"/>
          </w:tcPr>
          <w:p w:rsidR="00E3252D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q. </w:t>
            </w:r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 xml:space="preserve">die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Beschlussfassung</w:t>
            </w:r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 xml:space="preserve"> der Delegierten in den </w:t>
            </w:r>
            <w:proofErr w:type="spellStart"/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>ÖGB</w:t>
            </w:r>
            <w:proofErr w:type="spellEnd"/>
            <w:r w:rsidRPr="005B5FFE">
              <w:rPr>
                <w:rFonts w:ascii="Verdana" w:hAnsi="Verdana"/>
                <w:color w:val="231F20"/>
                <w:w w:val="105"/>
                <w:lang w:val="de-DE"/>
              </w:rPr>
              <w:t>-Bundesvorstand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</w:tr>
    </w:tbl>
    <w:p w:rsidR="009A5756" w:rsidRDefault="009A575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3252D" w:rsidRPr="005B5FFE" w:rsidTr="00EF7BF7">
        <w:tc>
          <w:tcPr>
            <w:tcW w:w="9778" w:type="dxa"/>
            <w:gridSpan w:val="2"/>
          </w:tcPr>
          <w:p w:rsidR="00E3252D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eastAsiaTheme="minorHAnsi" w:hAnsi="Verdana"/>
                <w:b/>
              </w:rPr>
              <w:lastRenderedPageBreak/>
              <w:t xml:space="preserve">§ 10 Das </w:t>
            </w:r>
            <w:proofErr w:type="spellStart"/>
            <w:r>
              <w:rPr>
                <w:rFonts w:ascii="Verdana" w:eastAsiaTheme="minorHAnsi" w:hAnsi="Verdana"/>
                <w:b/>
              </w:rPr>
              <w:t>Bundespräsidium</w:t>
            </w:r>
            <w:proofErr w:type="spellEnd"/>
          </w:p>
        </w:tc>
      </w:tr>
      <w:tr w:rsidR="00E3252D" w:rsidRPr="004330AA" w:rsidTr="00EF7BF7">
        <w:tc>
          <w:tcPr>
            <w:tcW w:w="9778" w:type="dxa"/>
            <w:gridSpan w:val="2"/>
          </w:tcPr>
          <w:p w:rsidR="00E3252D" w:rsidRDefault="00E3252D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(4) Aufgaben:</w:t>
            </w:r>
          </w:p>
        </w:tc>
      </w:tr>
      <w:tr w:rsidR="00E3252D" w:rsidRPr="005B5FFE" w:rsidTr="00A96981">
        <w:tc>
          <w:tcPr>
            <w:tcW w:w="4889" w:type="dxa"/>
          </w:tcPr>
          <w:p w:rsidR="00E3252D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j. 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die Beschlussfassung über die Einsetzung und die Festlegung der Dauer sowie die Genehm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gung des Wahlablaufes von Themenplattformen auf Bundesebene gem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äß § 33 (3)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>. a., b. und d.,</w:t>
            </w:r>
          </w:p>
        </w:tc>
        <w:tc>
          <w:tcPr>
            <w:tcW w:w="4889" w:type="dxa"/>
          </w:tcPr>
          <w:p w:rsidR="00E3252D" w:rsidRPr="00D409CE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j. 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die Beschlussfassung über die Einsetzung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, 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 xml:space="preserve"> die Festlegung der Dauer und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gegebenenfalls die Beendigung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sowie die Genehmigung des Wah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ablaufes von Themenplattformen auf Bunde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ebene gem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äß § 33 (3)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>. a., b. und d.,</w:t>
            </w:r>
          </w:p>
        </w:tc>
      </w:tr>
      <w:tr w:rsidR="00E3252D" w:rsidRPr="005B5FFE" w:rsidTr="00901831">
        <w:tc>
          <w:tcPr>
            <w:tcW w:w="4889" w:type="dxa"/>
          </w:tcPr>
          <w:p w:rsidR="00E3252D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neu</w:t>
            </w:r>
          </w:p>
        </w:tc>
        <w:tc>
          <w:tcPr>
            <w:tcW w:w="4889" w:type="dxa"/>
          </w:tcPr>
          <w:p w:rsidR="00E3252D" w:rsidRPr="001556E3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</w:pP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q. </w:t>
            </w:r>
            <w:r w:rsidRPr="001556E3">
              <w:rPr>
                <w:rFonts w:ascii="Verdana" w:hAnsi="Verdana"/>
                <w:highlight w:val="yellow"/>
                <w:lang w:val="de-DE"/>
              </w:rPr>
              <w:t>die Beschlussfassung in allen entscheidenden Gewerkschaftsfragen sowie notwendigen Ergä</w:t>
            </w:r>
            <w:r w:rsidRPr="001556E3">
              <w:rPr>
                <w:rFonts w:ascii="Verdana" w:hAnsi="Verdana"/>
                <w:highlight w:val="yellow"/>
                <w:lang w:val="de-DE"/>
              </w:rPr>
              <w:t>n</w:t>
            </w:r>
            <w:r w:rsidRPr="001556E3">
              <w:rPr>
                <w:rFonts w:ascii="Verdana" w:hAnsi="Verdana"/>
                <w:highlight w:val="yellow"/>
                <w:lang w:val="de-DE"/>
              </w:rPr>
              <w:t>zungswahlen, die dem Bundesforum oder Bunde</w:t>
            </w:r>
            <w:r w:rsidRPr="001556E3">
              <w:rPr>
                <w:rFonts w:ascii="Verdana" w:hAnsi="Verdana"/>
                <w:highlight w:val="yellow"/>
                <w:lang w:val="de-DE"/>
              </w:rPr>
              <w:t>s</w:t>
            </w:r>
            <w:r w:rsidRPr="001556E3">
              <w:rPr>
                <w:rFonts w:ascii="Verdana" w:hAnsi="Verdana"/>
                <w:highlight w:val="yellow"/>
                <w:lang w:val="de-DE"/>
              </w:rPr>
              <w:t>vorstand vorbehalten sind, wobei diese gefassten Beschlüsse dem nach folgenden Bundesvorstand respektive Bundesforum zu berichten sind.</w:t>
            </w:r>
          </w:p>
        </w:tc>
      </w:tr>
      <w:tr w:rsidR="007A2574" w:rsidRPr="005B5FFE" w:rsidTr="000824D1">
        <w:tc>
          <w:tcPr>
            <w:tcW w:w="9778" w:type="dxa"/>
            <w:gridSpan w:val="2"/>
          </w:tcPr>
          <w:p w:rsidR="007A2574" w:rsidRDefault="007A2574" w:rsidP="000824D1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eastAsiaTheme="minorHAnsi" w:hAnsi="Verdana"/>
                <w:b/>
              </w:rPr>
              <w:t xml:space="preserve">§ 12 Die </w:t>
            </w:r>
            <w:proofErr w:type="spellStart"/>
            <w:r>
              <w:rPr>
                <w:rFonts w:ascii="Verdana" w:eastAsiaTheme="minorHAnsi" w:hAnsi="Verdana"/>
                <w:b/>
              </w:rPr>
              <w:t>Bundeskontrolle</w:t>
            </w:r>
            <w:proofErr w:type="spellEnd"/>
          </w:p>
        </w:tc>
      </w:tr>
      <w:tr w:rsidR="00D0075E" w:rsidRPr="00901831" w:rsidTr="00D0075E">
        <w:tc>
          <w:tcPr>
            <w:tcW w:w="4889" w:type="dxa"/>
          </w:tcPr>
          <w:p w:rsidR="00D0075E" w:rsidRPr="00E3252D" w:rsidRDefault="00D0075E" w:rsidP="00D0075E">
            <w:pPr>
              <w:pStyle w:val="Textkrper"/>
              <w:spacing w:before="100" w:after="100" w:line="280" w:lineRule="exact"/>
              <w:ind w:left="0" w:firstLine="0"/>
              <w:jc w:val="both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>(1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) … </w:t>
            </w:r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>Die Bundeskontrolle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>fasst ihre Beschlüsse mit Stimmenmehrheit, die/der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 xml:space="preserve">Vorsitzende hat ein </w:t>
            </w:r>
            <w:proofErr w:type="spellStart"/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>Dirimierungsrecht</w:t>
            </w:r>
            <w:proofErr w:type="spellEnd"/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</w:tc>
        <w:tc>
          <w:tcPr>
            <w:tcW w:w="4889" w:type="dxa"/>
          </w:tcPr>
          <w:p w:rsidR="00D0075E" w:rsidRPr="00E3252D" w:rsidRDefault="00D0075E" w:rsidP="00D0075E">
            <w:pPr>
              <w:pStyle w:val="Textkrper"/>
              <w:spacing w:before="100" w:after="100" w:line="280" w:lineRule="exact"/>
              <w:ind w:left="0" w:firstLine="0"/>
              <w:jc w:val="both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>(1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) … </w:t>
            </w:r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>Die Bundeskontrolle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>fasst ihre Beschlüsse mit Stimmenmehrheit, die/der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 xml:space="preserve">Vorsitzende hat ein </w:t>
            </w:r>
            <w:proofErr w:type="spellStart"/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>Dirimierungsrecht</w:t>
            </w:r>
            <w:proofErr w:type="spellEnd"/>
            <w:r w:rsidRPr="00D0075E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  <w:r w:rsidR="00B76BC7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Sie tritt mindestens zwei Mal pro Jahr zusammen.</w:t>
            </w:r>
          </w:p>
        </w:tc>
      </w:tr>
      <w:tr w:rsidR="00B32220" w:rsidRPr="004330AA" w:rsidTr="000824D1">
        <w:tc>
          <w:tcPr>
            <w:tcW w:w="9778" w:type="dxa"/>
            <w:gridSpan w:val="2"/>
          </w:tcPr>
          <w:p w:rsidR="00B32220" w:rsidRDefault="00B32220" w:rsidP="000824D1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(5) Aufgaben:</w:t>
            </w:r>
          </w:p>
        </w:tc>
      </w:tr>
      <w:tr w:rsidR="007A2574" w:rsidRPr="005B5FFE" w:rsidTr="000824D1">
        <w:tc>
          <w:tcPr>
            <w:tcW w:w="4889" w:type="dxa"/>
          </w:tcPr>
          <w:p w:rsidR="007A2574" w:rsidRDefault="00B32220" w:rsidP="00B32220">
            <w:pPr>
              <w:pStyle w:val="Textkrper"/>
              <w:spacing w:before="100" w:after="100" w:line="280" w:lineRule="exact"/>
              <w:ind w:left="0" w:firstLine="0"/>
              <w:jc w:val="both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B32220">
              <w:rPr>
                <w:rFonts w:ascii="Verdana" w:hAnsi="Verdana"/>
                <w:color w:val="231F20"/>
                <w:w w:val="105"/>
                <w:lang w:val="de-DE"/>
              </w:rPr>
              <w:t>die Überprüfung der Effizienz und Effektivität der im § 3 angeführten Strukturelemente, der Akti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vitä</w:t>
            </w:r>
            <w:r w:rsidRPr="00B32220">
              <w:rPr>
                <w:rFonts w:ascii="Verdana" w:hAnsi="Verdana"/>
                <w:color w:val="231F20"/>
                <w:w w:val="105"/>
                <w:lang w:val="de-DE"/>
              </w:rPr>
              <w:t xml:space="preserve">ten auf Bundesebene und des Gender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Mainstrea</w:t>
            </w:r>
            <w:r w:rsidRPr="00B32220">
              <w:rPr>
                <w:rFonts w:ascii="Verdana" w:hAnsi="Verdana"/>
                <w:color w:val="231F20"/>
                <w:w w:val="105"/>
                <w:lang w:val="de-DE"/>
              </w:rPr>
              <w:t xml:space="preserve">mings – über den genauen Ablauf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  <w:tc>
          <w:tcPr>
            <w:tcW w:w="4889" w:type="dxa"/>
          </w:tcPr>
          <w:p w:rsidR="007A2574" w:rsidRPr="00B32220" w:rsidRDefault="00B32220" w:rsidP="005E21FB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die </w:t>
            </w:r>
            <w:r w:rsidRPr="00B32220">
              <w:rPr>
                <w:rFonts w:ascii="Verdana" w:hAnsi="Verdana"/>
                <w:color w:val="231F20"/>
                <w:w w:val="105"/>
                <w:lang w:val="de-DE"/>
              </w:rPr>
              <w:t xml:space="preserve">Überprüfung der Effizienz und Effektivität der im § 3 angeführten Strukturelemente, der Aktivitäten auf Bundesebene und </w:t>
            </w:r>
            <w:r w:rsidR="005E21FB" w:rsidRPr="00B32220">
              <w:rPr>
                <w:rFonts w:ascii="Verdana" w:hAnsi="Verdana"/>
                <w:color w:val="231F20"/>
                <w:w w:val="105"/>
                <w:lang w:val="de-DE"/>
              </w:rPr>
              <w:t xml:space="preserve">des Gender </w:t>
            </w:r>
            <w:r w:rsidR="005E21FB">
              <w:rPr>
                <w:rFonts w:ascii="Verdana" w:hAnsi="Verdana"/>
                <w:color w:val="231F20"/>
                <w:w w:val="105"/>
                <w:lang w:val="de-DE"/>
              </w:rPr>
              <w:t>Mainstrea</w:t>
            </w:r>
            <w:r w:rsidR="005E21FB" w:rsidRPr="00B32220">
              <w:rPr>
                <w:rFonts w:ascii="Verdana" w:hAnsi="Verdana"/>
                <w:color w:val="231F20"/>
                <w:w w:val="105"/>
                <w:lang w:val="de-DE"/>
              </w:rPr>
              <w:t>mings</w:t>
            </w:r>
            <w:r w:rsidRPr="005E21FB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="005E21FB" w:rsidRPr="005E21FB">
              <w:rPr>
                <w:rFonts w:ascii="Verdana" w:hAnsi="Verdana"/>
                <w:w w:val="105"/>
                <w:highlight w:val="yellow"/>
                <w:lang w:val="de-DE"/>
              </w:rPr>
              <w:t xml:space="preserve">als </w:t>
            </w:r>
            <w:r w:rsidRPr="005E21FB">
              <w:rPr>
                <w:rFonts w:ascii="Verdana" w:hAnsi="Verdana"/>
                <w:w w:val="105"/>
                <w:highlight w:val="yellow"/>
                <w:lang w:val="de-DE"/>
              </w:rPr>
              <w:t>Strategie zur Erreichung der gesellschaftlichen Gleichstellung von Frauen und Männern</w:t>
            </w:r>
            <w:r w:rsidR="005E21FB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32220">
              <w:rPr>
                <w:rFonts w:ascii="Verdana" w:hAnsi="Verdana"/>
                <w:color w:val="231F20"/>
                <w:w w:val="105"/>
                <w:lang w:val="de-DE"/>
              </w:rPr>
              <w:t>– über den genau</w:t>
            </w:r>
            <w:r w:rsidR="005E21FB">
              <w:rPr>
                <w:rFonts w:ascii="Verdana" w:hAnsi="Verdana"/>
                <w:color w:val="231F20"/>
                <w:w w:val="105"/>
                <w:lang w:val="de-DE"/>
              </w:rPr>
              <w:t>en Ablauf …</w:t>
            </w:r>
          </w:p>
        </w:tc>
      </w:tr>
      <w:tr w:rsidR="00E3252D" w:rsidRPr="00901831" w:rsidTr="00EF7BF7">
        <w:tc>
          <w:tcPr>
            <w:tcW w:w="9778" w:type="dxa"/>
            <w:gridSpan w:val="2"/>
          </w:tcPr>
          <w:p w:rsidR="00E3252D" w:rsidRPr="00A5554A" w:rsidRDefault="00E3252D" w:rsidP="007A2574">
            <w:pPr>
              <w:spacing w:before="100" w:after="100"/>
              <w:rPr>
                <w:rFonts w:ascii="Verdana" w:hAnsi="Verdana"/>
                <w:b/>
                <w:sz w:val="18"/>
                <w:szCs w:val="18"/>
              </w:rPr>
            </w:pPr>
            <w:r w:rsidRPr="00A5554A">
              <w:rPr>
                <w:rFonts w:ascii="Verdana" w:hAnsi="Verdana"/>
                <w:b/>
                <w:bCs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15 Funktionsgebühren</w:t>
            </w:r>
          </w:p>
        </w:tc>
      </w:tr>
      <w:tr w:rsidR="00E3252D" w:rsidRPr="00901831" w:rsidTr="00EF7BF7">
        <w:tc>
          <w:tcPr>
            <w:tcW w:w="4889" w:type="dxa"/>
          </w:tcPr>
          <w:p w:rsidR="00E3252D" w:rsidRPr="00E3252D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(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2) </w:t>
            </w:r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 xml:space="preserve">Folgende </w:t>
            </w:r>
            <w:proofErr w:type="spellStart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FunktionärInnen</w:t>
            </w:r>
            <w:proofErr w:type="spellEnd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 xml:space="preserve"> erhalten eine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Funktionsge</w:t>
            </w:r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bühr:</w:t>
            </w:r>
          </w:p>
          <w:p w:rsidR="00E3252D" w:rsidRPr="00E3252D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 xml:space="preserve">die/der Vorsitzende der </w:t>
            </w:r>
            <w:proofErr w:type="spellStart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 xml:space="preserve"> und deren/ dessen </w:t>
            </w:r>
            <w:proofErr w:type="spellStart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StellvertreterInnen</w:t>
            </w:r>
            <w:proofErr w:type="spellEnd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 xml:space="preserve">, die/der Vorsitzende der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Bundes</w:t>
            </w:r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kontrolle, die Regionalvorsitzenden, die Vorsitzenden der Bundesausschüsse der Wirtschaftsbereiche und Interessengemeinscha</w:t>
            </w:r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f</w:t>
            </w:r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ten.</w:t>
            </w:r>
            <w:bookmarkStart w:id="1" w:name="_GoBack"/>
            <w:bookmarkEnd w:id="1"/>
          </w:p>
        </w:tc>
        <w:tc>
          <w:tcPr>
            <w:tcW w:w="4889" w:type="dxa"/>
          </w:tcPr>
          <w:p w:rsidR="00E3252D" w:rsidRPr="00E3252D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(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2) </w:t>
            </w:r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 xml:space="preserve">Folgende </w:t>
            </w:r>
            <w:proofErr w:type="spellStart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FunktionärInnen</w:t>
            </w:r>
            <w:proofErr w:type="spellEnd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 xml:space="preserve"> erhalten eine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Funktionsge</w:t>
            </w:r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bühr:</w:t>
            </w:r>
          </w:p>
          <w:p w:rsidR="00E3252D" w:rsidRPr="00200112" w:rsidRDefault="00E3252D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lang w:val="de-DE"/>
              </w:rPr>
            </w:pPr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 xml:space="preserve">die/der Vorsitzende der </w:t>
            </w:r>
            <w:proofErr w:type="spellStart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 xml:space="preserve"> und deren/ dessen </w:t>
            </w:r>
            <w:proofErr w:type="spellStart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StellvertreterInnen</w:t>
            </w:r>
            <w:proofErr w:type="spellEnd"/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 xml:space="preserve">, die/der Vorsitzende der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Bundes</w:t>
            </w:r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>kontrolle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0C30E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und seine / ihre Stellvertr</w:t>
            </w:r>
            <w:r w:rsidRPr="000C30E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0C30E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terin,</w:t>
            </w:r>
            <w:r w:rsidRPr="00E3252D">
              <w:rPr>
                <w:rFonts w:ascii="Verdana" w:hAnsi="Verdana"/>
                <w:color w:val="231F20"/>
                <w:w w:val="105"/>
                <w:lang w:val="de-DE"/>
              </w:rPr>
              <w:t xml:space="preserve"> die Regionalvorsitzenden, die Vorsitzenden der Bundesausschüsse der Wirtschaftsbereiche und Interessengemeinschaften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, </w:t>
            </w:r>
            <w:r w:rsidR="00200112" w:rsidRPr="00200112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die Vorsitzende der Frauen, </w:t>
            </w:r>
            <w:r w:rsidRPr="000C30E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die / der Vorsitzende der Jugend sowie der </w:t>
            </w:r>
            <w:proofErr w:type="spellStart"/>
            <w:r w:rsidRPr="000C30E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PensionistInnen</w:t>
            </w:r>
            <w:proofErr w:type="spellEnd"/>
            <w:r w:rsidRPr="00200112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.</w:t>
            </w:r>
            <w:r w:rsidR="00200112" w:rsidRPr="00200112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</w:t>
            </w:r>
            <w:r w:rsidR="00200112" w:rsidRPr="00200112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Stehen auf Grund dieser Bestimmung mehrere Funktionsgebühren zu, gebührt nur eine.</w:t>
            </w:r>
          </w:p>
        </w:tc>
      </w:tr>
      <w:tr w:rsidR="00A5554A" w:rsidRPr="00901831" w:rsidTr="00EF7BF7">
        <w:tc>
          <w:tcPr>
            <w:tcW w:w="9778" w:type="dxa"/>
            <w:gridSpan w:val="2"/>
          </w:tcPr>
          <w:p w:rsidR="00A5554A" w:rsidRPr="00A5554A" w:rsidRDefault="00A5554A" w:rsidP="007A2574">
            <w:pPr>
              <w:spacing w:before="100" w:after="100"/>
              <w:rPr>
                <w:rFonts w:ascii="Verdana" w:hAnsi="Verdana"/>
                <w:b/>
                <w:sz w:val="18"/>
                <w:szCs w:val="18"/>
              </w:rPr>
            </w:pPr>
            <w:r w:rsidRPr="00A5554A">
              <w:rPr>
                <w:rFonts w:ascii="Verdana" w:hAnsi="Verdana"/>
                <w:b/>
                <w:bCs/>
                <w:sz w:val="18"/>
                <w:szCs w:val="18"/>
              </w:rPr>
              <w:t xml:space="preserve">§ 16 Bestellung der Geschäftsbereichsleiter-Innen, der </w:t>
            </w:r>
            <w:proofErr w:type="spellStart"/>
            <w:r w:rsidRPr="00A5554A">
              <w:rPr>
                <w:rFonts w:ascii="Verdana" w:hAnsi="Verdana"/>
                <w:b/>
                <w:bCs/>
                <w:sz w:val="18"/>
                <w:szCs w:val="18"/>
              </w:rPr>
              <w:t>RegionalgeschäftsführerInnen</w:t>
            </w:r>
            <w:proofErr w:type="spellEnd"/>
            <w:r w:rsidRPr="00A5554A">
              <w:rPr>
                <w:rFonts w:ascii="Verdana" w:hAnsi="Verdana"/>
                <w:b/>
                <w:bCs/>
                <w:sz w:val="18"/>
                <w:szCs w:val="18"/>
              </w:rPr>
              <w:t xml:space="preserve"> sowie Anstellung der </w:t>
            </w:r>
            <w:proofErr w:type="spellStart"/>
            <w:r w:rsidRPr="00A5554A">
              <w:rPr>
                <w:rFonts w:ascii="Verdana" w:hAnsi="Verdana"/>
                <w:b/>
                <w:bCs/>
                <w:sz w:val="18"/>
                <w:szCs w:val="18"/>
              </w:rPr>
              <w:t>GPA</w:t>
            </w:r>
            <w:proofErr w:type="spellEnd"/>
            <w:r w:rsidRPr="00A5554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spellStart"/>
            <w:r w:rsidRPr="00A5554A">
              <w:rPr>
                <w:rFonts w:ascii="Verdana" w:hAnsi="Verdana"/>
                <w:b/>
                <w:bCs/>
                <w:sz w:val="18"/>
                <w:szCs w:val="18"/>
              </w:rPr>
              <w:t>djp</w:t>
            </w:r>
            <w:proofErr w:type="spellEnd"/>
            <w:r w:rsidRPr="00A5554A">
              <w:rPr>
                <w:rFonts w:ascii="Verdana" w:hAnsi="Verdana"/>
                <w:b/>
                <w:bCs/>
                <w:sz w:val="18"/>
                <w:szCs w:val="18"/>
              </w:rPr>
              <w:t>-Mitarbeiter-Innen</w:t>
            </w:r>
          </w:p>
        </w:tc>
      </w:tr>
      <w:tr w:rsidR="00901831" w:rsidRPr="00901831" w:rsidTr="00901831">
        <w:tc>
          <w:tcPr>
            <w:tcW w:w="4889" w:type="dxa"/>
          </w:tcPr>
          <w:p w:rsidR="00901831" w:rsidRPr="00901831" w:rsidRDefault="00901831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lang w:val="de-DE"/>
              </w:rPr>
            </w:pP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(6) Mit</w:t>
            </w:r>
            <w:r w:rsidRPr="00901831">
              <w:rPr>
                <w:rFonts w:ascii="Verdana" w:hAnsi="Verdana"/>
                <w:color w:val="231F20"/>
                <w:spacing w:val="35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der</w:t>
            </w:r>
            <w:r w:rsidRPr="00901831">
              <w:rPr>
                <w:rFonts w:ascii="Verdana" w:hAnsi="Verdana"/>
                <w:color w:val="231F20"/>
                <w:spacing w:val="36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Geschäftsführung</w:t>
            </w:r>
            <w:r w:rsidRPr="00901831">
              <w:rPr>
                <w:rFonts w:ascii="Verdana" w:hAnsi="Verdana"/>
                <w:color w:val="231F20"/>
                <w:spacing w:val="36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der</w:t>
            </w:r>
            <w:r w:rsidRPr="00901831">
              <w:rPr>
                <w:rFonts w:ascii="Verdana" w:hAnsi="Verdana"/>
                <w:color w:val="231F20"/>
                <w:spacing w:val="35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Regionen</w:t>
            </w:r>
            <w:r w:rsidRPr="00901831">
              <w:rPr>
                <w:rFonts w:ascii="Verdana" w:hAnsi="Verdana"/>
                <w:color w:val="231F20"/>
                <w:spacing w:val="36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wird</w:t>
            </w:r>
            <w:r w:rsidRPr="00901831">
              <w:rPr>
                <w:rFonts w:ascii="Verdana" w:hAnsi="Verdana"/>
                <w:color w:val="231F20"/>
                <w:spacing w:val="36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ein/e</w:t>
            </w:r>
            <w:r w:rsidRPr="00901831">
              <w:rPr>
                <w:rFonts w:ascii="Verdana" w:hAnsi="Verdana"/>
                <w:color w:val="231F20"/>
                <w:w w:val="112"/>
                <w:lang w:val="de-DE"/>
              </w:rPr>
              <w:t xml:space="preserve"> </w:t>
            </w:r>
            <w:proofErr w:type="spellStart"/>
            <w:r w:rsidRPr="00901831">
              <w:rPr>
                <w:rFonts w:ascii="Verdana" w:hAnsi="Verdana"/>
                <w:color w:val="231F20"/>
                <w:lang w:val="de-DE"/>
              </w:rPr>
              <w:t>RegionalgeschäftsführerIn</w:t>
            </w:r>
            <w:proofErr w:type="spellEnd"/>
            <w:r w:rsidRPr="00901831">
              <w:rPr>
                <w:rFonts w:ascii="Verdana" w:hAnsi="Verdana"/>
                <w:color w:val="231F20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spacing w:val="30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lang w:val="de-DE"/>
              </w:rPr>
              <w:t>betraut.</w:t>
            </w:r>
          </w:p>
          <w:p w:rsidR="00901831" w:rsidRPr="00901831" w:rsidRDefault="00901831" w:rsidP="007A2574">
            <w:pPr>
              <w:pStyle w:val="berschrift2"/>
              <w:spacing w:beforeAutospacing="0" w:afterAutospacing="0" w:line="280" w:lineRule="exact"/>
              <w:outlineLvl w:val="1"/>
              <w:rPr>
                <w:rFonts w:ascii="Verdana" w:eastAsiaTheme="minorHAnsi" w:hAnsi="Verdana" w:cstheme="minorBid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889" w:type="dxa"/>
          </w:tcPr>
          <w:p w:rsidR="00901831" w:rsidRPr="00964FD4" w:rsidRDefault="00964FD4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lang w:val="de-DE"/>
              </w:rPr>
            </w:pP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(6) Mit</w:t>
            </w:r>
            <w:r w:rsidRPr="00901831">
              <w:rPr>
                <w:rFonts w:ascii="Verdana" w:hAnsi="Verdana"/>
                <w:color w:val="231F20"/>
                <w:spacing w:val="35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der</w:t>
            </w:r>
            <w:r w:rsidRPr="00901831">
              <w:rPr>
                <w:rFonts w:ascii="Verdana" w:hAnsi="Verdana"/>
                <w:color w:val="231F20"/>
                <w:spacing w:val="36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Geschäftsführung</w:t>
            </w:r>
            <w:r w:rsidRPr="00901831">
              <w:rPr>
                <w:rFonts w:ascii="Verdana" w:hAnsi="Verdana"/>
                <w:color w:val="231F20"/>
                <w:spacing w:val="36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der</w:t>
            </w:r>
            <w:r w:rsidRPr="00901831">
              <w:rPr>
                <w:rFonts w:ascii="Verdana" w:hAnsi="Verdana"/>
                <w:color w:val="231F20"/>
                <w:spacing w:val="35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Regionen</w:t>
            </w:r>
            <w:r w:rsidRPr="00901831">
              <w:rPr>
                <w:rFonts w:ascii="Verdana" w:hAnsi="Verdana"/>
                <w:color w:val="231F20"/>
                <w:spacing w:val="36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wird</w:t>
            </w:r>
            <w:r w:rsidRPr="00901831">
              <w:rPr>
                <w:rFonts w:ascii="Verdana" w:hAnsi="Verdana"/>
                <w:color w:val="231F20"/>
                <w:spacing w:val="36"/>
                <w:w w:val="105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w w:val="105"/>
                <w:lang w:val="de-DE"/>
              </w:rPr>
              <w:t>ein/e</w:t>
            </w:r>
            <w:r w:rsidRPr="00901831">
              <w:rPr>
                <w:rFonts w:ascii="Verdana" w:hAnsi="Verdana"/>
                <w:color w:val="231F20"/>
                <w:w w:val="112"/>
                <w:lang w:val="de-DE"/>
              </w:rPr>
              <w:t xml:space="preserve"> </w:t>
            </w:r>
            <w:proofErr w:type="spellStart"/>
            <w:r w:rsidRPr="00901831">
              <w:rPr>
                <w:rFonts w:ascii="Verdana" w:hAnsi="Verdana"/>
                <w:color w:val="231F20"/>
                <w:lang w:val="de-DE"/>
              </w:rPr>
              <w:t>RegionalgeschäftsführerIn</w:t>
            </w:r>
            <w:proofErr w:type="spellEnd"/>
            <w:r w:rsidRPr="00901831">
              <w:rPr>
                <w:rFonts w:ascii="Verdana" w:hAnsi="Verdana"/>
                <w:color w:val="231F20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spacing w:val="30"/>
                <w:lang w:val="de-DE"/>
              </w:rPr>
              <w:t xml:space="preserve"> </w:t>
            </w:r>
            <w:r w:rsidRPr="00901831">
              <w:rPr>
                <w:rFonts w:ascii="Verdana" w:hAnsi="Verdana"/>
                <w:color w:val="231F20"/>
                <w:lang w:val="de-DE"/>
              </w:rPr>
              <w:t>betraut.</w:t>
            </w:r>
            <w:r>
              <w:rPr>
                <w:rFonts w:ascii="Verdana" w:hAnsi="Verdana"/>
                <w:color w:val="231F20"/>
                <w:lang w:val="de-DE"/>
              </w:rPr>
              <w:t xml:space="preserve"> </w:t>
            </w:r>
            <w:r w:rsidRPr="001556E3">
              <w:rPr>
                <w:rFonts w:ascii="Verdana" w:hAnsi="Verdana"/>
                <w:highlight w:val="yellow"/>
                <w:lang w:val="de-DE"/>
              </w:rPr>
              <w:t xml:space="preserve">Ist eine Region ident mit einem Bundesland, kann die / der </w:t>
            </w:r>
            <w:proofErr w:type="spellStart"/>
            <w:r w:rsidRPr="001556E3">
              <w:rPr>
                <w:rFonts w:ascii="Verdana" w:hAnsi="Verdana"/>
                <w:highlight w:val="yellow"/>
                <w:lang w:val="de-DE"/>
              </w:rPr>
              <w:t>RegionalgeschäftsführerIn</w:t>
            </w:r>
            <w:proofErr w:type="spellEnd"/>
            <w:r w:rsidRPr="001556E3">
              <w:rPr>
                <w:rFonts w:ascii="Verdana" w:hAnsi="Verdana"/>
                <w:highlight w:val="yellow"/>
                <w:lang w:val="de-DE"/>
              </w:rPr>
              <w:t xml:space="preserve"> den Titel </w:t>
            </w:r>
            <w:proofErr w:type="spellStart"/>
            <w:r w:rsidRPr="001556E3">
              <w:rPr>
                <w:rFonts w:ascii="Verdana" w:hAnsi="Verdana"/>
                <w:highlight w:val="yellow"/>
                <w:lang w:val="de-DE"/>
              </w:rPr>
              <w:t>G</w:t>
            </w:r>
            <w:r w:rsidRPr="001556E3">
              <w:rPr>
                <w:rFonts w:ascii="Verdana" w:hAnsi="Verdana"/>
                <w:highlight w:val="yellow"/>
                <w:lang w:val="de-DE"/>
              </w:rPr>
              <w:t>e</w:t>
            </w:r>
            <w:r w:rsidRPr="001556E3">
              <w:rPr>
                <w:rFonts w:ascii="Verdana" w:hAnsi="Verdana"/>
                <w:highlight w:val="yellow"/>
                <w:lang w:val="de-DE"/>
              </w:rPr>
              <w:t>schäftsführerIn</w:t>
            </w:r>
            <w:proofErr w:type="spellEnd"/>
            <w:r w:rsidRPr="001556E3">
              <w:rPr>
                <w:rFonts w:ascii="Verdana" w:hAnsi="Verdana"/>
                <w:highlight w:val="yellow"/>
                <w:lang w:val="de-DE"/>
              </w:rPr>
              <w:t xml:space="preserve"> tragen.</w:t>
            </w:r>
          </w:p>
        </w:tc>
      </w:tr>
    </w:tbl>
    <w:p w:rsidR="00B76BC7" w:rsidRDefault="00B76BC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409CE" w:rsidRPr="00901831" w:rsidTr="00017648">
        <w:tc>
          <w:tcPr>
            <w:tcW w:w="4889" w:type="dxa"/>
          </w:tcPr>
          <w:p w:rsidR="00D409CE" w:rsidRPr="006224EB" w:rsidRDefault="00D409CE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(10) 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 xml:space="preserve">Die </w:t>
            </w:r>
            <w:proofErr w:type="spellStart"/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>RegionalgeschäftsführerInnen</w:t>
            </w:r>
            <w:proofErr w:type="spellEnd"/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 xml:space="preserve"> sind in ihrer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Tätig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 xml:space="preserve">keit der/dem zuständigen </w:t>
            </w:r>
            <w:proofErr w:type="spellStart"/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>Geschäft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>bereichsleiterIn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 xml:space="preserve">- andernfalls  dem  zuständigen  Mitglied  der 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Bundes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 xml:space="preserve">geschäftsführung der  </w:t>
            </w:r>
            <w:proofErr w:type="spellStart"/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>- verantwortlich.</w:t>
            </w:r>
          </w:p>
        </w:tc>
        <w:tc>
          <w:tcPr>
            <w:tcW w:w="4889" w:type="dxa"/>
          </w:tcPr>
          <w:p w:rsidR="00D409CE" w:rsidRPr="00D409CE" w:rsidRDefault="00D409CE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(10) 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 xml:space="preserve">Die </w:t>
            </w:r>
            <w:proofErr w:type="spellStart"/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>RegionalgeschäftsführerInnen</w:t>
            </w:r>
            <w:proofErr w:type="spellEnd"/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 xml:space="preserve"> sind in ihrer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Tätig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 xml:space="preserve">keit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dem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 xml:space="preserve"> zuständigen </w:t>
            </w:r>
            <w:r w:rsidR="006224EB">
              <w:rPr>
                <w:rFonts w:ascii="Verdana" w:hAnsi="Verdana"/>
                <w:color w:val="231F20"/>
                <w:w w:val="105"/>
                <w:lang w:val="de-DE"/>
              </w:rPr>
              <w:t xml:space="preserve">Mitglied 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 xml:space="preserve">der 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Bundes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 xml:space="preserve">geschäftsführung der  </w:t>
            </w:r>
            <w:proofErr w:type="spellStart"/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>- veran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 w:rsidRPr="00D409CE">
              <w:rPr>
                <w:rFonts w:ascii="Verdana" w:hAnsi="Verdana"/>
                <w:color w:val="231F20"/>
                <w:w w:val="105"/>
                <w:lang w:val="de-DE"/>
              </w:rPr>
              <w:t>wortlich.</w:t>
            </w:r>
          </w:p>
          <w:p w:rsidR="00D409CE" w:rsidRPr="00901831" w:rsidRDefault="00D409CE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</w:tc>
      </w:tr>
      <w:tr w:rsidR="00A5554A" w:rsidRPr="00901831" w:rsidTr="00EF7BF7">
        <w:tc>
          <w:tcPr>
            <w:tcW w:w="9778" w:type="dxa"/>
            <w:gridSpan w:val="2"/>
          </w:tcPr>
          <w:p w:rsidR="00A5554A" w:rsidRPr="00A5554A" w:rsidRDefault="00A5554A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b/>
                <w:color w:val="231F20"/>
                <w:w w:val="105"/>
                <w:lang w:val="de-DE"/>
              </w:rPr>
            </w:pPr>
            <w:r w:rsidRPr="00A5554A">
              <w:rPr>
                <w:rFonts w:ascii="Verdana" w:eastAsiaTheme="minorHAnsi" w:hAnsi="Verdana"/>
                <w:b/>
                <w:bCs/>
              </w:rPr>
              <w:t xml:space="preserve">§ 19 Das </w:t>
            </w:r>
            <w:proofErr w:type="spellStart"/>
            <w:r w:rsidRPr="00A5554A">
              <w:rPr>
                <w:rFonts w:ascii="Verdana" w:eastAsiaTheme="minorHAnsi" w:hAnsi="Verdana"/>
                <w:b/>
                <w:bCs/>
              </w:rPr>
              <w:t>Regionalforum</w:t>
            </w:r>
            <w:proofErr w:type="spellEnd"/>
          </w:p>
        </w:tc>
      </w:tr>
      <w:tr w:rsidR="00DE2E08" w:rsidRPr="004330AA" w:rsidTr="00EF7BF7">
        <w:tc>
          <w:tcPr>
            <w:tcW w:w="9778" w:type="dxa"/>
            <w:gridSpan w:val="2"/>
          </w:tcPr>
          <w:p w:rsidR="00DE2E08" w:rsidRPr="004330AA" w:rsidRDefault="00DE2E08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(6</w:t>
            </w:r>
            <w:r w:rsidRPr="004330AA"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Anträge an das </w:t>
            </w:r>
            <w:r w:rsidRPr="004330AA">
              <w:rPr>
                <w:rFonts w:ascii="Verdana" w:hAnsi="Verdana"/>
                <w:color w:val="231F20"/>
                <w:w w:val="105"/>
                <w:lang w:val="de-DE"/>
              </w:rPr>
              <w:t>Regionalforum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:</w:t>
            </w:r>
          </w:p>
        </w:tc>
      </w:tr>
      <w:tr w:rsidR="00DE2E08" w:rsidRPr="00901831" w:rsidTr="00EF7BF7">
        <w:tc>
          <w:tcPr>
            <w:tcW w:w="4889" w:type="dxa"/>
          </w:tcPr>
          <w:p w:rsidR="00DE2E08" w:rsidRPr="004A63A8" w:rsidRDefault="00DE2E08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 xml:space="preserve">Antragsberechtigt sind alle Organe sowie alle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Mit</w:t>
            </w:r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>glieder der Region. Alle Anträge müssen  sp</w:t>
            </w:r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>ä</w:t>
            </w:r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 xml:space="preserve">testens vier Wochen vor dem Stattfinden bei der/dem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Regi</w:t>
            </w:r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>onalgeschäftsführerIn</w:t>
            </w:r>
            <w:proofErr w:type="spellEnd"/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 xml:space="preserve"> eintreffen. Später eingelangte Anträge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  <w:tc>
          <w:tcPr>
            <w:tcW w:w="4889" w:type="dxa"/>
          </w:tcPr>
          <w:p w:rsidR="00DE2E08" w:rsidRPr="004A63A8" w:rsidRDefault="00DE2E08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 xml:space="preserve">Antragsberechtigt sind alle Organe sowie alle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Mit</w:t>
            </w:r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>glieder der Region. Alle Anträge müssen  sp</w:t>
            </w:r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>ä</w:t>
            </w:r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 xml:space="preserve">testens </w:t>
            </w:r>
            <w:r w:rsidRPr="000C30E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acht</w:t>
            </w:r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 xml:space="preserve"> Wochen vor dem Stattfinden bei der/dem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Regi</w:t>
            </w:r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>onalgeschäftsführerIn</w:t>
            </w:r>
            <w:proofErr w:type="spellEnd"/>
            <w:r w:rsidRPr="00DE2E08">
              <w:rPr>
                <w:rFonts w:ascii="Verdana" w:hAnsi="Verdana"/>
                <w:color w:val="231F20"/>
                <w:w w:val="105"/>
                <w:lang w:val="de-DE"/>
              </w:rPr>
              <w:t xml:space="preserve"> eintreffen. Später eingelangte Anträge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</w:tr>
      <w:tr w:rsidR="00A5554A" w:rsidRPr="004330AA" w:rsidTr="00EF7BF7">
        <w:tc>
          <w:tcPr>
            <w:tcW w:w="9778" w:type="dxa"/>
            <w:gridSpan w:val="2"/>
          </w:tcPr>
          <w:p w:rsidR="00A5554A" w:rsidRPr="004330AA" w:rsidRDefault="00DE2E08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(7) Delegierte z</w:t>
            </w:r>
            <w:r w:rsidR="00A5554A" w:rsidRPr="004330AA">
              <w:rPr>
                <w:rFonts w:ascii="Verdana" w:hAnsi="Verdana"/>
                <w:color w:val="231F20"/>
                <w:w w:val="105"/>
                <w:lang w:val="de-DE"/>
              </w:rPr>
              <w:t>um Regionalforum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:</w:t>
            </w:r>
          </w:p>
        </w:tc>
      </w:tr>
      <w:tr w:rsidR="004A63A8" w:rsidRPr="00901831" w:rsidTr="00A96981">
        <w:tc>
          <w:tcPr>
            <w:tcW w:w="4889" w:type="dxa"/>
          </w:tcPr>
          <w:p w:rsidR="004A63A8" w:rsidRPr="004A63A8" w:rsidRDefault="004A63A8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c. 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Jede permanente Regionalinteressengemei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schaft entsendet eine/n Delegierte/n. Darüber  hinaus ist für je 200 Zugehörige dieser Regiona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inte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res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sengemeinschaft ein/e weitere/r Delegie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 xml:space="preserve">te/r zu entsenden. Bruchteile über ein Drittel zählen voll. Wobei die Gesamtdelegiertenzahl gemäß  </w:t>
            </w:r>
            <w:proofErr w:type="spellStart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.  d. zu ermitteln ist.</w:t>
            </w:r>
          </w:p>
        </w:tc>
        <w:tc>
          <w:tcPr>
            <w:tcW w:w="4889" w:type="dxa"/>
          </w:tcPr>
          <w:p w:rsidR="004A63A8" w:rsidRPr="004A63A8" w:rsidRDefault="004A63A8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c. 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Jede permanente Regionalinteressengemei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 xml:space="preserve">schaft entsendet eine/n Delegierte/n. Darüber  hinaus ist für je </w:t>
            </w:r>
            <w:r w:rsidR="004330A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500</w:t>
            </w:r>
            <w:r w:rsidR="004330AA" w:rsidRPr="004A63A8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Zugehörige dieser Regiona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inte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res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sengemeinschaft ein/e weitere/r Delegie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 xml:space="preserve">te/r zu entsenden. Bruchteile über ein Drittel zählen voll. Wobei die Gesamtdelegiertenzahl gemäß  </w:t>
            </w:r>
            <w:proofErr w:type="spellStart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.  d. zu ermitteln ist.</w:t>
            </w:r>
          </w:p>
        </w:tc>
      </w:tr>
      <w:tr w:rsidR="004A63A8" w:rsidRPr="00901831" w:rsidTr="00A96981">
        <w:tc>
          <w:tcPr>
            <w:tcW w:w="4889" w:type="dxa"/>
          </w:tcPr>
          <w:p w:rsidR="004A63A8" w:rsidRPr="004A63A8" w:rsidRDefault="004A63A8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 xml:space="preserve">Um die maximal mögliche Zahl an Delegierten gemäß </w:t>
            </w:r>
            <w:proofErr w:type="spellStart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. c. fest</w:t>
            </w:r>
            <w:r w:rsidR="00976B1E">
              <w:rPr>
                <w:rFonts w:ascii="Verdana" w:hAnsi="Verdana"/>
                <w:color w:val="231F20"/>
                <w:w w:val="105"/>
                <w:lang w:val="de-DE"/>
              </w:rPr>
              <w:t>zustellen, ist zunächst die G</w:t>
            </w:r>
            <w:r w:rsidR="00976B1E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samtzahl der Personen (Kopfzahl) zu ermitteln, die Mitglied in einer oder mehreren permane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ten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Regionalinteressengemeinschaft/en sind. Diese Zahl ist durch 200 zu dividieren. Das E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gebnis (Bruchteile zählen voll) ergibt die max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="00976B1E">
              <w:rPr>
                <w:rFonts w:ascii="Verdana" w:hAnsi="Verdana"/>
                <w:color w:val="231F20"/>
                <w:w w:val="105"/>
                <w:lang w:val="de-DE"/>
              </w:rPr>
              <w:t>mal mögli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 xml:space="preserve">che Gesamtdelegiertenzahl für </w:t>
            </w:r>
            <w:proofErr w:type="spellStart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. c.</w:t>
            </w:r>
          </w:p>
        </w:tc>
        <w:tc>
          <w:tcPr>
            <w:tcW w:w="4889" w:type="dxa"/>
          </w:tcPr>
          <w:p w:rsidR="004A63A8" w:rsidRDefault="004A63A8" w:rsidP="007A2574">
            <w:pPr>
              <w:pStyle w:val="Textkrper"/>
              <w:spacing w:before="100" w:after="10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 xml:space="preserve">Um die maximal mögliche Zahl an Delegierten gemäß </w:t>
            </w:r>
            <w:proofErr w:type="spellStart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. c. festzustellen, ist zunächs</w:t>
            </w:r>
            <w:r w:rsidR="007F22FA">
              <w:rPr>
                <w:rFonts w:ascii="Verdana" w:hAnsi="Verdana"/>
                <w:color w:val="231F20"/>
                <w:w w:val="105"/>
                <w:lang w:val="de-DE"/>
              </w:rPr>
              <w:t>t die G</w:t>
            </w:r>
            <w:r w:rsidR="007F22F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samtzahl der Personen (Kopfzahl) zu ermitteln, die Mitglied in einer oder mehreren permane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ten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 xml:space="preserve">Regionalinteressengemeinschaft/en sind. Diese Zahl ist durch </w:t>
            </w:r>
            <w:r w:rsidRPr="00976B1E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3</w:t>
            </w:r>
            <w:r w:rsidR="004330A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00</w:t>
            </w:r>
            <w:r w:rsidR="00976B1E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zu dividieren. Das E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gebnis (Bruchteile zählen voll) ergibt die max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="001228C8">
              <w:rPr>
                <w:rFonts w:ascii="Verdana" w:hAnsi="Verdana"/>
                <w:color w:val="231F20"/>
                <w:w w:val="105"/>
                <w:lang w:val="de-DE"/>
              </w:rPr>
              <w:t>mal mögli</w:t>
            </w:r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 xml:space="preserve">che Gesamtdelegiertenzahl für </w:t>
            </w:r>
            <w:proofErr w:type="spellStart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4A63A8">
              <w:rPr>
                <w:rFonts w:ascii="Verdana" w:hAnsi="Verdana"/>
                <w:color w:val="231F20"/>
                <w:w w:val="105"/>
                <w:lang w:val="de-DE"/>
              </w:rPr>
              <w:t>. c.</w:t>
            </w:r>
          </w:p>
        </w:tc>
      </w:tr>
      <w:tr w:rsidR="00A5554A" w:rsidRPr="00A5554A" w:rsidTr="00EF7BF7">
        <w:tc>
          <w:tcPr>
            <w:tcW w:w="9778" w:type="dxa"/>
            <w:gridSpan w:val="2"/>
          </w:tcPr>
          <w:p w:rsidR="00A5554A" w:rsidRPr="00A5554A" w:rsidRDefault="00A5554A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b/>
                <w:color w:val="231F20"/>
                <w:w w:val="105"/>
                <w:lang w:val="de-DE"/>
              </w:rPr>
            </w:pPr>
            <w:r w:rsidRPr="00A5554A">
              <w:rPr>
                <w:rFonts w:ascii="Verdana" w:eastAsiaTheme="minorHAnsi" w:hAnsi="Verdana"/>
                <w:b/>
                <w:bCs/>
              </w:rPr>
              <w:t xml:space="preserve">§ 20 Der </w:t>
            </w:r>
            <w:proofErr w:type="spellStart"/>
            <w:r w:rsidRPr="00A5554A">
              <w:rPr>
                <w:rFonts w:ascii="Verdana" w:eastAsiaTheme="minorHAnsi" w:hAnsi="Verdana"/>
                <w:b/>
                <w:bCs/>
              </w:rPr>
              <w:t>Regionalvorstand</w:t>
            </w:r>
            <w:proofErr w:type="spellEnd"/>
          </w:p>
        </w:tc>
      </w:tr>
      <w:tr w:rsidR="00A5554A" w:rsidRPr="00A5554A" w:rsidTr="00EF7BF7">
        <w:tc>
          <w:tcPr>
            <w:tcW w:w="9778" w:type="dxa"/>
            <w:gridSpan w:val="2"/>
          </w:tcPr>
          <w:p w:rsidR="00A5554A" w:rsidRDefault="00A5554A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(4) Aufgaben:</w:t>
            </w:r>
          </w:p>
        </w:tc>
      </w:tr>
      <w:tr w:rsidR="00A96981" w:rsidRPr="00901831" w:rsidTr="00A96981">
        <w:tc>
          <w:tcPr>
            <w:tcW w:w="4889" w:type="dxa"/>
          </w:tcPr>
          <w:p w:rsidR="00A96981" w:rsidRPr="006224EB" w:rsidRDefault="00A9698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w. 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die Beschlussfassung über die Einsetzung und die Festlegung der Dauer sowie die Genehm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gung des Wahlablaufes regionaler Themenplat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 xml:space="preserve">formen gemäß § 33 (4) </w:t>
            </w:r>
            <w:proofErr w:type="spellStart"/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A96981">
              <w:rPr>
                <w:rFonts w:ascii="Verdana" w:hAnsi="Verdana"/>
                <w:color w:val="231F20"/>
                <w:w w:val="105"/>
                <w:lang w:val="de-DE"/>
              </w:rPr>
              <w:t>. a., b. und d.</w:t>
            </w:r>
          </w:p>
        </w:tc>
        <w:tc>
          <w:tcPr>
            <w:tcW w:w="4889" w:type="dxa"/>
          </w:tcPr>
          <w:p w:rsidR="00A96981" w:rsidRPr="00A96981" w:rsidRDefault="00271875" w:rsidP="00742AC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i/>
                <w:color w:val="231F20"/>
                <w:w w:val="105"/>
                <w:lang w:val="de-DE"/>
              </w:rPr>
            </w:pPr>
            <w:r w:rsidRPr="00742D64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Entfällt:</w:t>
            </w:r>
            <w:r w:rsidR="00A96981" w:rsidRPr="00742D64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 xml:space="preserve"> </w:t>
            </w:r>
            <w:r w:rsidRPr="00742D64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 xml:space="preserve">Aufgabe </w:t>
            </w:r>
            <w:r w:rsidR="00A96981" w:rsidRPr="00742D64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des Regionalpräsidi</w:t>
            </w:r>
            <w:r w:rsidRPr="00742D64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 xml:space="preserve">ums (siehe § 21 (4) </w:t>
            </w:r>
            <w:proofErr w:type="spellStart"/>
            <w:r w:rsidRPr="00742D64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lit</w:t>
            </w:r>
            <w:proofErr w:type="spellEnd"/>
            <w:r w:rsidRPr="00742D64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. k. (neu))</w:t>
            </w:r>
          </w:p>
        </w:tc>
      </w:tr>
      <w:tr w:rsidR="004A63A8" w:rsidRPr="00901831" w:rsidTr="00901831">
        <w:tc>
          <w:tcPr>
            <w:tcW w:w="4889" w:type="dxa"/>
          </w:tcPr>
          <w:p w:rsidR="004A63A8" w:rsidRPr="00964FD4" w:rsidRDefault="004A63A8" w:rsidP="007A2574">
            <w:pPr>
              <w:pStyle w:val="berschrift2"/>
              <w:spacing w:before="120" w:beforeAutospacing="0" w:after="120" w:afterAutospacing="0" w:line="280" w:lineRule="exact"/>
              <w:outlineLvl w:val="1"/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Bidi"/>
                <w:bCs w:val="0"/>
                <w:sz w:val="18"/>
                <w:szCs w:val="18"/>
                <w:lang w:eastAsia="en-US"/>
              </w:rPr>
              <w:t>§ 21</w:t>
            </w:r>
            <w:r w:rsidRPr="00964FD4">
              <w:rPr>
                <w:rFonts w:ascii="Verdana" w:eastAsiaTheme="minorHAnsi" w:hAnsi="Verdana" w:cstheme="minorBidi"/>
                <w:bCs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Theme="minorHAnsi" w:hAnsi="Verdana" w:cstheme="minorBidi"/>
                <w:bCs w:val="0"/>
                <w:sz w:val="18"/>
                <w:szCs w:val="18"/>
                <w:lang w:eastAsia="en-US"/>
              </w:rPr>
              <w:t>Das Regionalpräsidium</w:t>
            </w:r>
          </w:p>
        </w:tc>
        <w:tc>
          <w:tcPr>
            <w:tcW w:w="4889" w:type="dxa"/>
          </w:tcPr>
          <w:p w:rsidR="004A63A8" w:rsidRDefault="004A63A8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</w:tc>
      </w:tr>
      <w:tr w:rsidR="00DB538D" w:rsidRPr="00901831" w:rsidTr="00DB538D">
        <w:tc>
          <w:tcPr>
            <w:tcW w:w="4889" w:type="dxa"/>
          </w:tcPr>
          <w:p w:rsidR="00DB538D" w:rsidRPr="006224EB" w:rsidRDefault="00DB538D" w:rsidP="00DB538D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(1) </w:t>
            </w:r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>Das Regionalpräsidium besteht aus der/dem Regionalvorsitzenden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 xml:space="preserve">sowie deren/dessen </w:t>
            </w:r>
            <w:proofErr w:type="spellStart"/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>Stel</w:t>
            </w:r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vertreterInnen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. </w:t>
            </w:r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>Sollte die Regionalvorsitzende der Frauen im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  <w:tc>
          <w:tcPr>
            <w:tcW w:w="4889" w:type="dxa"/>
          </w:tcPr>
          <w:p w:rsidR="00DB538D" w:rsidRPr="006224EB" w:rsidRDefault="00DB538D" w:rsidP="00DB538D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(1) </w:t>
            </w:r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>Das Regionalpräsidium besteht aus der/dem Regionalvorsitzenden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 xml:space="preserve">sowie deren/dessen </w:t>
            </w:r>
            <w:proofErr w:type="spellStart"/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>Stel</w:t>
            </w:r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vertreterInnen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. </w:t>
            </w:r>
            <w:r w:rsidRPr="001556E3">
              <w:rPr>
                <w:rFonts w:ascii="Verdana" w:hAnsi="Verdana"/>
                <w:highlight w:val="yellow"/>
                <w:lang w:val="de-DE"/>
              </w:rPr>
              <w:t>Ist eine Region ident mit einem Bundesland, kann die / der Regional</w:t>
            </w:r>
            <w:r>
              <w:rPr>
                <w:rFonts w:ascii="Verdana" w:hAnsi="Verdana"/>
                <w:highlight w:val="yellow"/>
                <w:lang w:val="de-DE"/>
              </w:rPr>
              <w:t>vorsitzende</w:t>
            </w:r>
            <w:r w:rsidRPr="001556E3">
              <w:rPr>
                <w:rFonts w:ascii="Verdana" w:hAnsi="Verdana"/>
                <w:highlight w:val="yellow"/>
                <w:lang w:val="de-DE"/>
              </w:rPr>
              <w:t xml:space="preserve"> den Titel </w:t>
            </w:r>
            <w:r>
              <w:rPr>
                <w:rFonts w:ascii="Verdana" w:hAnsi="Verdana"/>
                <w:highlight w:val="yellow"/>
                <w:lang w:val="de-DE"/>
              </w:rPr>
              <w:t>Vorsitzende</w:t>
            </w:r>
            <w:r w:rsidRPr="001556E3">
              <w:rPr>
                <w:rFonts w:ascii="Verdana" w:hAnsi="Verdana"/>
                <w:highlight w:val="yellow"/>
                <w:lang w:val="de-DE"/>
              </w:rPr>
              <w:t xml:space="preserve"> tragen.</w:t>
            </w:r>
            <w:r>
              <w:rPr>
                <w:rFonts w:ascii="Verdana" w:hAnsi="Verdana"/>
                <w:lang w:val="de-DE"/>
              </w:rPr>
              <w:t xml:space="preserve"> </w:t>
            </w:r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>Sollte die Regiona</w:t>
            </w:r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 w:rsidRPr="00DB538D">
              <w:rPr>
                <w:rFonts w:ascii="Verdana" w:hAnsi="Verdana"/>
                <w:color w:val="231F20"/>
                <w:w w:val="105"/>
                <w:lang w:val="de-DE"/>
              </w:rPr>
              <w:t>vorsitzende der Frauen im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</w:tr>
    </w:tbl>
    <w:p w:rsidR="00B76BC7" w:rsidRDefault="00B76BC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A63A8" w:rsidRPr="00901831" w:rsidTr="00017648">
        <w:tc>
          <w:tcPr>
            <w:tcW w:w="4889" w:type="dxa"/>
          </w:tcPr>
          <w:p w:rsidR="004A63A8" w:rsidRPr="006224EB" w:rsidRDefault="004A63A8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(3) </w:t>
            </w:r>
            <w:r w:rsidRPr="006224EB">
              <w:rPr>
                <w:rFonts w:ascii="Verdana" w:hAnsi="Verdana"/>
                <w:color w:val="231F20"/>
                <w:w w:val="105"/>
                <w:lang w:val="de-DE"/>
              </w:rPr>
              <w:t>Die Sitzungen finden auf Einladung der/des Re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gional</w:t>
            </w:r>
            <w:r w:rsidRPr="006224EB">
              <w:rPr>
                <w:rFonts w:ascii="Verdana" w:hAnsi="Verdana"/>
                <w:color w:val="231F20"/>
                <w:w w:val="105"/>
                <w:lang w:val="de-DE"/>
              </w:rPr>
              <w:t xml:space="preserve">vorsitzenden nach Bedarf, in der Regel monatlich, mindestens sechs Mal im Jahr statt. Die Beschlüsse werden mit Mehrheit gefasst,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  <w:tc>
          <w:tcPr>
            <w:tcW w:w="4889" w:type="dxa"/>
          </w:tcPr>
          <w:p w:rsidR="004A63A8" w:rsidRDefault="004A63A8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(3) </w:t>
            </w:r>
            <w:r w:rsidRPr="006224EB">
              <w:rPr>
                <w:rFonts w:ascii="Verdana" w:hAnsi="Verdana"/>
                <w:color w:val="231F20"/>
                <w:w w:val="105"/>
                <w:lang w:val="de-DE"/>
              </w:rPr>
              <w:t>Die Sitzungen finden auf Einladung der/des Re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gional</w:t>
            </w:r>
            <w:r w:rsidRPr="006224EB">
              <w:rPr>
                <w:rFonts w:ascii="Verdana" w:hAnsi="Verdana"/>
                <w:color w:val="231F20"/>
                <w:w w:val="105"/>
                <w:lang w:val="de-DE"/>
              </w:rPr>
              <w:t>vorsitzenden nach Bedarf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6224EB">
              <w:rPr>
                <w:rFonts w:ascii="Verdana" w:hAnsi="Verdana"/>
                <w:color w:val="231F20"/>
                <w:w w:val="105"/>
                <w:lang w:val="de-DE"/>
              </w:rPr>
              <w:t xml:space="preserve">mindestens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vier</w:t>
            </w:r>
            <w:r w:rsidRPr="006224EB">
              <w:rPr>
                <w:rFonts w:ascii="Verdana" w:hAnsi="Verdana"/>
                <w:color w:val="231F20"/>
                <w:w w:val="105"/>
                <w:lang w:val="de-DE"/>
              </w:rPr>
              <w:t xml:space="preserve"> Mal im Jahr statt. Die Beschlüsse werden mit Mehrheit gefasst,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</w:tr>
      <w:tr w:rsidR="00A5554A" w:rsidRPr="00A5554A" w:rsidTr="00EF7BF7">
        <w:tc>
          <w:tcPr>
            <w:tcW w:w="9778" w:type="dxa"/>
            <w:gridSpan w:val="2"/>
          </w:tcPr>
          <w:p w:rsidR="00A5554A" w:rsidRDefault="00A5554A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(4) Aufgaben:</w:t>
            </w:r>
          </w:p>
        </w:tc>
      </w:tr>
      <w:tr w:rsidR="00A96981" w:rsidRPr="00901831" w:rsidTr="00A96981">
        <w:tc>
          <w:tcPr>
            <w:tcW w:w="4889" w:type="dxa"/>
          </w:tcPr>
          <w:p w:rsidR="00A96981" w:rsidRPr="00D409CE" w:rsidRDefault="00A96981" w:rsidP="007A2574">
            <w:pPr>
              <w:pStyle w:val="berschrift2"/>
              <w:spacing w:before="120" w:beforeAutospacing="0" w:after="120" w:afterAutospacing="0" w:line="280" w:lineRule="exact"/>
              <w:outlineLvl w:val="1"/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 xml:space="preserve">neu = § 20 (4) </w:t>
            </w:r>
            <w:proofErr w:type="spellStart"/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lit</w:t>
            </w:r>
            <w:proofErr w:type="spellEnd"/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. w. alt adaptiert bzgl. Beend</w:t>
            </w: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i</w:t>
            </w: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gung von Themenplattform auf Regionalebene</w:t>
            </w:r>
          </w:p>
        </w:tc>
        <w:tc>
          <w:tcPr>
            <w:tcW w:w="4889" w:type="dxa"/>
          </w:tcPr>
          <w:p w:rsidR="00A96981" w:rsidRDefault="00A9698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k. die Beschlussfassung über die Einsetzung,  die Festlegung der Dauer und gegebenenfalls die Beendigung sowie die Genehmigung des Wah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l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ablaufes regionaler Themenplattformen gemäß § 33 (4) </w:t>
            </w:r>
            <w:proofErr w:type="spellStart"/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lit</w:t>
            </w:r>
            <w:proofErr w:type="spellEnd"/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. a., b. und d.</w:t>
            </w:r>
          </w:p>
        </w:tc>
      </w:tr>
      <w:tr w:rsidR="004A63A8" w:rsidRPr="00901831" w:rsidTr="00901831">
        <w:tc>
          <w:tcPr>
            <w:tcW w:w="4889" w:type="dxa"/>
          </w:tcPr>
          <w:p w:rsidR="004A63A8" w:rsidRPr="00D409CE" w:rsidRDefault="004A63A8" w:rsidP="007A2574">
            <w:pPr>
              <w:pStyle w:val="berschrift2"/>
              <w:spacing w:before="120" w:beforeAutospacing="0" w:after="120" w:afterAutospacing="0" w:line="280" w:lineRule="exact"/>
              <w:outlineLvl w:val="1"/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Bidi"/>
                <w:b w:val="0"/>
                <w:bCs w:val="0"/>
                <w:sz w:val="18"/>
                <w:szCs w:val="18"/>
                <w:lang w:eastAsia="en-US"/>
              </w:rPr>
              <w:t>neu</w:t>
            </w:r>
          </w:p>
        </w:tc>
        <w:tc>
          <w:tcPr>
            <w:tcW w:w="4889" w:type="dxa"/>
          </w:tcPr>
          <w:p w:rsidR="004A63A8" w:rsidRDefault="00A9698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eastAsiaTheme="minorHAnsi" w:hAnsi="Verdana"/>
                <w:lang w:val="de-DE"/>
              </w:rPr>
              <w:t>l</w:t>
            </w:r>
            <w:r w:rsidR="004A63A8" w:rsidRPr="00D409CE">
              <w:rPr>
                <w:rFonts w:ascii="Verdana" w:eastAsiaTheme="minorHAnsi" w:hAnsi="Verdana"/>
                <w:lang w:val="de-DE"/>
              </w:rPr>
              <w:t xml:space="preserve">. </w:t>
            </w:r>
            <w:r w:rsidR="004A63A8" w:rsidRPr="001556E3">
              <w:rPr>
                <w:rFonts w:ascii="Verdana" w:hAnsi="Verdana"/>
                <w:highlight w:val="yellow"/>
                <w:lang w:val="de-DE"/>
              </w:rPr>
              <w:t>die Beschlussfassung in allen entscheidenden Gewerkschaftsfragen sowie notwendigen Ergä</w:t>
            </w:r>
            <w:r w:rsidR="004A63A8" w:rsidRPr="001556E3">
              <w:rPr>
                <w:rFonts w:ascii="Verdana" w:hAnsi="Verdana"/>
                <w:highlight w:val="yellow"/>
                <w:lang w:val="de-DE"/>
              </w:rPr>
              <w:t>n</w:t>
            </w:r>
            <w:r w:rsidR="004A63A8" w:rsidRPr="001556E3">
              <w:rPr>
                <w:rFonts w:ascii="Verdana" w:hAnsi="Verdana"/>
                <w:highlight w:val="yellow"/>
                <w:lang w:val="de-DE"/>
              </w:rPr>
              <w:t>zungswahlen, die dem Regionalforum oder Regi</w:t>
            </w:r>
            <w:r w:rsidR="004A63A8" w:rsidRPr="001556E3">
              <w:rPr>
                <w:rFonts w:ascii="Verdana" w:hAnsi="Verdana"/>
                <w:highlight w:val="yellow"/>
                <w:lang w:val="de-DE"/>
              </w:rPr>
              <w:t>o</w:t>
            </w:r>
            <w:r w:rsidR="004A63A8" w:rsidRPr="001556E3">
              <w:rPr>
                <w:rFonts w:ascii="Verdana" w:hAnsi="Verdana"/>
                <w:highlight w:val="yellow"/>
                <w:lang w:val="de-DE"/>
              </w:rPr>
              <w:t>nalvorstand vorbehalten sind, wobei diese gefas</w:t>
            </w:r>
            <w:r w:rsidR="004A63A8" w:rsidRPr="001556E3">
              <w:rPr>
                <w:rFonts w:ascii="Verdana" w:hAnsi="Verdana"/>
                <w:highlight w:val="yellow"/>
                <w:lang w:val="de-DE"/>
              </w:rPr>
              <w:t>s</w:t>
            </w:r>
            <w:r w:rsidR="004A63A8" w:rsidRPr="001556E3">
              <w:rPr>
                <w:rFonts w:ascii="Verdana" w:hAnsi="Verdana"/>
                <w:highlight w:val="yellow"/>
                <w:lang w:val="de-DE"/>
              </w:rPr>
              <w:t>ten Beschlüsse dem nach folgenden Regionalvo</w:t>
            </w:r>
            <w:r w:rsidR="004A63A8" w:rsidRPr="001556E3">
              <w:rPr>
                <w:rFonts w:ascii="Verdana" w:hAnsi="Verdana"/>
                <w:highlight w:val="yellow"/>
                <w:lang w:val="de-DE"/>
              </w:rPr>
              <w:t>r</w:t>
            </w:r>
            <w:r w:rsidR="004A63A8" w:rsidRPr="001556E3">
              <w:rPr>
                <w:rFonts w:ascii="Verdana" w:hAnsi="Verdana"/>
                <w:highlight w:val="yellow"/>
                <w:lang w:val="de-DE"/>
              </w:rPr>
              <w:t>stand respektive Regionalforum zu berichten sind.</w:t>
            </w:r>
          </w:p>
        </w:tc>
      </w:tr>
      <w:tr w:rsidR="00B76BC7" w:rsidRPr="00901831" w:rsidTr="00663237">
        <w:tc>
          <w:tcPr>
            <w:tcW w:w="9778" w:type="dxa"/>
            <w:gridSpan w:val="2"/>
          </w:tcPr>
          <w:p w:rsidR="00B76BC7" w:rsidRPr="00A5554A" w:rsidRDefault="00B76BC7" w:rsidP="00B76BC7">
            <w:pPr>
              <w:pStyle w:val="Textkrper"/>
              <w:spacing w:before="120" w:after="120" w:line="280" w:lineRule="exact"/>
              <w:ind w:left="0" w:firstLine="0"/>
              <w:rPr>
                <w:rFonts w:ascii="Verdana" w:eastAsiaTheme="minorHAnsi" w:hAnsi="Verdana"/>
                <w:b/>
                <w:lang w:val="de-DE"/>
              </w:rPr>
            </w:pPr>
            <w:r>
              <w:rPr>
                <w:rFonts w:ascii="Verdana" w:eastAsiaTheme="minorHAnsi" w:hAnsi="Verdana"/>
                <w:b/>
                <w:bCs/>
              </w:rPr>
              <w:t>§ 22</w:t>
            </w:r>
            <w:r w:rsidRPr="00A5554A">
              <w:rPr>
                <w:rFonts w:ascii="Verdana" w:eastAsiaTheme="minorHAnsi" w:hAnsi="Verdana"/>
                <w:b/>
                <w:bCs/>
              </w:rPr>
              <w:t xml:space="preserve"> Die </w:t>
            </w:r>
            <w:proofErr w:type="spellStart"/>
            <w:r>
              <w:rPr>
                <w:rFonts w:ascii="Verdana" w:eastAsiaTheme="minorHAnsi" w:hAnsi="Verdana"/>
                <w:b/>
                <w:bCs/>
              </w:rPr>
              <w:t>Regionalkontrolle</w:t>
            </w:r>
            <w:proofErr w:type="spellEnd"/>
          </w:p>
        </w:tc>
      </w:tr>
      <w:tr w:rsidR="00B76BC7" w:rsidRPr="00901831" w:rsidTr="00663237">
        <w:tc>
          <w:tcPr>
            <w:tcW w:w="4889" w:type="dxa"/>
          </w:tcPr>
          <w:p w:rsidR="00B76BC7" w:rsidRPr="00B76BC7" w:rsidRDefault="00B76BC7" w:rsidP="00663237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(1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) …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Die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Regionalkontrolle fasst ihre Beschlüsse mit Stimmenmehrheit.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 xml:space="preserve">Die/der Vorsitzende hat ein </w:t>
            </w:r>
            <w:proofErr w:type="spellStart"/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Dirimierungsrecht</w:t>
            </w:r>
            <w:proofErr w:type="spellEnd"/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</w:tc>
        <w:tc>
          <w:tcPr>
            <w:tcW w:w="4889" w:type="dxa"/>
          </w:tcPr>
          <w:p w:rsidR="00B76BC7" w:rsidRPr="00B76BC7" w:rsidRDefault="00B76BC7" w:rsidP="00663237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(1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) …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Die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Regionalkontrolle fasst ihre Beschlüsse mit Stimmenmehrheit.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 xml:space="preserve">Die/der Vorsitzende hat ein </w:t>
            </w:r>
            <w:proofErr w:type="spellStart"/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Dirimierungsrecht</w:t>
            </w:r>
            <w:proofErr w:type="spellEnd"/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Sie tritt mindestens zwei Mal pro Jahr zusammen.</w:t>
            </w:r>
          </w:p>
        </w:tc>
      </w:tr>
      <w:tr w:rsidR="00B76BC7" w:rsidRPr="00B76BC7" w:rsidTr="00663237">
        <w:tc>
          <w:tcPr>
            <w:tcW w:w="9778" w:type="dxa"/>
            <w:gridSpan w:val="2"/>
          </w:tcPr>
          <w:p w:rsidR="00B76BC7" w:rsidRPr="00510A8E" w:rsidRDefault="00B76BC7" w:rsidP="00B76BC7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(5) Aufgaben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:</w:t>
            </w:r>
          </w:p>
        </w:tc>
      </w:tr>
      <w:tr w:rsidR="00B76BC7" w:rsidRPr="00901831" w:rsidTr="00663237">
        <w:tc>
          <w:tcPr>
            <w:tcW w:w="4889" w:type="dxa"/>
          </w:tcPr>
          <w:p w:rsidR="00B76BC7" w:rsidRPr="00B76BC7" w:rsidRDefault="00B76BC7" w:rsidP="00B76BC7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die Wahl einer/eines Vorsitzenden der Regi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o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nalkontrolle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 xml:space="preserve">und bis zu zwei </w:t>
            </w:r>
            <w:proofErr w:type="spellStart"/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StellvertreterInnen</w:t>
            </w:r>
            <w:proofErr w:type="spellEnd"/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. Die/der gewählte Vorsitzende darf nicht der stärksten,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auf Regionalebene anerkannten Fra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k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tion gemäß §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37 (5) angehören.</w:t>
            </w:r>
          </w:p>
        </w:tc>
        <w:tc>
          <w:tcPr>
            <w:tcW w:w="4889" w:type="dxa"/>
          </w:tcPr>
          <w:p w:rsidR="00B76BC7" w:rsidRPr="00B76BC7" w:rsidRDefault="00B76BC7" w:rsidP="00663237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die Wahl einer/eines Vorsitzenden der Regi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o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nalkontrolle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 xml:space="preserve">und bis zu zwei </w:t>
            </w:r>
            <w:proofErr w:type="spellStart"/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StellvertreterInnen</w:t>
            </w:r>
            <w:proofErr w:type="spellEnd"/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 xml:space="preserve">. </w:t>
            </w:r>
            <w:r w:rsidR="009337CB" w:rsidRPr="009337C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Bei dieser Wahl ist darauf Rücksicht zu nehmen, dass </w:t>
            </w:r>
            <w:r w:rsidR="009337C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diese Funktionen </w:t>
            </w:r>
            <w:r w:rsidR="009337CB" w:rsidRPr="009337C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durch mindestens eine Frau und mindestens einen Mann ausgeübt we</w:t>
            </w:r>
            <w:r w:rsidR="009337CB" w:rsidRPr="009337C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</w:t>
            </w:r>
            <w:r w:rsidR="009337CB" w:rsidRPr="009337C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den.</w:t>
            </w:r>
            <w:r w:rsidR="009337CB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Die/der gewählte Vorsitzende darf nicht der stärksten,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auf Regionalebene anerkannten Fra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k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tion gemäß §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B76BC7">
              <w:rPr>
                <w:rFonts w:ascii="Verdana" w:hAnsi="Verdana"/>
                <w:color w:val="231F20"/>
                <w:w w:val="105"/>
                <w:lang w:val="de-DE"/>
              </w:rPr>
              <w:t>37 (5) angehören.</w:t>
            </w:r>
          </w:p>
        </w:tc>
      </w:tr>
      <w:tr w:rsidR="00A5554A" w:rsidRPr="00901831" w:rsidTr="00EF7BF7">
        <w:tc>
          <w:tcPr>
            <w:tcW w:w="9778" w:type="dxa"/>
            <w:gridSpan w:val="2"/>
          </w:tcPr>
          <w:p w:rsidR="00A5554A" w:rsidRPr="00A5554A" w:rsidRDefault="00A5554A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eastAsiaTheme="minorHAnsi" w:hAnsi="Verdana"/>
                <w:b/>
                <w:lang w:val="de-DE"/>
              </w:rPr>
            </w:pPr>
            <w:r w:rsidRPr="00A5554A">
              <w:rPr>
                <w:rFonts w:ascii="Verdana" w:eastAsiaTheme="minorHAnsi" w:hAnsi="Verdana"/>
                <w:b/>
                <w:bCs/>
              </w:rPr>
              <w:t xml:space="preserve">§ 26 Die </w:t>
            </w:r>
            <w:proofErr w:type="spellStart"/>
            <w:r w:rsidRPr="00A5554A">
              <w:rPr>
                <w:rFonts w:ascii="Verdana" w:eastAsiaTheme="minorHAnsi" w:hAnsi="Verdana"/>
                <w:b/>
                <w:bCs/>
              </w:rPr>
              <w:t>Bundesausschüsse</w:t>
            </w:r>
            <w:proofErr w:type="spellEnd"/>
            <w:r w:rsidRPr="00A5554A">
              <w:rPr>
                <w:rFonts w:ascii="Verdana" w:eastAsiaTheme="minorHAnsi" w:hAnsi="Verdana"/>
                <w:b/>
                <w:bCs/>
              </w:rPr>
              <w:t xml:space="preserve"> der </w:t>
            </w:r>
            <w:proofErr w:type="spellStart"/>
            <w:r w:rsidRPr="00A5554A">
              <w:rPr>
                <w:rFonts w:ascii="Verdana" w:eastAsiaTheme="minorHAnsi" w:hAnsi="Verdana"/>
                <w:b/>
                <w:bCs/>
              </w:rPr>
              <w:t>Wirtschaftsbereiche</w:t>
            </w:r>
            <w:proofErr w:type="spellEnd"/>
          </w:p>
        </w:tc>
      </w:tr>
      <w:tr w:rsidR="009F28D3" w:rsidRPr="00901831" w:rsidTr="00510A8E">
        <w:tc>
          <w:tcPr>
            <w:tcW w:w="4889" w:type="dxa"/>
          </w:tcPr>
          <w:p w:rsidR="009F28D3" w:rsidRPr="006224EB" w:rsidRDefault="009F28D3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</w:tc>
        <w:tc>
          <w:tcPr>
            <w:tcW w:w="4889" w:type="dxa"/>
          </w:tcPr>
          <w:p w:rsidR="009F28D3" w:rsidRPr="009F28D3" w:rsidRDefault="009F28D3" w:rsidP="007761EE">
            <w:pPr>
              <w:pStyle w:val="Textkrper"/>
              <w:spacing w:before="120" w:after="120" w:line="280" w:lineRule="exact"/>
              <w:ind w:left="0" w:firstLine="0"/>
              <w:rPr>
                <w:rFonts w:ascii="Verdana" w:eastAsiaTheme="minorHAnsi" w:hAnsi="Verdana"/>
                <w:lang w:val="de-DE"/>
              </w:rPr>
            </w:pPr>
            <w:r w:rsidRPr="000C30EC">
              <w:rPr>
                <w:rFonts w:ascii="Verdana" w:eastAsiaTheme="minorHAnsi" w:hAnsi="Verdana"/>
                <w:highlight w:val="yellow"/>
                <w:lang w:val="de-DE"/>
              </w:rPr>
              <w:t>(7) Bei der Zusammensetzung eines Bundesau</w:t>
            </w:r>
            <w:r w:rsidRPr="000C30EC">
              <w:rPr>
                <w:rFonts w:ascii="Verdana" w:eastAsiaTheme="minorHAnsi" w:hAnsi="Verdana"/>
                <w:highlight w:val="yellow"/>
                <w:lang w:val="de-DE"/>
              </w:rPr>
              <w:t>s</w:t>
            </w:r>
            <w:r w:rsidRPr="000C30EC">
              <w:rPr>
                <w:rFonts w:ascii="Verdana" w:eastAsiaTheme="minorHAnsi" w:hAnsi="Verdana"/>
                <w:highlight w:val="yellow"/>
                <w:lang w:val="de-DE"/>
              </w:rPr>
              <w:t xml:space="preserve">schusses ist darauf zu achten, dass ein Mitglied die </w:t>
            </w:r>
            <w:proofErr w:type="spellStart"/>
            <w:r w:rsidRPr="000C30EC">
              <w:rPr>
                <w:rFonts w:ascii="Verdana" w:eastAsiaTheme="minorHAnsi" w:hAnsi="Verdana"/>
                <w:highlight w:val="yellow"/>
                <w:lang w:val="de-DE"/>
              </w:rPr>
              <w:t>BerufseinsteigerInnen</w:t>
            </w:r>
            <w:proofErr w:type="spellEnd"/>
            <w:r w:rsidRPr="000C30EC">
              <w:rPr>
                <w:rFonts w:ascii="Verdana" w:eastAsiaTheme="minorHAnsi" w:hAnsi="Verdana"/>
                <w:highlight w:val="yellow"/>
                <w:lang w:val="de-DE"/>
              </w:rPr>
              <w:t xml:space="preserve"> repräsentiert (</w:t>
            </w:r>
            <w:proofErr w:type="spellStart"/>
            <w:r w:rsidRPr="000C30EC">
              <w:rPr>
                <w:rFonts w:ascii="Verdana" w:eastAsiaTheme="minorHAnsi" w:hAnsi="Verdana"/>
                <w:highlight w:val="yellow"/>
                <w:lang w:val="de-DE"/>
              </w:rPr>
              <w:t>Jugendve</w:t>
            </w:r>
            <w:r w:rsidRPr="000C30EC">
              <w:rPr>
                <w:rFonts w:ascii="Verdana" w:eastAsiaTheme="minorHAnsi" w:hAnsi="Verdana"/>
                <w:highlight w:val="yellow"/>
                <w:lang w:val="de-DE"/>
              </w:rPr>
              <w:t>r</w:t>
            </w:r>
            <w:r w:rsidRPr="000C30EC">
              <w:rPr>
                <w:rFonts w:ascii="Verdana" w:eastAsiaTheme="minorHAnsi" w:hAnsi="Verdana"/>
                <w:highlight w:val="yellow"/>
                <w:lang w:val="de-DE"/>
              </w:rPr>
              <w:t>trauensr</w:t>
            </w:r>
            <w:r w:rsidR="007761EE">
              <w:rPr>
                <w:rFonts w:ascii="Verdana" w:eastAsiaTheme="minorHAnsi" w:hAnsi="Verdana"/>
                <w:highlight w:val="yellow"/>
                <w:lang w:val="de-DE"/>
              </w:rPr>
              <w:t>ätInnen</w:t>
            </w:r>
            <w:proofErr w:type="spellEnd"/>
            <w:r w:rsidR="007761EE">
              <w:rPr>
                <w:rFonts w:ascii="Verdana" w:eastAsiaTheme="minorHAnsi" w:hAnsi="Verdana"/>
                <w:highlight w:val="yellow"/>
                <w:lang w:val="de-DE"/>
              </w:rPr>
              <w:t xml:space="preserve">, junge </w:t>
            </w:r>
            <w:proofErr w:type="spellStart"/>
            <w:r w:rsidR="007761EE">
              <w:rPr>
                <w:rFonts w:ascii="Verdana" w:eastAsiaTheme="minorHAnsi" w:hAnsi="Verdana"/>
                <w:highlight w:val="yellow"/>
                <w:lang w:val="de-DE"/>
              </w:rPr>
              <w:t>BetriebsrätInnen</w:t>
            </w:r>
            <w:proofErr w:type="spellEnd"/>
            <w:r w:rsidRPr="000C30EC">
              <w:rPr>
                <w:rFonts w:ascii="Verdana" w:eastAsiaTheme="minorHAnsi" w:hAnsi="Verdana"/>
                <w:highlight w:val="yellow"/>
                <w:lang w:val="de-DE"/>
              </w:rPr>
              <w:t>) und di</w:t>
            </w:r>
            <w:r w:rsidRPr="000C30EC">
              <w:rPr>
                <w:rFonts w:ascii="Verdana" w:eastAsiaTheme="minorHAnsi" w:hAnsi="Verdana"/>
                <w:highlight w:val="yellow"/>
                <w:lang w:val="de-DE"/>
              </w:rPr>
              <w:t>e</w:t>
            </w:r>
            <w:r w:rsidRPr="000C30EC">
              <w:rPr>
                <w:rFonts w:ascii="Verdana" w:eastAsiaTheme="minorHAnsi" w:hAnsi="Verdana"/>
                <w:highlight w:val="yellow"/>
                <w:lang w:val="de-DE"/>
              </w:rPr>
              <w:t>se vertritt</w:t>
            </w:r>
            <w:r w:rsidRPr="007761EE">
              <w:rPr>
                <w:rFonts w:ascii="Verdana" w:eastAsiaTheme="minorHAnsi" w:hAnsi="Verdana"/>
                <w:highlight w:val="yellow"/>
                <w:lang w:val="de-DE"/>
              </w:rPr>
              <w:t xml:space="preserve">. </w:t>
            </w:r>
            <w:r w:rsidR="007761EE" w:rsidRPr="007761EE">
              <w:rPr>
                <w:rFonts w:ascii="Verdana" w:eastAsiaTheme="minorHAnsi" w:hAnsi="Verdana"/>
                <w:highlight w:val="yellow"/>
                <w:lang w:val="de-DE"/>
              </w:rPr>
              <w:t>Dabei ist das Einvernehmen mit dem Bundesjugendvorstand herzustellen.</w:t>
            </w:r>
            <w:r>
              <w:rPr>
                <w:rFonts w:ascii="Verdana" w:eastAsiaTheme="minorHAnsi" w:hAnsi="Verdana"/>
                <w:lang w:val="de-DE"/>
              </w:rPr>
              <w:br/>
              <w:t>(</w:t>
            </w:r>
            <w:r w:rsidR="007761EE">
              <w:rPr>
                <w:rFonts w:ascii="Verdana" w:eastAsiaTheme="minorHAnsi" w:hAnsi="Verdana"/>
                <w:i/>
                <w:lang w:val="de-DE"/>
              </w:rPr>
              <w:t>Ziel ist es</w:t>
            </w:r>
            <w:r w:rsidR="00375D56">
              <w:rPr>
                <w:rFonts w:ascii="Verdana" w:eastAsiaTheme="minorHAnsi" w:hAnsi="Verdana"/>
                <w:i/>
                <w:lang w:val="de-DE"/>
              </w:rPr>
              <w:t xml:space="preserve"> nicht, dass die</w:t>
            </w:r>
            <w:r w:rsidRPr="009F28D3">
              <w:rPr>
                <w:rFonts w:ascii="Verdana" w:eastAsiaTheme="minorHAnsi" w:hAnsi="Verdana"/>
                <w:i/>
                <w:lang w:val="de-DE"/>
              </w:rPr>
              <w:t xml:space="preserve"> Mandate im jeweiligen WB </w:t>
            </w:r>
            <w:r w:rsidR="00375D56">
              <w:rPr>
                <w:rFonts w:ascii="Verdana" w:eastAsiaTheme="minorHAnsi" w:hAnsi="Verdana"/>
                <w:i/>
                <w:lang w:val="de-DE"/>
              </w:rPr>
              <w:t>au</w:t>
            </w:r>
            <w:r w:rsidR="007761EE">
              <w:rPr>
                <w:rFonts w:ascii="Verdana" w:eastAsiaTheme="minorHAnsi" w:hAnsi="Verdana"/>
                <w:i/>
                <w:lang w:val="de-DE"/>
              </w:rPr>
              <w:t>f</w:t>
            </w:r>
            <w:r w:rsidR="00375D56">
              <w:rPr>
                <w:rFonts w:ascii="Verdana" w:eastAsiaTheme="minorHAnsi" w:hAnsi="Verdana"/>
                <w:i/>
                <w:lang w:val="de-DE"/>
              </w:rPr>
              <w:t xml:space="preserve">gestockt </w:t>
            </w:r>
            <w:proofErr w:type="gramStart"/>
            <w:r w:rsidR="00375D56">
              <w:rPr>
                <w:rFonts w:ascii="Verdana" w:eastAsiaTheme="minorHAnsi" w:hAnsi="Verdana"/>
                <w:i/>
                <w:lang w:val="de-DE"/>
              </w:rPr>
              <w:t>wird</w:t>
            </w:r>
            <w:proofErr w:type="gramEnd"/>
            <w:r w:rsidRPr="009F28D3">
              <w:rPr>
                <w:rFonts w:ascii="Verdana" w:eastAsiaTheme="minorHAnsi" w:hAnsi="Verdana"/>
                <w:i/>
                <w:lang w:val="de-DE"/>
              </w:rPr>
              <w:t>. Vielmehr sollen sich die j</w:t>
            </w:r>
            <w:r w:rsidRPr="009F28D3">
              <w:rPr>
                <w:rFonts w:ascii="Verdana" w:eastAsiaTheme="minorHAnsi" w:hAnsi="Verdana"/>
                <w:i/>
                <w:lang w:val="de-DE"/>
              </w:rPr>
              <w:t>e</w:t>
            </w:r>
            <w:r w:rsidRPr="009F28D3">
              <w:rPr>
                <w:rFonts w:ascii="Verdana" w:eastAsiaTheme="minorHAnsi" w:hAnsi="Verdana"/>
                <w:i/>
                <w:lang w:val="de-DE"/>
              </w:rPr>
              <w:t>weiligen WB-</w:t>
            </w:r>
            <w:proofErr w:type="spellStart"/>
            <w:r w:rsidRPr="009F28D3">
              <w:rPr>
                <w:rFonts w:ascii="Verdana" w:eastAsiaTheme="minorHAnsi" w:hAnsi="Verdana"/>
                <w:i/>
                <w:lang w:val="de-DE"/>
              </w:rPr>
              <w:t>SekretärInnen</w:t>
            </w:r>
            <w:proofErr w:type="spellEnd"/>
            <w:r w:rsidRPr="009F28D3">
              <w:rPr>
                <w:rFonts w:ascii="Verdana" w:eastAsiaTheme="minorHAnsi" w:hAnsi="Verdana"/>
                <w:i/>
                <w:lang w:val="de-DE"/>
              </w:rPr>
              <w:t xml:space="preserve"> und </w:t>
            </w:r>
            <w:r w:rsidR="007761EE">
              <w:rPr>
                <w:rFonts w:ascii="Verdana" w:eastAsiaTheme="minorHAnsi" w:hAnsi="Verdana"/>
                <w:i/>
                <w:lang w:val="de-DE"/>
              </w:rPr>
              <w:t>-</w:t>
            </w:r>
            <w:r w:rsidRPr="009F28D3">
              <w:rPr>
                <w:rFonts w:ascii="Verdana" w:eastAsiaTheme="minorHAnsi" w:hAnsi="Verdana"/>
                <w:i/>
                <w:lang w:val="de-DE"/>
              </w:rPr>
              <w:t xml:space="preserve">Vorsitzenden mit der Frage der </w:t>
            </w:r>
            <w:proofErr w:type="spellStart"/>
            <w:r w:rsidRPr="009F28D3">
              <w:rPr>
                <w:rFonts w:ascii="Verdana" w:eastAsiaTheme="minorHAnsi" w:hAnsi="Verdana"/>
                <w:i/>
                <w:lang w:val="de-DE"/>
              </w:rPr>
              <w:t>BerufseinsteigerInnen</w:t>
            </w:r>
            <w:proofErr w:type="spellEnd"/>
            <w:r w:rsidRPr="009F28D3">
              <w:rPr>
                <w:rFonts w:ascii="Verdana" w:eastAsiaTheme="minorHAnsi" w:hAnsi="Verdana"/>
                <w:i/>
                <w:lang w:val="de-DE"/>
              </w:rPr>
              <w:t xml:space="preserve"> auseinande</w:t>
            </w:r>
            <w:r w:rsidRPr="009F28D3">
              <w:rPr>
                <w:rFonts w:ascii="Verdana" w:eastAsiaTheme="minorHAnsi" w:hAnsi="Verdana"/>
                <w:i/>
                <w:lang w:val="de-DE"/>
              </w:rPr>
              <w:t>r</w:t>
            </w:r>
            <w:r w:rsidRPr="009F28D3">
              <w:rPr>
                <w:rFonts w:ascii="Verdana" w:eastAsiaTheme="minorHAnsi" w:hAnsi="Verdana"/>
                <w:i/>
                <w:lang w:val="de-DE"/>
              </w:rPr>
              <w:t>setzen.)</w:t>
            </w:r>
          </w:p>
        </w:tc>
      </w:tr>
    </w:tbl>
    <w:p w:rsidR="00E1452F" w:rsidRDefault="00E1452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F28D3" w:rsidRPr="00B76BC7" w:rsidTr="00510A8E">
        <w:tc>
          <w:tcPr>
            <w:tcW w:w="4889" w:type="dxa"/>
          </w:tcPr>
          <w:p w:rsidR="009F28D3" w:rsidRPr="006224EB" w:rsidRDefault="009F28D3" w:rsidP="00B76BC7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(7) Aufgaben der Bundesausschüsse:</w:t>
            </w:r>
          </w:p>
        </w:tc>
        <w:tc>
          <w:tcPr>
            <w:tcW w:w="4889" w:type="dxa"/>
          </w:tcPr>
          <w:p w:rsidR="009F28D3" w:rsidRPr="00B76BC7" w:rsidRDefault="009F28D3" w:rsidP="00B76BC7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B76BC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(8)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 Aufgaben der Bundesausschüsse:</w:t>
            </w:r>
          </w:p>
        </w:tc>
      </w:tr>
      <w:tr w:rsidR="00FA406C" w:rsidRPr="00901831" w:rsidTr="000F67BD">
        <w:tc>
          <w:tcPr>
            <w:tcW w:w="4889" w:type="dxa"/>
          </w:tcPr>
          <w:p w:rsidR="00FA406C" w:rsidRPr="006224EB" w:rsidRDefault="00FA406C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6224EB">
              <w:rPr>
                <w:rFonts w:ascii="Verdana" w:hAnsi="Verdana"/>
                <w:color w:val="231F20"/>
                <w:w w:val="105"/>
                <w:lang w:val="de-DE"/>
              </w:rPr>
              <w:t xml:space="preserve">die Vorbereitung, die Durchführung und die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Ab</w:t>
            </w:r>
            <w:r w:rsidRPr="006224EB">
              <w:rPr>
                <w:rFonts w:ascii="Verdana" w:hAnsi="Verdana"/>
                <w:color w:val="231F20"/>
                <w:w w:val="105"/>
                <w:lang w:val="de-DE"/>
              </w:rPr>
              <w:t xml:space="preserve">schlüsse von Kollektivvertragsverhandlungen auf Bundesebene und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6224EB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  <w:tc>
          <w:tcPr>
            <w:tcW w:w="4889" w:type="dxa"/>
          </w:tcPr>
          <w:p w:rsidR="00FA406C" w:rsidRPr="00D409CE" w:rsidRDefault="001556E3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eastAsiaTheme="minorHAnsi" w:hAnsi="Verdana"/>
                <w:lang w:val="de-DE"/>
              </w:rPr>
            </w:pPr>
            <w:r>
              <w:rPr>
                <w:rFonts w:ascii="Verdana" w:eastAsiaTheme="minorHAnsi" w:hAnsi="Verdana"/>
                <w:lang w:val="de-DE"/>
              </w:rPr>
              <w:t xml:space="preserve">d. </w:t>
            </w:r>
            <w:r w:rsidRPr="001556E3">
              <w:rPr>
                <w:rFonts w:ascii="Verdana" w:eastAsiaTheme="minorHAnsi" w:hAnsi="Verdana"/>
                <w:highlight w:val="yellow"/>
                <w:lang w:val="de-DE"/>
              </w:rPr>
              <w:t>mit der</w:t>
            </w:r>
            <w:r w:rsidR="00FA406C" w:rsidRPr="001556E3">
              <w:rPr>
                <w:rFonts w:ascii="Verdana" w:eastAsiaTheme="minorHAnsi" w:hAnsi="Verdana"/>
                <w:highlight w:val="yellow"/>
                <w:lang w:val="de-DE"/>
              </w:rPr>
              <w:t xml:space="preserve"> Zielsetzung neue Mitglieder für die </w:t>
            </w:r>
            <w:proofErr w:type="spellStart"/>
            <w:r w:rsidR="00FA406C" w:rsidRPr="001556E3">
              <w:rPr>
                <w:rFonts w:ascii="Verdana" w:eastAsiaTheme="minorHAnsi" w:hAnsi="Verdana"/>
                <w:highlight w:val="yellow"/>
                <w:lang w:val="de-DE"/>
              </w:rPr>
              <w:t>GPA-djp</w:t>
            </w:r>
            <w:proofErr w:type="spellEnd"/>
            <w:r w:rsidR="00FA406C" w:rsidRPr="001556E3">
              <w:rPr>
                <w:rFonts w:ascii="Verdana" w:eastAsiaTheme="minorHAnsi" w:hAnsi="Verdana"/>
                <w:highlight w:val="yellow"/>
                <w:lang w:val="de-DE"/>
              </w:rPr>
              <w:t xml:space="preserve"> zu gewinnen</w:t>
            </w:r>
            <w:r w:rsidR="00FA406C">
              <w:rPr>
                <w:rFonts w:ascii="Verdana" w:eastAsiaTheme="minorHAnsi" w:hAnsi="Verdana"/>
                <w:lang w:val="de-DE"/>
              </w:rPr>
              <w:t xml:space="preserve"> die </w:t>
            </w:r>
            <w:r w:rsidR="00FA406C" w:rsidRPr="006224EB">
              <w:rPr>
                <w:rFonts w:ascii="Verdana" w:hAnsi="Verdana"/>
                <w:color w:val="231F20"/>
                <w:w w:val="105"/>
                <w:lang w:val="de-DE"/>
              </w:rPr>
              <w:t xml:space="preserve">Durchführung und die </w:t>
            </w:r>
            <w:r w:rsidR="00FA406C">
              <w:rPr>
                <w:rFonts w:ascii="Verdana" w:hAnsi="Verdana"/>
                <w:color w:val="231F20"/>
                <w:w w:val="105"/>
                <w:lang w:val="de-DE"/>
              </w:rPr>
              <w:t>A</w:t>
            </w:r>
            <w:r w:rsidR="00FA406C">
              <w:rPr>
                <w:rFonts w:ascii="Verdana" w:hAnsi="Verdana"/>
                <w:color w:val="231F20"/>
                <w:w w:val="105"/>
                <w:lang w:val="de-DE"/>
              </w:rPr>
              <w:t>b</w:t>
            </w:r>
            <w:r w:rsidR="00FA406C" w:rsidRPr="006224EB">
              <w:rPr>
                <w:rFonts w:ascii="Verdana" w:hAnsi="Verdana"/>
                <w:color w:val="231F20"/>
                <w:w w:val="105"/>
                <w:lang w:val="de-DE"/>
              </w:rPr>
              <w:t xml:space="preserve">schlüsse von Kollektivvertragsverhandlungen auf Bundesebene und </w:t>
            </w:r>
            <w:r w:rsidR="00FA406C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="00FA406C" w:rsidRPr="006224EB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</w:tr>
      <w:tr w:rsidR="00FA406C" w:rsidRPr="00901831" w:rsidTr="00901831">
        <w:tc>
          <w:tcPr>
            <w:tcW w:w="4889" w:type="dxa"/>
          </w:tcPr>
          <w:p w:rsidR="00FA406C" w:rsidRPr="00FA406C" w:rsidRDefault="00FA406C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FA406C">
              <w:rPr>
                <w:rFonts w:ascii="Verdana" w:hAnsi="Verdana"/>
                <w:color w:val="231F20"/>
                <w:w w:val="105"/>
                <w:lang w:val="de-DE"/>
              </w:rPr>
              <w:t>q. die Beschlussfassung über die Einsetzung und die Festlegung  der  Dauer  sowie  die  Gene</w:t>
            </w:r>
            <w:r w:rsidRPr="00FA406C">
              <w:rPr>
                <w:rFonts w:ascii="Verdana" w:hAnsi="Verdana"/>
                <w:color w:val="231F20"/>
                <w:w w:val="105"/>
                <w:lang w:val="de-DE"/>
              </w:rPr>
              <w:t>h</w:t>
            </w:r>
            <w:r w:rsidRPr="00FA406C">
              <w:rPr>
                <w:rFonts w:ascii="Verdana" w:hAnsi="Verdana"/>
                <w:color w:val="231F20"/>
                <w:w w:val="105"/>
                <w:lang w:val="de-DE"/>
              </w:rPr>
              <w:t>migung des   Wahlablaufes   der   Themenplat</w:t>
            </w:r>
            <w:r w:rsidRPr="00FA406C"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 w:rsidRPr="00FA406C">
              <w:rPr>
                <w:rFonts w:ascii="Verdana" w:hAnsi="Verdana"/>
                <w:color w:val="231F20"/>
                <w:w w:val="105"/>
                <w:lang w:val="de-DE"/>
              </w:rPr>
              <w:t xml:space="preserve">formen   des Wirtschaftsbereiches gemäß § 33 (5) </w:t>
            </w:r>
            <w:proofErr w:type="spellStart"/>
            <w:r w:rsidRPr="00FA406C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FA406C">
              <w:rPr>
                <w:rFonts w:ascii="Verdana" w:hAnsi="Verdana"/>
                <w:color w:val="231F20"/>
                <w:w w:val="105"/>
                <w:lang w:val="de-DE"/>
              </w:rPr>
              <w:t>. a., b. und d.</w:t>
            </w:r>
          </w:p>
        </w:tc>
        <w:tc>
          <w:tcPr>
            <w:tcW w:w="4889" w:type="dxa"/>
          </w:tcPr>
          <w:p w:rsidR="00FA406C" w:rsidRPr="00D409CE" w:rsidRDefault="00FA406C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eastAsiaTheme="minorHAnsi" w:hAnsi="Verdana"/>
                <w:lang w:val="de-DE"/>
              </w:rPr>
            </w:pPr>
            <w:r w:rsidRPr="00FA406C">
              <w:rPr>
                <w:rFonts w:ascii="Verdana" w:hAnsi="Verdana"/>
                <w:color w:val="231F20"/>
                <w:w w:val="105"/>
                <w:lang w:val="de-DE"/>
              </w:rPr>
              <w:t>q. die Beschlussfassung über die Einsetzung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, </w:t>
            </w:r>
            <w:r w:rsidRPr="00FA406C">
              <w:rPr>
                <w:rFonts w:ascii="Verdana" w:hAnsi="Verdana"/>
                <w:color w:val="231F20"/>
                <w:w w:val="105"/>
                <w:lang w:val="de-DE"/>
              </w:rPr>
              <w:t xml:space="preserve"> die Festlegung  der  Dauer  und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gegebenenfalls die Beendigung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FA406C">
              <w:rPr>
                <w:rFonts w:ascii="Verdana" w:hAnsi="Verdana"/>
                <w:color w:val="231F20"/>
                <w:w w:val="105"/>
                <w:lang w:val="de-DE"/>
              </w:rPr>
              <w:t xml:space="preserve">sowie  die  Genehmigung des   Wahlablaufes   </w:t>
            </w:r>
            <w:r w:rsidR="00A5554A">
              <w:rPr>
                <w:rFonts w:ascii="Verdana" w:hAnsi="Verdana"/>
                <w:color w:val="231F20"/>
                <w:w w:val="105"/>
                <w:lang w:val="de-DE"/>
              </w:rPr>
              <w:t>...</w:t>
            </w:r>
          </w:p>
        </w:tc>
      </w:tr>
      <w:tr w:rsidR="00510A8E" w:rsidRPr="00A5554A" w:rsidTr="00510A8E">
        <w:tc>
          <w:tcPr>
            <w:tcW w:w="4889" w:type="dxa"/>
          </w:tcPr>
          <w:p w:rsidR="00510A8E" w:rsidRPr="004549E3" w:rsidRDefault="00510A8E" w:rsidP="00B76BC7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(8) ff.</w:t>
            </w:r>
          </w:p>
        </w:tc>
        <w:tc>
          <w:tcPr>
            <w:tcW w:w="4889" w:type="dxa"/>
          </w:tcPr>
          <w:p w:rsidR="00510A8E" w:rsidRPr="00017648" w:rsidRDefault="00510A8E" w:rsidP="00B76BC7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(9)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ff.</w:t>
            </w:r>
          </w:p>
        </w:tc>
      </w:tr>
      <w:tr w:rsidR="00510A8E" w:rsidRPr="00901831" w:rsidTr="00510A8E">
        <w:tc>
          <w:tcPr>
            <w:tcW w:w="9778" w:type="dxa"/>
            <w:gridSpan w:val="2"/>
          </w:tcPr>
          <w:p w:rsidR="00510A8E" w:rsidRPr="00510A8E" w:rsidRDefault="00510A8E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eastAsiaTheme="minorHAnsi" w:hAnsi="Verdana"/>
                <w:b/>
                <w:bCs/>
                <w:spacing w:val="-6"/>
                <w:lang w:val="de-DE"/>
              </w:rPr>
            </w:pPr>
            <w:r w:rsidRPr="00510A8E">
              <w:rPr>
                <w:rFonts w:ascii="Verdana" w:eastAsiaTheme="minorHAnsi" w:hAnsi="Verdana"/>
                <w:b/>
                <w:bCs/>
                <w:spacing w:val="-6"/>
                <w:lang w:val="de-DE"/>
              </w:rPr>
              <w:t>§ 27 Gemeinschaft von Bundesausschüssen verschiedener  Wirtschaftsbereiche (Gemeinschaft)</w:t>
            </w:r>
          </w:p>
        </w:tc>
      </w:tr>
      <w:tr w:rsidR="00510A8E" w:rsidRPr="00510A8E" w:rsidTr="00510A8E">
        <w:tc>
          <w:tcPr>
            <w:tcW w:w="9778" w:type="dxa"/>
            <w:gridSpan w:val="2"/>
          </w:tcPr>
          <w:p w:rsidR="00510A8E" w:rsidRPr="00510A8E" w:rsidRDefault="00510A8E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(8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 w:rsidRPr="00510A8E">
              <w:rPr>
                <w:rFonts w:ascii="Verdana" w:hAnsi="Verdana"/>
                <w:color w:val="231F20"/>
                <w:w w:val="105"/>
                <w:lang w:val="de-DE"/>
              </w:rPr>
              <w:t>Zusammensetzung der Gemeinschaft:</w:t>
            </w:r>
          </w:p>
        </w:tc>
      </w:tr>
      <w:tr w:rsidR="00510A8E" w:rsidRPr="00901831" w:rsidTr="00510A8E">
        <w:tc>
          <w:tcPr>
            <w:tcW w:w="4889" w:type="dxa"/>
          </w:tcPr>
          <w:p w:rsidR="00510A8E" w:rsidRPr="006224EB" w:rsidRDefault="00510A8E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510A8E">
              <w:rPr>
                <w:rFonts w:ascii="Verdana" w:hAnsi="Verdana"/>
                <w:color w:val="231F20"/>
                <w:w w:val="105"/>
                <w:lang w:val="de-DE"/>
              </w:rPr>
              <w:t>Jeder Wirtschaftsbereich, … Gewichtung gemäß § 39  (8)  zum  31.12. des  Vorjahres.</w:t>
            </w:r>
          </w:p>
        </w:tc>
        <w:tc>
          <w:tcPr>
            <w:tcW w:w="4889" w:type="dxa"/>
          </w:tcPr>
          <w:p w:rsidR="00510A8E" w:rsidRPr="009F28D3" w:rsidRDefault="00510A8E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eastAsiaTheme="minorHAnsi" w:hAnsi="Verdana"/>
                <w:lang w:val="de-DE"/>
              </w:rPr>
            </w:pPr>
            <w:r w:rsidRPr="00510A8E">
              <w:rPr>
                <w:rFonts w:ascii="Verdana" w:hAnsi="Verdana"/>
                <w:color w:val="231F20"/>
                <w:w w:val="105"/>
                <w:lang w:val="de-DE"/>
              </w:rPr>
              <w:t>Jeder Wirtschaftsbereich, … Gewichtung gemäß § 39  (8)  zum  31.12. des  Vorjahres.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="007761EE" w:rsidRPr="000C30EC">
              <w:rPr>
                <w:rFonts w:ascii="Verdana" w:eastAsiaTheme="minorHAnsi" w:hAnsi="Verdana"/>
                <w:highlight w:val="yellow"/>
                <w:lang w:val="de-DE"/>
              </w:rPr>
              <w:t xml:space="preserve">Bei der Zusammensetzung eines Bundesausschusses ist darauf zu achten, dass ein Mitglied die </w:t>
            </w:r>
            <w:proofErr w:type="spellStart"/>
            <w:r w:rsidR="007761EE" w:rsidRPr="000C30EC">
              <w:rPr>
                <w:rFonts w:ascii="Verdana" w:eastAsiaTheme="minorHAnsi" w:hAnsi="Verdana"/>
                <w:highlight w:val="yellow"/>
                <w:lang w:val="de-DE"/>
              </w:rPr>
              <w:t>Berufsei</w:t>
            </w:r>
            <w:r w:rsidR="007761EE" w:rsidRPr="000C30EC">
              <w:rPr>
                <w:rFonts w:ascii="Verdana" w:eastAsiaTheme="minorHAnsi" w:hAnsi="Verdana"/>
                <w:highlight w:val="yellow"/>
                <w:lang w:val="de-DE"/>
              </w:rPr>
              <w:t>n</w:t>
            </w:r>
            <w:r w:rsidR="007761EE" w:rsidRPr="000C30EC">
              <w:rPr>
                <w:rFonts w:ascii="Verdana" w:eastAsiaTheme="minorHAnsi" w:hAnsi="Verdana"/>
                <w:highlight w:val="yellow"/>
                <w:lang w:val="de-DE"/>
              </w:rPr>
              <w:t>steigerInnen</w:t>
            </w:r>
            <w:proofErr w:type="spellEnd"/>
            <w:r w:rsidR="007761EE" w:rsidRPr="000C30EC">
              <w:rPr>
                <w:rFonts w:ascii="Verdana" w:eastAsiaTheme="minorHAnsi" w:hAnsi="Verdana"/>
                <w:highlight w:val="yellow"/>
                <w:lang w:val="de-DE"/>
              </w:rPr>
              <w:t xml:space="preserve"> repräsentiert (</w:t>
            </w:r>
            <w:proofErr w:type="spellStart"/>
            <w:r w:rsidR="007761EE" w:rsidRPr="000C30EC">
              <w:rPr>
                <w:rFonts w:ascii="Verdana" w:eastAsiaTheme="minorHAnsi" w:hAnsi="Verdana"/>
                <w:highlight w:val="yellow"/>
                <w:lang w:val="de-DE"/>
              </w:rPr>
              <w:t>Jugendvertrauensr</w:t>
            </w:r>
            <w:r w:rsidR="007761EE">
              <w:rPr>
                <w:rFonts w:ascii="Verdana" w:eastAsiaTheme="minorHAnsi" w:hAnsi="Verdana"/>
                <w:highlight w:val="yellow"/>
                <w:lang w:val="de-DE"/>
              </w:rPr>
              <w:t>ät</w:t>
            </w:r>
            <w:proofErr w:type="spellEnd"/>
            <w:r w:rsidR="007761EE">
              <w:rPr>
                <w:rFonts w:ascii="Verdana" w:eastAsiaTheme="minorHAnsi" w:hAnsi="Verdana"/>
                <w:highlight w:val="yellow"/>
                <w:lang w:val="de-DE"/>
              </w:rPr>
              <w:t xml:space="preserve">-Innen, junge </w:t>
            </w:r>
            <w:proofErr w:type="spellStart"/>
            <w:r w:rsidR="007761EE">
              <w:rPr>
                <w:rFonts w:ascii="Verdana" w:eastAsiaTheme="minorHAnsi" w:hAnsi="Verdana"/>
                <w:highlight w:val="yellow"/>
                <w:lang w:val="de-DE"/>
              </w:rPr>
              <w:t>BetriebsrätInnen</w:t>
            </w:r>
            <w:proofErr w:type="spellEnd"/>
            <w:r w:rsidR="007761EE" w:rsidRPr="000C30EC">
              <w:rPr>
                <w:rFonts w:ascii="Verdana" w:eastAsiaTheme="minorHAnsi" w:hAnsi="Verdana"/>
                <w:highlight w:val="yellow"/>
                <w:lang w:val="de-DE"/>
              </w:rPr>
              <w:t>) und diese vertritt</w:t>
            </w:r>
            <w:r w:rsidR="007761EE" w:rsidRPr="007761EE">
              <w:rPr>
                <w:rFonts w:ascii="Verdana" w:eastAsiaTheme="minorHAnsi" w:hAnsi="Verdana"/>
                <w:highlight w:val="yellow"/>
                <w:lang w:val="de-DE"/>
              </w:rPr>
              <w:t>. Dabei ist das Einvernehmen mit dem Bundesj</w:t>
            </w:r>
            <w:r w:rsidR="007761EE" w:rsidRPr="007761EE">
              <w:rPr>
                <w:rFonts w:ascii="Verdana" w:eastAsiaTheme="minorHAnsi" w:hAnsi="Verdana"/>
                <w:highlight w:val="yellow"/>
                <w:lang w:val="de-DE"/>
              </w:rPr>
              <w:t>u</w:t>
            </w:r>
            <w:r w:rsidR="007761EE" w:rsidRPr="007761EE">
              <w:rPr>
                <w:rFonts w:ascii="Verdana" w:eastAsiaTheme="minorHAnsi" w:hAnsi="Verdana"/>
                <w:highlight w:val="yellow"/>
                <w:lang w:val="de-DE"/>
              </w:rPr>
              <w:t>gendvorstand herzustellen.</w:t>
            </w:r>
          </w:p>
        </w:tc>
      </w:tr>
      <w:tr w:rsidR="00A5554A" w:rsidRPr="00901831" w:rsidTr="00EF7BF7">
        <w:tc>
          <w:tcPr>
            <w:tcW w:w="9778" w:type="dxa"/>
            <w:gridSpan w:val="2"/>
          </w:tcPr>
          <w:p w:rsidR="00A5554A" w:rsidRPr="00A5554A" w:rsidRDefault="001F1800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eastAsiaTheme="minorHAnsi" w:hAnsi="Verdana"/>
                <w:b/>
                <w:lang w:val="de-DE"/>
              </w:rPr>
            </w:pPr>
            <w:r>
              <w:rPr>
                <w:rFonts w:ascii="Verdana" w:eastAsiaTheme="minorHAnsi" w:hAnsi="Verdana"/>
                <w:b/>
                <w:bCs/>
              </w:rPr>
              <w:t xml:space="preserve">§ 29 Die </w:t>
            </w:r>
            <w:proofErr w:type="spellStart"/>
            <w:r>
              <w:rPr>
                <w:rFonts w:ascii="Verdana" w:eastAsiaTheme="minorHAnsi" w:hAnsi="Verdana"/>
                <w:b/>
                <w:bCs/>
              </w:rPr>
              <w:t>Regionalkonferenz</w:t>
            </w:r>
            <w:r w:rsidR="00A5554A" w:rsidRPr="00A5554A">
              <w:rPr>
                <w:rFonts w:ascii="Verdana" w:eastAsiaTheme="minorHAnsi" w:hAnsi="Verdana"/>
                <w:b/>
                <w:bCs/>
              </w:rPr>
              <w:t>en</w:t>
            </w:r>
            <w:proofErr w:type="spellEnd"/>
            <w:r w:rsidR="00A5554A" w:rsidRPr="00A5554A">
              <w:rPr>
                <w:rFonts w:ascii="Verdana" w:eastAsiaTheme="minorHAnsi" w:hAnsi="Verdana"/>
                <w:b/>
                <w:bCs/>
              </w:rPr>
              <w:t xml:space="preserve"> der </w:t>
            </w:r>
            <w:proofErr w:type="spellStart"/>
            <w:r w:rsidR="00A5554A" w:rsidRPr="00A5554A">
              <w:rPr>
                <w:rFonts w:ascii="Verdana" w:eastAsiaTheme="minorHAnsi" w:hAnsi="Verdana"/>
                <w:b/>
                <w:bCs/>
              </w:rPr>
              <w:t>Wirtschaftsbereiche</w:t>
            </w:r>
            <w:proofErr w:type="spellEnd"/>
          </w:p>
        </w:tc>
      </w:tr>
      <w:tr w:rsidR="00FA406C" w:rsidRPr="00901831" w:rsidTr="00901831">
        <w:tc>
          <w:tcPr>
            <w:tcW w:w="4889" w:type="dxa"/>
          </w:tcPr>
          <w:p w:rsidR="00FA406C" w:rsidRPr="00A5554A" w:rsidRDefault="00FA406C" w:rsidP="007A2574">
            <w:pPr>
              <w:pStyle w:val="Textkrper"/>
              <w:spacing w:after="120" w:line="280" w:lineRule="exact"/>
              <w:ind w:left="0" w:firstLine="0"/>
              <w:rPr>
                <w:rFonts w:ascii="Verdana" w:hAnsi="Verdana"/>
                <w:color w:val="231F20"/>
                <w:lang w:val="de-DE"/>
              </w:rPr>
            </w:pPr>
            <w:r w:rsidRPr="00A5554A">
              <w:rPr>
                <w:rFonts w:ascii="Verdana" w:hAnsi="Verdana"/>
                <w:color w:val="231F20"/>
                <w:lang w:val="de-DE"/>
              </w:rPr>
              <w:t xml:space="preserve">(1) In jeder Region ist mindestens </w:t>
            </w:r>
            <w:proofErr w:type="spellStart"/>
            <w:r w:rsidRPr="00A5554A">
              <w:rPr>
                <w:rFonts w:ascii="Verdana" w:hAnsi="Verdana"/>
                <w:color w:val="231F20"/>
                <w:lang w:val="de-DE"/>
              </w:rPr>
              <w:t>ein Mal</w:t>
            </w:r>
            <w:proofErr w:type="spellEnd"/>
            <w:r w:rsidRPr="00A5554A">
              <w:rPr>
                <w:rFonts w:ascii="Verdana" w:hAnsi="Verdana"/>
                <w:color w:val="231F20"/>
                <w:lang w:val="de-DE"/>
              </w:rPr>
              <w:t xml:space="preserve"> pro Jahr eine Konferenz in jedem Wirtschaftsbereich durc</w:t>
            </w:r>
            <w:r w:rsidRPr="00A5554A">
              <w:rPr>
                <w:rFonts w:ascii="Verdana" w:hAnsi="Verdana"/>
                <w:color w:val="231F20"/>
                <w:lang w:val="de-DE"/>
              </w:rPr>
              <w:t>h</w:t>
            </w:r>
            <w:r w:rsidRPr="00A5554A">
              <w:rPr>
                <w:rFonts w:ascii="Verdana" w:hAnsi="Verdana"/>
                <w:color w:val="231F20"/>
                <w:lang w:val="de-DE"/>
              </w:rPr>
              <w:t>zuführen, wenn folgende Kriterien erfüllt sind:</w:t>
            </w:r>
          </w:p>
          <w:p w:rsidR="00FA406C" w:rsidRPr="00A5554A" w:rsidRDefault="00FA406C" w:rsidP="007A2574">
            <w:pPr>
              <w:pStyle w:val="Textkrper"/>
              <w:spacing w:after="120" w:line="280" w:lineRule="exact"/>
              <w:ind w:left="0" w:firstLine="0"/>
              <w:rPr>
                <w:rFonts w:ascii="Verdana" w:hAnsi="Verdana"/>
                <w:color w:val="231F20"/>
                <w:lang w:val="de-DE"/>
              </w:rPr>
            </w:pPr>
            <w:r w:rsidRPr="00A5554A">
              <w:rPr>
                <w:rFonts w:ascii="Verdana" w:hAnsi="Verdana"/>
                <w:color w:val="231F20"/>
                <w:lang w:val="de-DE"/>
              </w:rPr>
              <w:t xml:space="preserve">a. mindestens </w:t>
            </w:r>
            <w:r w:rsidR="001556E3" w:rsidRPr="00A5554A">
              <w:rPr>
                <w:rFonts w:ascii="Verdana" w:hAnsi="Verdana"/>
                <w:color w:val="231F20"/>
                <w:lang w:val="de-DE"/>
              </w:rPr>
              <w:t>zwei</w:t>
            </w:r>
            <w:r w:rsidRPr="00A5554A">
              <w:rPr>
                <w:rFonts w:ascii="Verdana" w:hAnsi="Verdana"/>
                <w:color w:val="231F20"/>
                <w:lang w:val="de-DE"/>
              </w:rPr>
              <w:t xml:space="preserve"> Betriebe mit durchgeführter Betriebsratswahl des Wirtschaftsbereiches in der Region vorhanden sind und</w:t>
            </w:r>
          </w:p>
          <w:p w:rsidR="00FA406C" w:rsidRPr="00A5554A" w:rsidRDefault="00FA406C" w:rsidP="007A2574">
            <w:pPr>
              <w:pStyle w:val="Textkrper"/>
              <w:spacing w:after="120" w:line="280" w:lineRule="exact"/>
              <w:ind w:left="0" w:firstLine="0"/>
              <w:rPr>
                <w:rFonts w:ascii="Verdana" w:hAnsi="Verdana"/>
                <w:color w:val="231F20"/>
                <w:lang w:val="de-DE"/>
              </w:rPr>
            </w:pPr>
            <w:r w:rsidRPr="00A5554A">
              <w:rPr>
                <w:rFonts w:ascii="Verdana" w:hAnsi="Verdana"/>
                <w:color w:val="231F20"/>
                <w:lang w:val="de-DE"/>
              </w:rPr>
              <w:t xml:space="preserve">b. mindestens </w:t>
            </w:r>
            <w:r w:rsidR="001556E3" w:rsidRPr="00A5554A">
              <w:rPr>
                <w:rFonts w:ascii="Verdana" w:hAnsi="Verdana"/>
                <w:color w:val="231F20"/>
                <w:lang w:val="de-DE"/>
              </w:rPr>
              <w:t>sechs</w:t>
            </w:r>
            <w:r w:rsidRPr="00A5554A">
              <w:rPr>
                <w:rFonts w:ascii="Verdana" w:hAnsi="Verdana"/>
                <w:color w:val="231F20"/>
                <w:lang w:val="de-DE"/>
              </w:rPr>
              <w:t xml:space="preserve"> gewerkschaftlich organisierte Betriebsratsmitglieder des Wirtschaftsbereiches in der Region vorhanden sind und</w:t>
            </w:r>
          </w:p>
          <w:p w:rsidR="00FA406C" w:rsidRPr="00A5554A" w:rsidRDefault="00FA406C" w:rsidP="007A2574">
            <w:pPr>
              <w:pStyle w:val="TableParagraph"/>
              <w:spacing w:after="120" w:line="280" w:lineRule="exact"/>
              <w:rPr>
                <w:rFonts w:ascii="Verdana" w:eastAsia="Calibri" w:hAnsi="Verdana"/>
                <w:color w:val="231F20"/>
                <w:sz w:val="18"/>
                <w:szCs w:val="18"/>
                <w:lang w:val="de-DE"/>
              </w:rPr>
            </w:pPr>
            <w:r w:rsidRPr="00A5554A">
              <w:rPr>
                <w:rFonts w:ascii="Verdana" w:eastAsia="Calibri" w:hAnsi="Verdana"/>
                <w:color w:val="231F20"/>
                <w:sz w:val="18"/>
                <w:szCs w:val="18"/>
                <w:lang w:val="de-DE"/>
              </w:rPr>
              <w:t xml:space="preserve">c. mindestens 50 </w:t>
            </w:r>
            <w:proofErr w:type="spellStart"/>
            <w:r w:rsidRPr="00A5554A">
              <w:rPr>
                <w:rFonts w:ascii="Verdana" w:eastAsia="Calibri" w:hAnsi="Verdana"/>
                <w:color w:val="231F20"/>
                <w:sz w:val="18"/>
                <w:szCs w:val="18"/>
                <w:lang w:val="de-DE"/>
              </w:rPr>
              <w:t>GPA</w:t>
            </w:r>
            <w:proofErr w:type="spellEnd"/>
            <w:r w:rsidRPr="00A5554A">
              <w:rPr>
                <w:rFonts w:ascii="Verdana" w:eastAsia="Calibri" w:hAnsi="Verdana"/>
                <w:color w:val="231F20"/>
                <w:sz w:val="18"/>
                <w:szCs w:val="18"/>
                <w:lang w:val="de-DE"/>
              </w:rPr>
              <w:t>-</w:t>
            </w:r>
            <w:proofErr w:type="spellStart"/>
            <w:r w:rsidRPr="00A5554A">
              <w:rPr>
                <w:rFonts w:ascii="Verdana" w:eastAsia="Calibri" w:hAnsi="Verdana"/>
                <w:color w:val="231F20"/>
                <w:sz w:val="18"/>
                <w:szCs w:val="18"/>
                <w:lang w:val="de-DE"/>
              </w:rPr>
              <w:t>djp</w:t>
            </w:r>
            <w:proofErr w:type="spellEnd"/>
            <w:r w:rsidRPr="00A5554A">
              <w:rPr>
                <w:rFonts w:ascii="Verdana" w:eastAsia="Calibri" w:hAnsi="Verdana"/>
                <w:color w:val="231F20"/>
                <w:sz w:val="18"/>
                <w:szCs w:val="18"/>
                <w:lang w:val="de-DE"/>
              </w:rPr>
              <w:t xml:space="preserve">-Mitglieder </w:t>
            </w:r>
            <w:r w:rsidR="00A5554A" w:rsidRPr="00A5554A">
              <w:rPr>
                <w:rFonts w:ascii="Verdana" w:eastAsia="Calibri" w:hAnsi="Verdana"/>
                <w:color w:val="231F20"/>
                <w:sz w:val="18"/>
                <w:szCs w:val="18"/>
                <w:lang w:val="de-DE"/>
              </w:rPr>
              <w:t>..</w:t>
            </w:r>
            <w:r w:rsidRPr="00A5554A">
              <w:rPr>
                <w:rFonts w:ascii="Verdana" w:eastAsia="Calibri" w:hAnsi="Verdana"/>
                <w:color w:val="231F20"/>
                <w:sz w:val="18"/>
                <w:szCs w:val="18"/>
                <w:lang w:val="de-DE"/>
              </w:rPr>
              <w:t>.</w:t>
            </w:r>
          </w:p>
        </w:tc>
        <w:tc>
          <w:tcPr>
            <w:tcW w:w="4889" w:type="dxa"/>
          </w:tcPr>
          <w:p w:rsidR="00FA406C" w:rsidRPr="00A5554A" w:rsidRDefault="00FA406C" w:rsidP="007A2574">
            <w:pPr>
              <w:pStyle w:val="Textkrper"/>
              <w:spacing w:after="120" w:line="280" w:lineRule="exact"/>
              <w:ind w:left="0" w:firstLine="0"/>
              <w:rPr>
                <w:rFonts w:ascii="Verdana" w:hAnsi="Verdana"/>
                <w:color w:val="231F20"/>
                <w:lang w:val="de-DE"/>
              </w:rPr>
            </w:pPr>
            <w:r w:rsidRPr="00A5554A">
              <w:rPr>
                <w:rFonts w:ascii="Verdana" w:hAnsi="Verdana"/>
                <w:color w:val="231F20"/>
                <w:lang w:val="de-DE"/>
              </w:rPr>
              <w:t xml:space="preserve">(1) In jeder Region ist mindestens </w:t>
            </w:r>
            <w:proofErr w:type="spellStart"/>
            <w:r w:rsidRPr="00A5554A">
              <w:rPr>
                <w:rFonts w:ascii="Verdana" w:hAnsi="Verdana"/>
                <w:color w:val="231F20"/>
                <w:lang w:val="de-DE"/>
              </w:rPr>
              <w:t>ein Mal</w:t>
            </w:r>
            <w:proofErr w:type="spellEnd"/>
            <w:r w:rsidRPr="00A5554A">
              <w:rPr>
                <w:rFonts w:ascii="Verdana" w:hAnsi="Verdana"/>
                <w:color w:val="231F20"/>
                <w:lang w:val="de-DE"/>
              </w:rPr>
              <w:t xml:space="preserve"> pro Jahr eine Konferenz in jedem Wirtschaftsbereich durc</w:t>
            </w:r>
            <w:r w:rsidRPr="00A5554A">
              <w:rPr>
                <w:rFonts w:ascii="Verdana" w:hAnsi="Verdana"/>
                <w:color w:val="231F20"/>
                <w:lang w:val="de-DE"/>
              </w:rPr>
              <w:t>h</w:t>
            </w:r>
            <w:r w:rsidRPr="00A5554A">
              <w:rPr>
                <w:rFonts w:ascii="Verdana" w:hAnsi="Verdana"/>
                <w:color w:val="231F20"/>
                <w:lang w:val="de-DE"/>
              </w:rPr>
              <w:t>zuführen, wenn folgende Kriterien erfüllt sind:</w:t>
            </w:r>
          </w:p>
          <w:p w:rsidR="00FA406C" w:rsidRPr="00A5554A" w:rsidRDefault="00FA406C" w:rsidP="007A2574">
            <w:pPr>
              <w:pStyle w:val="Textkrper"/>
              <w:spacing w:after="120" w:line="280" w:lineRule="exact"/>
              <w:ind w:left="0" w:firstLine="0"/>
              <w:rPr>
                <w:rFonts w:ascii="Verdana" w:hAnsi="Verdana"/>
                <w:color w:val="231F20"/>
                <w:lang w:val="de-DE"/>
              </w:rPr>
            </w:pPr>
            <w:r w:rsidRPr="00A5554A">
              <w:rPr>
                <w:rFonts w:ascii="Verdana" w:hAnsi="Verdana"/>
                <w:color w:val="231F20"/>
                <w:lang w:val="de-DE"/>
              </w:rPr>
              <w:t xml:space="preserve">a. mindestens </w:t>
            </w:r>
            <w:r w:rsidRPr="00A5554A">
              <w:rPr>
                <w:rFonts w:ascii="Verdana" w:hAnsi="Verdana"/>
                <w:color w:val="231F20"/>
                <w:highlight w:val="yellow"/>
                <w:lang w:val="de-DE"/>
              </w:rPr>
              <w:t>drei</w:t>
            </w:r>
            <w:r w:rsidRPr="00A5554A">
              <w:rPr>
                <w:rFonts w:ascii="Verdana" w:hAnsi="Verdana"/>
                <w:color w:val="231F20"/>
                <w:lang w:val="de-DE"/>
              </w:rPr>
              <w:t xml:space="preserve"> Betriebe mit durchgeführter B</w:t>
            </w:r>
            <w:r w:rsidRPr="00A5554A">
              <w:rPr>
                <w:rFonts w:ascii="Verdana" w:hAnsi="Verdana"/>
                <w:color w:val="231F20"/>
                <w:lang w:val="de-DE"/>
              </w:rPr>
              <w:t>e</w:t>
            </w:r>
            <w:r w:rsidRPr="00A5554A">
              <w:rPr>
                <w:rFonts w:ascii="Verdana" w:hAnsi="Verdana"/>
                <w:color w:val="231F20"/>
                <w:lang w:val="de-DE"/>
              </w:rPr>
              <w:t>triebsratswahl des Wirtschaftsbereiches in der R</w:t>
            </w:r>
            <w:r w:rsidRPr="00A5554A">
              <w:rPr>
                <w:rFonts w:ascii="Verdana" w:hAnsi="Verdana"/>
                <w:color w:val="231F20"/>
                <w:lang w:val="de-DE"/>
              </w:rPr>
              <w:t>e</w:t>
            </w:r>
            <w:r w:rsidRPr="00A5554A">
              <w:rPr>
                <w:rFonts w:ascii="Verdana" w:hAnsi="Verdana"/>
                <w:color w:val="231F20"/>
                <w:lang w:val="de-DE"/>
              </w:rPr>
              <w:t>gion vorhanden sind und</w:t>
            </w:r>
          </w:p>
          <w:p w:rsidR="00FA406C" w:rsidRPr="00A5554A" w:rsidRDefault="00FA406C" w:rsidP="007A2574">
            <w:pPr>
              <w:pStyle w:val="Textkrper"/>
              <w:spacing w:after="120" w:line="280" w:lineRule="exact"/>
              <w:ind w:left="0" w:firstLine="0"/>
              <w:rPr>
                <w:rFonts w:ascii="Verdana" w:hAnsi="Verdana"/>
                <w:color w:val="231F20"/>
                <w:lang w:val="de-DE"/>
              </w:rPr>
            </w:pPr>
            <w:r w:rsidRPr="00A5554A">
              <w:rPr>
                <w:rFonts w:ascii="Verdana" w:hAnsi="Verdana"/>
                <w:color w:val="231F20"/>
                <w:lang w:val="de-DE"/>
              </w:rPr>
              <w:t xml:space="preserve">b. mindestens </w:t>
            </w:r>
            <w:r w:rsidRPr="00A5554A">
              <w:rPr>
                <w:rFonts w:ascii="Verdana" w:hAnsi="Verdana"/>
                <w:color w:val="231F20"/>
                <w:highlight w:val="yellow"/>
                <w:lang w:val="de-DE"/>
              </w:rPr>
              <w:t>acht</w:t>
            </w:r>
            <w:r w:rsidRPr="00A5554A">
              <w:rPr>
                <w:rFonts w:ascii="Verdana" w:hAnsi="Verdana"/>
                <w:color w:val="231F20"/>
                <w:lang w:val="de-DE"/>
              </w:rPr>
              <w:t xml:space="preserve"> gewerkschaftlich organisierte Betriebsratsmitglieder des Wirtschaftsbereiches in der Region vorhanden sind und</w:t>
            </w:r>
          </w:p>
          <w:p w:rsidR="00FA406C" w:rsidRPr="00A5554A" w:rsidRDefault="00FA406C" w:rsidP="007A2574">
            <w:pPr>
              <w:pStyle w:val="Textkrper"/>
              <w:spacing w:after="120" w:line="280" w:lineRule="exact"/>
              <w:ind w:left="0" w:firstLine="0"/>
              <w:rPr>
                <w:rFonts w:ascii="Verdana" w:eastAsiaTheme="minorHAnsi" w:hAnsi="Verdana"/>
                <w:lang w:val="de-DE"/>
              </w:rPr>
            </w:pPr>
            <w:r w:rsidRPr="00A5554A">
              <w:rPr>
                <w:rFonts w:ascii="Verdana" w:hAnsi="Verdana"/>
                <w:color w:val="231F20"/>
                <w:lang w:val="de-DE"/>
              </w:rPr>
              <w:t xml:space="preserve">c. mindestens 50 </w:t>
            </w:r>
            <w:proofErr w:type="spellStart"/>
            <w:r w:rsidRPr="00A5554A">
              <w:rPr>
                <w:rFonts w:ascii="Verdana" w:hAnsi="Verdana"/>
                <w:color w:val="231F20"/>
                <w:lang w:val="de-DE"/>
              </w:rPr>
              <w:t>GPA</w:t>
            </w:r>
            <w:proofErr w:type="spellEnd"/>
            <w:r w:rsidRPr="00A5554A">
              <w:rPr>
                <w:rFonts w:ascii="Verdana" w:hAnsi="Verdana"/>
                <w:color w:val="231F20"/>
                <w:lang w:val="de-DE"/>
              </w:rPr>
              <w:t>-</w:t>
            </w:r>
            <w:proofErr w:type="spellStart"/>
            <w:r w:rsidRPr="00A5554A">
              <w:rPr>
                <w:rFonts w:ascii="Verdana" w:hAnsi="Verdana"/>
                <w:color w:val="231F20"/>
                <w:lang w:val="de-DE"/>
              </w:rPr>
              <w:t>djp</w:t>
            </w:r>
            <w:proofErr w:type="spellEnd"/>
            <w:r w:rsidRPr="00A5554A">
              <w:rPr>
                <w:rFonts w:ascii="Verdana" w:hAnsi="Verdana"/>
                <w:color w:val="231F20"/>
                <w:lang w:val="de-DE"/>
              </w:rPr>
              <w:t xml:space="preserve">-Mitglieder </w:t>
            </w:r>
            <w:r w:rsidR="00A5554A" w:rsidRPr="00A5554A">
              <w:rPr>
                <w:rFonts w:ascii="Verdana" w:hAnsi="Verdana"/>
                <w:color w:val="231F20"/>
                <w:lang w:val="de-DE"/>
              </w:rPr>
              <w:t>..</w:t>
            </w:r>
            <w:r w:rsidRPr="00A5554A">
              <w:rPr>
                <w:rFonts w:ascii="Verdana" w:hAnsi="Verdana"/>
                <w:color w:val="231F20"/>
                <w:lang w:val="de-DE"/>
              </w:rPr>
              <w:t>.</w:t>
            </w:r>
          </w:p>
        </w:tc>
      </w:tr>
      <w:tr w:rsidR="00D35415" w:rsidRPr="00901831" w:rsidTr="00EF7BF7">
        <w:tc>
          <w:tcPr>
            <w:tcW w:w="9778" w:type="dxa"/>
            <w:gridSpan w:val="2"/>
          </w:tcPr>
          <w:p w:rsidR="00D35415" w:rsidRPr="00A5554A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eastAsiaTheme="minorHAnsi" w:hAnsi="Verdana"/>
                <w:b/>
                <w:bCs/>
              </w:rPr>
            </w:pPr>
            <w:r>
              <w:rPr>
                <w:rFonts w:ascii="Verdana" w:eastAsiaTheme="minorHAnsi" w:hAnsi="Verdana"/>
                <w:b/>
                <w:bCs/>
              </w:rPr>
              <w:t>§ 31</w:t>
            </w:r>
            <w:r w:rsidRPr="00A5554A">
              <w:rPr>
                <w:rFonts w:ascii="Verdana" w:eastAsiaTheme="minorHAnsi" w:hAnsi="Verdana"/>
                <w:b/>
                <w:bCs/>
              </w:rPr>
              <w:t xml:space="preserve"> </w:t>
            </w:r>
            <w:proofErr w:type="spellStart"/>
            <w:r w:rsidRPr="00A5554A">
              <w:rPr>
                <w:rFonts w:ascii="Verdana" w:eastAsiaTheme="minorHAnsi" w:hAnsi="Verdana"/>
                <w:b/>
                <w:bCs/>
              </w:rPr>
              <w:t>Konzernvertretungen</w:t>
            </w:r>
            <w:proofErr w:type="spellEnd"/>
            <w:r w:rsidRPr="00A5554A">
              <w:rPr>
                <w:rFonts w:ascii="Verdana" w:eastAsiaTheme="minorHAnsi" w:hAnsi="Verdana"/>
                <w:b/>
                <w:bCs/>
              </w:rPr>
              <w:t xml:space="preserve"> und </w:t>
            </w:r>
            <w:proofErr w:type="spellStart"/>
            <w:r>
              <w:rPr>
                <w:rFonts w:ascii="Verdana" w:eastAsiaTheme="minorHAnsi" w:hAnsi="Verdana"/>
                <w:b/>
                <w:bCs/>
              </w:rPr>
              <w:t>Zentralbetriebs</w:t>
            </w:r>
            <w:r w:rsidRPr="00A5554A">
              <w:rPr>
                <w:rFonts w:ascii="Verdana" w:eastAsiaTheme="minorHAnsi" w:hAnsi="Verdana"/>
                <w:b/>
                <w:bCs/>
              </w:rPr>
              <w:t>räte</w:t>
            </w:r>
            <w:proofErr w:type="spellEnd"/>
          </w:p>
        </w:tc>
      </w:tr>
      <w:tr w:rsidR="00D35415" w:rsidRPr="00A5554A" w:rsidTr="00EF7BF7">
        <w:tc>
          <w:tcPr>
            <w:tcW w:w="9778" w:type="dxa"/>
            <w:gridSpan w:val="2"/>
          </w:tcPr>
          <w:p w:rsidR="00D35415" w:rsidRDefault="00D35415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 xml:space="preserve">(3)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Zusammensetzung:</w:t>
            </w:r>
          </w:p>
        </w:tc>
      </w:tr>
      <w:tr w:rsidR="00D35415" w:rsidRPr="00901831" w:rsidTr="00EF7BF7">
        <w:tc>
          <w:tcPr>
            <w:tcW w:w="4889" w:type="dxa"/>
          </w:tcPr>
          <w:p w:rsidR="00D35415" w:rsidRPr="00A5554A" w:rsidRDefault="00D35415" w:rsidP="00DB538D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Teilnahmeberechtigt mit  Stimmrecht  am </w:t>
            </w:r>
            <w:proofErr w:type="spellStart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Ko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zerne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forum</w:t>
            </w:r>
            <w:proofErr w:type="spellEnd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 sind alle gewerkschaftlich organ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sierten,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der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proofErr w:type="spellStart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 angehörenden, Zentralb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triebsratsvorsitzen- den und deren </w:t>
            </w:r>
            <w:proofErr w:type="spellStart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Stellvertret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rInnen</w:t>
            </w:r>
            <w:proofErr w:type="spellEnd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 sowie die V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orsitzen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den und </w:t>
            </w:r>
            <w:proofErr w:type="spellStart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Stellvertret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rInnen</w:t>
            </w:r>
            <w:proofErr w:type="spellEnd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 der Konzernvertretungen und die der </w:t>
            </w:r>
            <w:proofErr w:type="spellStart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 angehörenden Eu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ro-Betriebsrats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mit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-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glieder. Darüber hinaus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  <w:tc>
          <w:tcPr>
            <w:tcW w:w="4889" w:type="dxa"/>
          </w:tcPr>
          <w:p w:rsidR="00D35415" w:rsidRPr="00A5554A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Teilnahmeberechtigt mit  Stimmrecht  am </w:t>
            </w:r>
            <w:proofErr w:type="spellStart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Ko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zerne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forum</w:t>
            </w:r>
            <w:proofErr w:type="spellEnd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 sind alle gewerkschaftlich organ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sierten,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der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proofErr w:type="spellStart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 an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gehörenden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5554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Mitglieder in Zentralb</w:t>
            </w: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A5554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triebsräten</w:t>
            </w: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, Konzernvertretungen</w:t>
            </w:r>
            <w:r w:rsidRPr="00A5554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und Eu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ro-Betriebsräten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. Darüber hinaus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</w:tr>
      <w:tr w:rsidR="00D35415" w:rsidRPr="00A5554A" w:rsidTr="00EF7BF7">
        <w:tc>
          <w:tcPr>
            <w:tcW w:w="9778" w:type="dxa"/>
            <w:gridSpan w:val="2"/>
          </w:tcPr>
          <w:p w:rsidR="00D35415" w:rsidRDefault="00D35415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(4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Aufgaben:</w:t>
            </w:r>
          </w:p>
        </w:tc>
      </w:tr>
      <w:tr w:rsidR="00D35415" w:rsidRPr="00901831" w:rsidTr="00EF7BF7">
        <w:tc>
          <w:tcPr>
            <w:tcW w:w="4889" w:type="dxa"/>
          </w:tcPr>
          <w:p w:rsidR="00D35415" w:rsidRPr="00A5554A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die Beratung von gewerkschafts- und fraue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po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litischen Positionierungen, die insbesondere die Mitbestimmung in Konzernen zum Inhalt h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a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ben, sowie die Beschlussfassung über die We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terleitung dieser an den Bundesvorstand bzw. an das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Bun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despräsidium,</w:t>
            </w:r>
          </w:p>
        </w:tc>
        <w:tc>
          <w:tcPr>
            <w:tcW w:w="4889" w:type="dxa"/>
          </w:tcPr>
          <w:p w:rsidR="00D35415" w:rsidRPr="00A5554A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die Beratung von gewerkschafts- und fraue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po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litischen Positionierungen, die insbesondere die Mitbestimmung in </w:t>
            </w:r>
            <w:r w:rsidRPr="00A5554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Unternehmensgruppen und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Konzernen zum Inhalt h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a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ben, sowie die B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schlussfassung über die We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terleitung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…,</w:t>
            </w:r>
          </w:p>
        </w:tc>
      </w:tr>
      <w:tr w:rsidR="00D35415" w:rsidRPr="00901831" w:rsidTr="00EF7BF7">
        <w:tc>
          <w:tcPr>
            <w:tcW w:w="4889" w:type="dxa"/>
          </w:tcPr>
          <w:p w:rsidR="00D35415" w:rsidRPr="00A5554A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die Erhebung von Bedürfnissen der </w:t>
            </w:r>
            <w:proofErr w:type="spellStart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Qualifiz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rung</w:t>
            </w:r>
            <w:proofErr w:type="spellEnd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 von Konzern- und Zentralbetriebsratsmi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gliedern,</w:t>
            </w:r>
          </w:p>
        </w:tc>
        <w:tc>
          <w:tcPr>
            <w:tcW w:w="4889" w:type="dxa"/>
          </w:tcPr>
          <w:p w:rsidR="00D35415" w:rsidRPr="00A5554A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die Erhebung von Bedürfnissen der </w:t>
            </w:r>
            <w:proofErr w:type="spellStart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Qualifiz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rung</w:t>
            </w:r>
            <w:proofErr w:type="spellEnd"/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 xml:space="preserve"> von </w:t>
            </w:r>
            <w:r w:rsidRPr="00A5554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Euro</w:t>
            </w:r>
            <w:r w:rsidR="0099350E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-</w:t>
            </w:r>
            <w:r w:rsidRPr="00A5554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Konzern- und Zentralbetrieb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ratsmi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 w:rsidRPr="00A5554A">
              <w:rPr>
                <w:rFonts w:ascii="Verdana" w:hAnsi="Verdana"/>
                <w:color w:val="231F20"/>
                <w:w w:val="105"/>
                <w:lang w:val="de-DE"/>
              </w:rPr>
              <w:t>gliedern,</w:t>
            </w:r>
          </w:p>
        </w:tc>
      </w:tr>
      <w:tr w:rsidR="00D35415" w:rsidRPr="00901831" w:rsidTr="00EF7BF7">
        <w:tc>
          <w:tcPr>
            <w:tcW w:w="9778" w:type="dxa"/>
            <w:gridSpan w:val="2"/>
          </w:tcPr>
          <w:p w:rsidR="00D35415" w:rsidRPr="00A5554A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b/>
                <w:color w:val="231F20"/>
                <w:w w:val="105"/>
                <w:lang w:val="de-DE"/>
              </w:rPr>
            </w:pPr>
            <w:r w:rsidRPr="00A5554A">
              <w:rPr>
                <w:rFonts w:ascii="Verdana" w:eastAsiaTheme="minorHAnsi" w:hAnsi="Verdana"/>
                <w:b/>
                <w:bCs/>
              </w:rPr>
              <w:t xml:space="preserve">§ 32 Die </w:t>
            </w:r>
            <w:proofErr w:type="spellStart"/>
            <w:r w:rsidRPr="00A5554A">
              <w:rPr>
                <w:rFonts w:ascii="Verdana" w:eastAsiaTheme="minorHAnsi" w:hAnsi="Verdana"/>
                <w:b/>
                <w:bCs/>
              </w:rPr>
              <w:t>Interessengemeinschaften</w:t>
            </w:r>
            <w:proofErr w:type="spellEnd"/>
          </w:p>
        </w:tc>
      </w:tr>
      <w:tr w:rsidR="00D35415" w:rsidRPr="00901831" w:rsidTr="00A96981">
        <w:tc>
          <w:tcPr>
            <w:tcW w:w="4889" w:type="dxa"/>
          </w:tcPr>
          <w:p w:rsidR="00D35415" w:rsidRPr="001556E3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(3) … 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Spätestens drei Monate nach der ersten Veröffentlichung der neuen Interessengemei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 xml:space="preserve">schaft ist die Größe der Gruppe festzustellen. Wird dabei  die Zahl von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2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 xml:space="preserve">00 überschritten, sind die 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Voraussetzun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gen für die Realisierung der permanenten Interes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sen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gemeinschaft abg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schlossen.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  <w:tc>
          <w:tcPr>
            <w:tcW w:w="4889" w:type="dxa"/>
          </w:tcPr>
          <w:p w:rsidR="00D35415" w:rsidRPr="00017648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(3) … 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Spätestens drei Monate nach der ersten Veröffentlichung der neuen Interessengemei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 xml:space="preserve">schaft ist die Größe der Gruppe festzustellen. Wird dabei  die Zahl von </w:t>
            </w: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5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00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 xml:space="preserve"> überschritten, sind die 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Voraussetzun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gen für die Realisierung der permanenten Interes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sen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gemeinschaft abg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schlossen.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</w:tr>
      <w:tr w:rsidR="00D35415" w:rsidRPr="00901831" w:rsidTr="00A96981">
        <w:tc>
          <w:tcPr>
            <w:tcW w:w="4889" w:type="dxa"/>
          </w:tcPr>
          <w:p w:rsidR="00D35415" w:rsidRPr="004549E3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neu</w:t>
            </w:r>
          </w:p>
        </w:tc>
        <w:tc>
          <w:tcPr>
            <w:tcW w:w="4889" w:type="dxa"/>
          </w:tcPr>
          <w:p w:rsidR="00D35415" w:rsidRPr="00017648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(5) Für alle Delegierungen aus den Interesse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gemeinschaften werden </w:t>
            </w: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ausschließlich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die Mi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glieder der </w:t>
            </w:r>
            <w:proofErr w:type="spellStart"/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GPA-djp</w:t>
            </w:r>
            <w:proofErr w:type="spellEnd"/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herangezogen.</w:t>
            </w:r>
          </w:p>
        </w:tc>
      </w:tr>
      <w:tr w:rsidR="00D35415" w:rsidRPr="00A5554A" w:rsidTr="00A96981">
        <w:tc>
          <w:tcPr>
            <w:tcW w:w="4889" w:type="dxa"/>
          </w:tcPr>
          <w:p w:rsidR="00D35415" w:rsidRPr="004549E3" w:rsidRDefault="00D35415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(5) ff.</w:t>
            </w:r>
          </w:p>
        </w:tc>
        <w:tc>
          <w:tcPr>
            <w:tcW w:w="4889" w:type="dxa"/>
          </w:tcPr>
          <w:p w:rsidR="00D35415" w:rsidRPr="00017648" w:rsidRDefault="00D35415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A5554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(6)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ff.</w:t>
            </w:r>
          </w:p>
        </w:tc>
      </w:tr>
      <w:tr w:rsidR="00D35415" w:rsidRPr="00901831" w:rsidTr="00901831">
        <w:tc>
          <w:tcPr>
            <w:tcW w:w="4889" w:type="dxa"/>
          </w:tcPr>
          <w:p w:rsidR="00D35415" w:rsidRPr="004549E3" w:rsidRDefault="00D35415" w:rsidP="007A2574">
            <w:pPr>
              <w:pStyle w:val="Textkrper"/>
              <w:spacing w:before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(8) 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Die Aufgaben des Regionalausschusses der Inte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res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sengemeinschaft:</w:t>
            </w:r>
          </w:p>
        </w:tc>
        <w:tc>
          <w:tcPr>
            <w:tcW w:w="4889" w:type="dxa"/>
          </w:tcPr>
          <w:p w:rsidR="00D35415" w:rsidRPr="00017648" w:rsidRDefault="00D35415" w:rsidP="007A2574">
            <w:pPr>
              <w:pStyle w:val="Textkrper"/>
              <w:spacing w:before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A5554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(9)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Die Aufgaben des Regionalausschusses der Inte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res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sengemeinschaft:</w:t>
            </w:r>
          </w:p>
        </w:tc>
      </w:tr>
      <w:tr w:rsidR="00D35415" w:rsidRPr="00901831" w:rsidTr="00901831">
        <w:tc>
          <w:tcPr>
            <w:tcW w:w="4889" w:type="dxa"/>
          </w:tcPr>
          <w:p w:rsidR="00D35415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j. 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die Wahl von einer/einem Delegierten zum Re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gi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onalforum. Für je 200 eingetragene Mitgli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der zu dieser Regionalinteressengemeinschaft ist ein/e weitere/r Delegierte/r zu wählen - Bruc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h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teile über ein Drittel zählen voll,</w:t>
            </w:r>
          </w:p>
        </w:tc>
        <w:tc>
          <w:tcPr>
            <w:tcW w:w="4889" w:type="dxa"/>
          </w:tcPr>
          <w:p w:rsidR="00D35415" w:rsidRPr="00017648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j. 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die Wahl von einer/einem Delegierten zum Re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gi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 xml:space="preserve">onalforum. Für je </w:t>
            </w: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5</w:t>
            </w:r>
            <w:r w:rsidRPr="00A5554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00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 xml:space="preserve"> eingetragene Mitgli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der zu dieser Regionalinteressengemeinschaft ist ein/e weitere/r Delegierte/r zu wählen - Bruc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h</w:t>
            </w:r>
            <w:r w:rsidRPr="004549E3">
              <w:rPr>
                <w:rFonts w:ascii="Verdana" w:hAnsi="Verdana"/>
                <w:color w:val="231F20"/>
                <w:w w:val="105"/>
                <w:lang w:val="de-DE"/>
              </w:rPr>
              <w:t>teile über ein Drittel zählen voll,</w:t>
            </w:r>
          </w:p>
        </w:tc>
      </w:tr>
      <w:tr w:rsidR="00D35415" w:rsidRPr="00901831" w:rsidTr="00EF7BF7">
        <w:tc>
          <w:tcPr>
            <w:tcW w:w="9778" w:type="dxa"/>
            <w:gridSpan w:val="2"/>
          </w:tcPr>
          <w:p w:rsidR="00D35415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bookmarkStart w:id="2" w:name="_TOC_250015"/>
            <w:r w:rsidRPr="004549E3">
              <w:rPr>
                <w:rFonts w:ascii="Verdana" w:eastAsiaTheme="minorHAnsi" w:hAnsi="Verdana"/>
                <w:b/>
                <w:bCs/>
              </w:rPr>
              <w:t xml:space="preserve">§ 33 Die </w:t>
            </w:r>
            <w:proofErr w:type="spellStart"/>
            <w:r w:rsidRPr="004549E3">
              <w:rPr>
                <w:rFonts w:ascii="Verdana" w:eastAsiaTheme="minorHAnsi" w:hAnsi="Verdana"/>
                <w:b/>
                <w:bCs/>
              </w:rPr>
              <w:t>Themenplattformen</w:t>
            </w:r>
            <w:bookmarkEnd w:id="2"/>
            <w:proofErr w:type="spellEnd"/>
          </w:p>
        </w:tc>
      </w:tr>
      <w:tr w:rsidR="00D35415" w:rsidRPr="00A5554A" w:rsidTr="00EF7BF7">
        <w:tc>
          <w:tcPr>
            <w:tcW w:w="9778" w:type="dxa"/>
            <w:gridSpan w:val="2"/>
          </w:tcPr>
          <w:p w:rsidR="00D35415" w:rsidRDefault="00D35415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437F1C">
              <w:rPr>
                <w:rFonts w:ascii="Verdana" w:hAnsi="Verdana"/>
                <w:color w:val="231F20"/>
                <w:w w:val="105"/>
                <w:lang w:val="de-DE"/>
              </w:rPr>
              <w:t>(3) Die Themenplattform auf Bundesebene</w:t>
            </w:r>
          </w:p>
        </w:tc>
      </w:tr>
      <w:tr w:rsidR="00D35415" w:rsidRPr="008D161D" w:rsidTr="00901831">
        <w:tc>
          <w:tcPr>
            <w:tcW w:w="4889" w:type="dxa"/>
          </w:tcPr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b. Das Bundespräsidium trifft die Entscheidung über die Einsetzung und die Dauer der Theme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plattform</w:t>
            </w:r>
          </w:p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- die/der </w:t>
            </w:r>
            <w:proofErr w:type="spellStart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AntragstellerIn</w:t>
            </w:r>
            <w:proofErr w:type="spellEnd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 ist über das Ergebnis mit einer  Begründung  zu  informieren.</w:t>
            </w:r>
          </w:p>
        </w:tc>
        <w:tc>
          <w:tcPr>
            <w:tcW w:w="4889" w:type="dxa"/>
          </w:tcPr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b. Das Bundespräsidium trifft die Entscheidung über die Einsetzung und die Dauer der Theme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plattform</w:t>
            </w:r>
          </w:p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- die/der </w:t>
            </w:r>
            <w:proofErr w:type="spellStart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AntragstellerIn</w:t>
            </w:r>
            <w:proofErr w:type="spellEnd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 ist über das Ergebnis mit einer  Begründung  zu  informieren.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Geg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benenfalls kann das Bundespräsidium eine Th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menplattform beenden.</w:t>
            </w:r>
          </w:p>
        </w:tc>
      </w:tr>
    </w:tbl>
    <w:p w:rsidR="00E1452F" w:rsidRDefault="00E1452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35415" w:rsidRPr="00A5554A" w:rsidTr="00EF7BF7">
        <w:tc>
          <w:tcPr>
            <w:tcW w:w="9778" w:type="dxa"/>
            <w:gridSpan w:val="2"/>
          </w:tcPr>
          <w:p w:rsidR="00D35415" w:rsidRPr="003274CE" w:rsidRDefault="00D35415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(4) Themenplattform auf Regionalebene</w:t>
            </w:r>
          </w:p>
        </w:tc>
      </w:tr>
      <w:tr w:rsidR="00D35415" w:rsidRPr="008D161D" w:rsidTr="000F67BD">
        <w:tc>
          <w:tcPr>
            <w:tcW w:w="4889" w:type="dxa"/>
          </w:tcPr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b. Das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Regional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präsidium trifft die Entscheidung über die Einsetzung und die Dauer der Theme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plattform</w:t>
            </w:r>
          </w:p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- die/der </w:t>
            </w:r>
            <w:proofErr w:type="spellStart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AntragstellerIn</w:t>
            </w:r>
            <w:proofErr w:type="spellEnd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 ist über das Ergebnis mit einer  Begründung  zu  informieren.</w:t>
            </w:r>
          </w:p>
        </w:tc>
        <w:tc>
          <w:tcPr>
            <w:tcW w:w="4889" w:type="dxa"/>
          </w:tcPr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b. Das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Regional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präsidium trifft die Entscheidung über die Einsetzung und die Dauer der Theme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plattform</w:t>
            </w:r>
          </w:p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- die/der </w:t>
            </w:r>
            <w:proofErr w:type="spellStart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AntragstellerIn</w:t>
            </w:r>
            <w:proofErr w:type="spellEnd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 ist über das Ergebnis mit einer  Begründung  zu  informieren.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Geg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benenfalls kann das Regionalpräsidium eine Themenplattform beenden.</w:t>
            </w:r>
          </w:p>
        </w:tc>
      </w:tr>
      <w:tr w:rsidR="00D35415" w:rsidRPr="00A5554A" w:rsidTr="00EF7BF7">
        <w:tc>
          <w:tcPr>
            <w:tcW w:w="9778" w:type="dxa"/>
            <w:gridSpan w:val="2"/>
          </w:tcPr>
          <w:p w:rsidR="00D35415" w:rsidRPr="003274CE" w:rsidRDefault="00D35415" w:rsidP="007A2574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(5) Themenplattform auf Ebene der Wirtschaftsbereiche:</w:t>
            </w:r>
          </w:p>
        </w:tc>
      </w:tr>
      <w:tr w:rsidR="00D35415" w:rsidRPr="008D161D" w:rsidTr="000F67BD">
        <w:tc>
          <w:tcPr>
            <w:tcW w:w="4889" w:type="dxa"/>
          </w:tcPr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Der Bundesausschuss des Wirtschaftsbere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ches 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 trifft die Entscheidung über die Einsetzung und die Dauer der Themenplattform</w:t>
            </w:r>
          </w:p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- die/der </w:t>
            </w:r>
            <w:proofErr w:type="spellStart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AntragstellerIn</w:t>
            </w:r>
            <w:proofErr w:type="spellEnd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 ist über das Ergebnis mit einer  Begründung  zu  informieren.</w:t>
            </w:r>
          </w:p>
        </w:tc>
        <w:tc>
          <w:tcPr>
            <w:tcW w:w="4889" w:type="dxa"/>
          </w:tcPr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Der Bundesausschuss des Wirtschaftsbere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ches </w:t>
            </w: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 trifft die Entscheidung über die Einsetzung und die Dauer der Themenplattform</w:t>
            </w:r>
          </w:p>
          <w:p w:rsidR="00D35415" w:rsidRPr="008D161D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- die/der </w:t>
            </w:r>
            <w:proofErr w:type="spellStart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>AntragstellerIn</w:t>
            </w:r>
            <w:proofErr w:type="spellEnd"/>
            <w:r w:rsidRPr="008D161D">
              <w:rPr>
                <w:rFonts w:ascii="Verdana" w:hAnsi="Verdana"/>
                <w:color w:val="231F20"/>
                <w:w w:val="105"/>
                <w:lang w:val="de-DE"/>
              </w:rPr>
              <w:t xml:space="preserve"> ist über das Ergebnis mit einer  Begründung  zu  informieren.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Geg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benenfalls kann der Bundesausschuss des Wir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schaftsbereiches eine Themenplattform bee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den.</w:t>
            </w:r>
          </w:p>
        </w:tc>
      </w:tr>
      <w:tr w:rsidR="00D35415" w:rsidRPr="00901831" w:rsidTr="00EF7BF7">
        <w:tc>
          <w:tcPr>
            <w:tcW w:w="9778" w:type="dxa"/>
            <w:gridSpan w:val="2"/>
          </w:tcPr>
          <w:p w:rsidR="00D35415" w:rsidRPr="00A5554A" w:rsidRDefault="00D35415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b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b/>
                <w:color w:val="231F20"/>
                <w:w w:val="105"/>
                <w:lang w:val="de-DE"/>
              </w:rPr>
              <w:t>§ 34</w:t>
            </w:r>
            <w:r w:rsidRPr="00B95BBA">
              <w:rPr>
                <w:rFonts w:ascii="Verdana" w:hAnsi="Verdana"/>
                <w:b/>
                <w:color w:val="231F20"/>
                <w:w w:val="105"/>
                <w:lang w:val="de-DE"/>
              </w:rPr>
              <w:t xml:space="preserve"> Die </w:t>
            </w:r>
            <w:r>
              <w:rPr>
                <w:rFonts w:ascii="Verdana" w:hAnsi="Verdana"/>
                <w:b/>
                <w:color w:val="231F20"/>
                <w:w w:val="105"/>
                <w:lang w:val="de-DE"/>
              </w:rPr>
              <w:t>Frauen</w:t>
            </w:r>
          </w:p>
        </w:tc>
      </w:tr>
      <w:tr w:rsidR="002C3160" w:rsidRPr="00EF7BF7" w:rsidTr="000824D1">
        <w:tc>
          <w:tcPr>
            <w:tcW w:w="9778" w:type="dxa"/>
            <w:gridSpan w:val="2"/>
          </w:tcPr>
          <w:p w:rsidR="002C3160" w:rsidRPr="00EF7BF7" w:rsidRDefault="002C3160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(4</w:t>
            </w:r>
            <w:r w:rsidRPr="00EF7BF7"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Das Bundesfrauenforum</w:t>
            </w:r>
          </w:p>
        </w:tc>
      </w:tr>
      <w:tr w:rsidR="002C3160" w:rsidRPr="00EF7BF7" w:rsidTr="000824D1">
        <w:tc>
          <w:tcPr>
            <w:tcW w:w="9778" w:type="dxa"/>
            <w:gridSpan w:val="2"/>
          </w:tcPr>
          <w:p w:rsidR="002C3160" w:rsidRPr="00EF7BF7" w:rsidRDefault="002C3160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(8</w:t>
            </w:r>
            <w:r w:rsidRPr="00EF7BF7">
              <w:rPr>
                <w:rFonts w:ascii="Verdana" w:hAnsi="Verdana"/>
                <w:color w:val="231F20"/>
                <w:w w:val="105"/>
                <w:lang w:val="de-DE"/>
              </w:rPr>
              <w:t>) Aufgaben</w:t>
            </w:r>
          </w:p>
        </w:tc>
      </w:tr>
      <w:tr w:rsidR="002C3160" w:rsidRPr="00901831" w:rsidTr="000824D1">
        <w:tc>
          <w:tcPr>
            <w:tcW w:w="4889" w:type="dxa"/>
          </w:tcPr>
          <w:p w:rsidR="002C3160" w:rsidRPr="00F752FA" w:rsidRDefault="002C3160" w:rsidP="002C3160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die Prüfung der Delegiertenliste für das Bu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des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fo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rum auf Einhaltung  der 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Quote 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gemäß 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§ 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40. 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Soll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te die Quote nicht eingehalten we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den,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  <w:tc>
          <w:tcPr>
            <w:tcW w:w="4889" w:type="dxa"/>
          </w:tcPr>
          <w:p w:rsidR="002C3160" w:rsidRPr="00F752FA" w:rsidRDefault="002C3160" w:rsidP="002C3160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die Prüfung der Delegiertenliste für das Bu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des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fo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rum auf Einhaltung  der  Quote gemäß  §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 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40  </w:t>
            </w:r>
            <w:r w:rsidRPr="005E21F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sowie die Umsetzung der Einhaltung der Quote durch Nachnominierung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.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Soll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te die Quote nicht eingehalten werden,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</w:tr>
      <w:tr w:rsidR="002C3160" w:rsidRPr="00901831" w:rsidTr="000824D1">
        <w:tc>
          <w:tcPr>
            <w:tcW w:w="4889" w:type="dxa"/>
          </w:tcPr>
          <w:p w:rsidR="002C3160" w:rsidRPr="00F752FA" w:rsidRDefault="002C3160" w:rsidP="002C3160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f. 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die Beratung und die Bewertung der Entwic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k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lung der Frauen, wie weibliche Mitglieder- und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weib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liche Betriebsratsmitgliederentwicklung,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Frauen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förderung, Aktionismus, Quotenregelung sowie Gender Mainstreaming auf Basis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des B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richtes der Bundesfrauensekretärin.</w:t>
            </w:r>
          </w:p>
        </w:tc>
        <w:tc>
          <w:tcPr>
            <w:tcW w:w="4889" w:type="dxa"/>
          </w:tcPr>
          <w:p w:rsidR="002C3160" w:rsidRPr="00F752FA" w:rsidRDefault="002C3160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f. 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die Beratung und die Bewertung der Entwic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k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lung der Frauen, wie weibliche Mitglieder- und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weib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liche Betriebsratsmitgliederentwicklung,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Frauen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förderung, Aktionismus, Quotenregelung sowie </w:t>
            </w:r>
            <w:r w:rsidR="005E21FB" w:rsidRPr="005E21F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des</w:t>
            </w:r>
            <w:r w:rsidR="005E21FB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="005E21FB" w:rsidRPr="002C3160">
              <w:rPr>
                <w:rFonts w:ascii="Verdana" w:hAnsi="Verdana"/>
                <w:color w:val="231F20"/>
                <w:w w:val="105"/>
                <w:lang w:val="de-DE"/>
              </w:rPr>
              <w:t>Gender Mainstreaming</w:t>
            </w:r>
            <w:r w:rsidR="005E21F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s </w:t>
            </w:r>
            <w:r w:rsidR="005E21FB" w:rsidRPr="005E21F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als</w:t>
            </w:r>
            <w:r w:rsidRPr="005E21F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Strategie zur Erreichung der gesellschaftlichen Gleichste</w:t>
            </w:r>
            <w:r w:rsidRPr="005E21F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l</w:t>
            </w:r>
            <w:r w:rsidRPr="005E21F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lung von Frauen und Männern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 xml:space="preserve"> auf Basis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des B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2C3160">
              <w:rPr>
                <w:rFonts w:ascii="Verdana" w:hAnsi="Verdana"/>
                <w:color w:val="231F20"/>
                <w:w w:val="105"/>
                <w:lang w:val="de-DE"/>
              </w:rPr>
              <w:t>richtes der Bundesfrauensekretärin.</w:t>
            </w:r>
          </w:p>
        </w:tc>
      </w:tr>
      <w:tr w:rsidR="000824D1" w:rsidRPr="00EF7BF7" w:rsidTr="000824D1">
        <w:tc>
          <w:tcPr>
            <w:tcW w:w="9778" w:type="dxa"/>
            <w:gridSpan w:val="2"/>
          </w:tcPr>
          <w:p w:rsidR="000824D1" w:rsidRPr="00EF7BF7" w:rsidRDefault="000824D1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(9</w:t>
            </w:r>
            <w:r w:rsidRPr="00EF7BF7"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Der Bundesfrauenvorstand</w:t>
            </w:r>
          </w:p>
        </w:tc>
      </w:tr>
      <w:tr w:rsidR="000824D1" w:rsidRPr="00EF7BF7" w:rsidTr="000824D1">
        <w:tc>
          <w:tcPr>
            <w:tcW w:w="9778" w:type="dxa"/>
            <w:gridSpan w:val="2"/>
          </w:tcPr>
          <w:p w:rsidR="000824D1" w:rsidRPr="00EF7BF7" w:rsidRDefault="000824D1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(10</w:t>
            </w:r>
            <w:r w:rsidRPr="00EF7BF7">
              <w:rPr>
                <w:rFonts w:ascii="Verdana" w:hAnsi="Verdana"/>
                <w:color w:val="231F20"/>
                <w:w w:val="105"/>
                <w:lang w:val="de-DE"/>
              </w:rPr>
              <w:t>) Aufgaben</w:t>
            </w:r>
          </w:p>
        </w:tc>
      </w:tr>
      <w:tr w:rsidR="000824D1" w:rsidRPr="00901831" w:rsidTr="000824D1">
        <w:tc>
          <w:tcPr>
            <w:tcW w:w="4889" w:type="dxa"/>
          </w:tcPr>
          <w:p w:rsidR="000824D1" w:rsidRPr="00F752FA" w:rsidRDefault="000824D1" w:rsidP="000824D1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e. </w:t>
            </w:r>
            <w:r w:rsidRP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die politische Beratung, die Weiterentwicklung zum Gender Mainstreaming in der </w:t>
            </w:r>
            <w:proofErr w:type="spellStart"/>
            <w:r w:rsidRPr="000824D1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Pr="000824D1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  <w:tc>
          <w:tcPr>
            <w:tcW w:w="4889" w:type="dxa"/>
          </w:tcPr>
          <w:p w:rsidR="000824D1" w:rsidRPr="00F752FA" w:rsidRDefault="000824D1" w:rsidP="0004218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e. </w:t>
            </w:r>
            <w:r w:rsidRP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die politische Beratung, die Weiterentwicklung </w:t>
            </w:r>
            <w:r w:rsidR="005E21FB" w:rsidRP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zum Gender Mainstreaming </w:t>
            </w:r>
            <w:r w:rsidR="005E21FB" w:rsidRPr="0004218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als</w:t>
            </w:r>
            <w:r w:rsidRPr="0004218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Strategie zur E</w:t>
            </w:r>
            <w:r w:rsidRPr="0004218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</w:t>
            </w:r>
            <w:r w:rsidRPr="0004218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reichung der gesellschaftlichen Gleichstellung von Frauen und Männern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in der </w:t>
            </w:r>
            <w:proofErr w:type="spellStart"/>
            <w:r w:rsidRPr="000824D1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Pr="000824D1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</w:tr>
    </w:tbl>
    <w:p w:rsidR="00E1452F" w:rsidRDefault="00E1452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824D1" w:rsidRPr="00E1452F" w:rsidTr="000824D1">
        <w:tc>
          <w:tcPr>
            <w:tcW w:w="9778" w:type="dxa"/>
            <w:gridSpan w:val="2"/>
          </w:tcPr>
          <w:p w:rsidR="000824D1" w:rsidRPr="00EF7BF7" w:rsidRDefault="000824D1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(11</w:t>
            </w:r>
            <w:r w:rsidRPr="00EF7BF7"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Das Bundesfrauenpräsidium</w:t>
            </w:r>
          </w:p>
        </w:tc>
      </w:tr>
      <w:tr w:rsidR="000824D1" w:rsidRPr="00E1452F" w:rsidTr="000824D1">
        <w:tc>
          <w:tcPr>
            <w:tcW w:w="9778" w:type="dxa"/>
            <w:gridSpan w:val="2"/>
          </w:tcPr>
          <w:p w:rsidR="000824D1" w:rsidRPr="00EF7BF7" w:rsidRDefault="000824D1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(12</w:t>
            </w:r>
            <w:r w:rsidRPr="00EF7BF7">
              <w:rPr>
                <w:rFonts w:ascii="Verdana" w:hAnsi="Verdana"/>
                <w:color w:val="231F20"/>
                <w:w w:val="105"/>
                <w:lang w:val="de-DE"/>
              </w:rPr>
              <w:t>) Aufgaben</w:t>
            </w:r>
          </w:p>
        </w:tc>
      </w:tr>
      <w:tr w:rsidR="000824D1" w:rsidRPr="00901831" w:rsidTr="000824D1">
        <w:tc>
          <w:tcPr>
            <w:tcW w:w="4889" w:type="dxa"/>
          </w:tcPr>
          <w:p w:rsidR="000824D1" w:rsidRPr="00F752FA" w:rsidRDefault="000824D1" w:rsidP="0004218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h. </w:t>
            </w:r>
            <w:r w:rsidRP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die Gestaltung und die Begleitung des Gender Mainstreamings sowie die  </w:t>
            </w:r>
            <w:r w:rsidR="00042184">
              <w:rPr>
                <w:rFonts w:ascii="Verdana" w:hAnsi="Verdana"/>
                <w:color w:val="231F20"/>
                <w:w w:val="105"/>
                <w:lang w:val="de-DE"/>
              </w:rPr>
              <w:t>..</w:t>
            </w:r>
            <w:r w:rsidRPr="000824D1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</w:tc>
        <w:tc>
          <w:tcPr>
            <w:tcW w:w="4889" w:type="dxa"/>
          </w:tcPr>
          <w:p w:rsidR="000824D1" w:rsidRPr="00F752FA" w:rsidRDefault="000824D1" w:rsidP="0004218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h. </w:t>
            </w:r>
            <w:r w:rsidRP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die Gestaltung und die Begleitung </w:t>
            </w:r>
            <w:r w:rsidR="00042184" w:rsidRP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des Gender </w:t>
            </w:r>
            <w:r w:rsidR="00042184" w:rsidRPr="00042184">
              <w:rPr>
                <w:rFonts w:ascii="Verdana" w:hAnsi="Verdana"/>
                <w:color w:val="231F20"/>
                <w:w w:val="105"/>
                <w:lang w:val="de-DE"/>
              </w:rPr>
              <w:t xml:space="preserve">Mainstreamings </w:t>
            </w:r>
            <w:r w:rsidR="00042184" w:rsidRPr="0004218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als</w:t>
            </w:r>
            <w:r w:rsidRPr="0004218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Strategie zur Erreichung der gesellschaftlichen Gleichstellung von Frauen und Männern</w:t>
            </w:r>
            <w:r w:rsidRP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 so</w:t>
            </w:r>
            <w:r w:rsidR="00042184">
              <w:rPr>
                <w:rFonts w:ascii="Verdana" w:hAnsi="Verdana"/>
                <w:color w:val="231F20"/>
                <w:w w:val="105"/>
                <w:lang w:val="de-DE"/>
              </w:rPr>
              <w:t>wie die  …</w:t>
            </w:r>
          </w:p>
        </w:tc>
      </w:tr>
      <w:tr w:rsidR="000824D1" w:rsidRPr="00E1452F" w:rsidTr="006E4EEA">
        <w:tc>
          <w:tcPr>
            <w:tcW w:w="9778" w:type="dxa"/>
            <w:gridSpan w:val="2"/>
          </w:tcPr>
          <w:p w:rsidR="000824D1" w:rsidRPr="00EF7BF7" w:rsidRDefault="000824D1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(18</w:t>
            </w:r>
            <w:r w:rsidRPr="00EF7BF7"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Der Regionalfrauenvorstand:</w:t>
            </w:r>
          </w:p>
        </w:tc>
      </w:tr>
      <w:tr w:rsidR="000824D1" w:rsidRPr="00E1452F" w:rsidTr="00EF7BF7">
        <w:tc>
          <w:tcPr>
            <w:tcW w:w="9778" w:type="dxa"/>
            <w:gridSpan w:val="2"/>
          </w:tcPr>
          <w:p w:rsidR="000824D1" w:rsidRPr="00EF7BF7" w:rsidRDefault="000824D1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EF7BF7">
              <w:rPr>
                <w:rFonts w:ascii="Verdana" w:hAnsi="Verdana"/>
                <w:color w:val="231F20"/>
                <w:w w:val="105"/>
                <w:lang w:val="de-DE"/>
              </w:rPr>
              <w:t>(19) Aufgaben</w:t>
            </w:r>
          </w:p>
        </w:tc>
      </w:tr>
      <w:tr w:rsidR="000824D1" w:rsidRPr="00901831" w:rsidTr="00EF7BF7">
        <w:tc>
          <w:tcPr>
            <w:tcW w:w="4889" w:type="dxa"/>
          </w:tcPr>
          <w:p w:rsidR="000824D1" w:rsidRPr="00F752FA" w:rsidRDefault="000824D1" w:rsidP="0004218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h. </w:t>
            </w:r>
            <w:r w:rsidRPr="00FE5119">
              <w:rPr>
                <w:rFonts w:ascii="Verdana" w:hAnsi="Verdana"/>
                <w:color w:val="231F20"/>
                <w:w w:val="105"/>
                <w:lang w:val="de-DE"/>
              </w:rPr>
              <w:t>die Beschlussfassung über bis zu drei zusät</w:t>
            </w:r>
            <w:r w:rsidRPr="00FE5119">
              <w:rPr>
                <w:rFonts w:ascii="Verdana" w:hAnsi="Verdana"/>
                <w:color w:val="231F20"/>
                <w:w w:val="105"/>
                <w:lang w:val="de-DE"/>
              </w:rPr>
              <w:t>z</w:t>
            </w:r>
            <w:r w:rsidRPr="00FE5119">
              <w:rPr>
                <w:rFonts w:ascii="Verdana" w:hAnsi="Verdana"/>
                <w:color w:val="231F20"/>
                <w:w w:val="105"/>
                <w:lang w:val="de-DE"/>
              </w:rPr>
              <w:t xml:space="preserve">liche Mitgliedern im Regionalfrauenvorstand, sie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die</w:t>
            </w:r>
            <w:r w:rsidRPr="00FE5119">
              <w:rPr>
                <w:rFonts w:ascii="Verdana" w:hAnsi="Verdana"/>
                <w:color w:val="231F20"/>
                <w:w w:val="105"/>
                <w:lang w:val="de-DE"/>
              </w:rPr>
              <w:t xml:space="preserve">nen </w:t>
            </w:r>
            <w:r w:rsidR="00042184">
              <w:rPr>
                <w:rFonts w:ascii="Verdana" w:hAnsi="Verdana"/>
                <w:color w:val="231F20"/>
                <w:w w:val="105"/>
                <w:lang w:val="de-DE"/>
              </w:rPr>
              <w:t xml:space="preserve">… </w:t>
            </w:r>
            <w:r w:rsidRPr="00FE5119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  <w:tc>
          <w:tcPr>
            <w:tcW w:w="4889" w:type="dxa"/>
          </w:tcPr>
          <w:p w:rsidR="000824D1" w:rsidRPr="003274CE" w:rsidRDefault="000824D1" w:rsidP="0004218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h. </w:t>
            </w:r>
            <w:r w:rsidRPr="00FE5119">
              <w:rPr>
                <w:rFonts w:ascii="Verdana" w:hAnsi="Verdana"/>
                <w:color w:val="231F20"/>
                <w:w w:val="105"/>
                <w:lang w:val="de-DE"/>
              </w:rPr>
              <w:t xml:space="preserve">die Beschlussfassung über bis zu </w:t>
            </w:r>
            <w:r w:rsidRPr="0004218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sechs</w:t>
            </w:r>
            <w:r w:rsidRPr="00FE5119">
              <w:rPr>
                <w:rFonts w:ascii="Verdana" w:hAnsi="Verdana"/>
                <w:color w:val="231F20"/>
                <w:w w:val="105"/>
                <w:lang w:val="de-DE"/>
              </w:rPr>
              <w:t xml:space="preserve"> z</w:t>
            </w:r>
            <w:r w:rsidRPr="00FE5119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Pr="00FE5119">
              <w:rPr>
                <w:rFonts w:ascii="Verdana" w:hAnsi="Verdana"/>
                <w:color w:val="231F20"/>
                <w:w w:val="105"/>
                <w:lang w:val="de-DE"/>
              </w:rPr>
              <w:t xml:space="preserve">sätzliche Mitgliedern im Regionalfrauenvorstand, sie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die</w:t>
            </w:r>
            <w:r w:rsidRPr="00FE5119">
              <w:rPr>
                <w:rFonts w:ascii="Verdana" w:hAnsi="Verdana"/>
                <w:color w:val="231F20"/>
                <w:w w:val="105"/>
                <w:lang w:val="de-DE"/>
              </w:rPr>
              <w:t xml:space="preserve">nen </w:t>
            </w:r>
            <w:r w:rsidR="00042184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FE5119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</w:tr>
      <w:tr w:rsidR="000824D1" w:rsidRPr="00E1452F" w:rsidTr="000824D1">
        <w:tc>
          <w:tcPr>
            <w:tcW w:w="9778" w:type="dxa"/>
            <w:gridSpan w:val="2"/>
          </w:tcPr>
          <w:p w:rsidR="000824D1" w:rsidRPr="00EF7BF7" w:rsidRDefault="000824D1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(22</w:t>
            </w:r>
            <w:r w:rsidRPr="00EF7BF7"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Die Bundesfrauenbeauftragte:</w:t>
            </w:r>
          </w:p>
        </w:tc>
      </w:tr>
      <w:tr w:rsidR="00551BAA" w:rsidRPr="00E1452F" w:rsidTr="001F1800">
        <w:tc>
          <w:tcPr>
            <w:tcW w:w="9778" w:type="dxa"/>
            <w:gridSpan w:val="2"/>
          </w:tcPr>
          <w:p w:rsidR="00551BAA" w:rsidRPr="00EF7BF7" w:rsidRDefault="00551BAA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(23</w:t>
            </w:r>
            <w:r w:rsidRPr="00EF7BF7">
              <w:rPr>
                <w:rFonts w:ascii="Verdana" w:hAnsi="Verdana"/>
                <w:color w:val="231F20"/>
                <w:w w:val="105"/>
                <w:lang w:val="de-DE"/>
              </w:rPr>
              <w:t>) Aufgaben</w:t>
            </w:r>
          </w:p>
        </w:tc>
      </w:tr>
      <w:tr w:rsidR="00A4649A" w:rsidRPr="00901831" w:rsidTr="005366BA">
        <w:tc>
          <w:tcPr>
            <w:tcW w:w="4889" w:type="dxa"/>
          </w:tcPr>
          <w:p w:rsidR="00A4649A" w:rsidRPr="00F752FA" w:rsidRDefault="00A4649A" w:rsidP="005366BA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551BAA">
              <w:rPr>
                <w:rFonts w:ascii="Verdana" w:hAnsi="Verdana"/>
                <w:color w:val="231F20"/>
                <w:w w:val="105"/>
                <w:lang w:val="de-DE"/>
              </w:rPr>
              <w:t xml:space="preserve">die Organisation eines Treffens der regionalen Frauenbeauftragten im jeweiligen </w:t>
            </w:r>
            <w:proofErr w:type="spellStart"/>
            <w:r w:rsidRPr="00551BAA">
              <w:rPr>
                <w:rFonts w:ascii="Verdana" w:hAnsi="Verdana"/>
                <w:color w:val="231F20"/>
                <w:w w:val="105"/>
                <w:lang w:val="de-DE"/>
              </w:rPr>
              <w:t>Wirtschaftsbe</w:t>
            </w:r>
            <w:proofErr w:type="spellEnd"/>
            <w:r w:rsidRPr="00551BAA">
              <w:rPr>
                <w:rFonts w:ascii="Verdana" w:hAnsi="Verdana"/>
                <w:color w:val="231F20"/>
                <w:w w:val="105"/>
                <w:lang w:val="de-DE"/>
              </w:rPr>
              <w:t>-reich bzw. der Interessensgemeinschaft (einmal pro Jahr),</w:t>
            </w:r>
          </w:p>
        </w:tc>
        <w:tc>
          <w:tcPr>
            <w:tcW w:w="4889" w:type="dxa"/>
          </w:tcPr>
          <w:p w:rsidR="00A4649A" w:rsidRPr="00F752FA" w:rsidRDefault="00A4649A" w:rsidP="00A4649A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551BAA">
              <w:rPr>
                <w:rFonts w:ascii="Verdana" w:hAnsi="Verdana"/>
                <w:color w:val="231F20"/>
                <w:w w:val="105"/>
                <w:lang w:val="de-DE"/>
              </w:rPr>
              <w:t xml:space="preserve">die Organisation eines Treffens der regionalen Frauenbeauftragten im jeweiligen </w:t>
            </w:r>
            <w:proofErr w:type="spellStart"/>
            <w:r w:rsidRPr="00551BAA">
              <w:rPr>
                <w:rFonts w:ascii="Verdana" w:hAnsi="Verdana"/>
                <w:color w:val="231F20"/>
                <w:w w:val="105"/>
                <w:lang w:val="de-DE"/>
              </w:rPr>
              <w:t>Wirtscha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ftsbe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>-reich bzw. der Interesse</w:t>
            </w:r>
            <w:r w:rsidRPr="00A4649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ng</w:t>
            </w:r>
            <w:r w:rsidRPr="00551BAA">
              <w:rPr>
                <w:rFonts w:ascii="Verdana" w:hAnsi="Verdana"/>
                <w:color w:val="231F20"/>
                <w:w w:val="105"/>
                <w:lang w:val="de-DE"/>
              </w:rPr>
              <w:t>emeinschaft (</w:t>
            </w:r>
            <w:r w:rsidRPr="00A4649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minde</w:t>
            </w:r>
            <w:r w:rsidRPr="00A4649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</w:t>
            </w:r>
            <w:r w:rsidRPr="00A4649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tens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551BAA">
              <w:rPr>
                <w:rFonts w:ascii="Verdana" w:hAnsi="Verdana"/>
                <w:color w:val="231F20"/>
                <w:w w:val="105"/>
                <w:lang w:val="de-DE"/>
              </w:rPr>
              <w:t>einmal pro Jahr)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4649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mit Unterstützung der Bundesfrauen</w:t>
            </w:r>
            <w:r w:rsidRPr="00551BAA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</w:tr>
      <w:tr w:rsidR="00A4649A" w:rsidRPr="00901831" w:rsidTr="005366BA">
        <w:tc>
          <w:tcPr>
            <w:tcW w:w="4889" w:type="dxa"/>
          </w:tcPr>
          <w:p w:rsidR="00A4649A" w:rsidRPr="00F752FA" w:rsidRDefault="00A4649A" w:rsidP="005366BA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e. 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die Installation eines Netzwerkes der Fraue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beauftragten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im jeweiligen Organisationsbereich mit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Unterstützung der Bundesfrauenabteilung,</w:t>
            </w:r>
          </w:p>
        </w:tc>
        <w:tc>
          <w:tcPr>
            <w:tcW w:w="4889" w:type="dxa"/>
          </w:tcPr>
          <w:p w:rsidR="00A4649A" w:rsidRPr="00F752FA" w:rsidRDefault="00A4649A" w:rsidP="00A4649A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e. 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die Installation eines Netzwerkes der Fraue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beauftragten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im jeweiligen Organisationsbereich mit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Unterstützung der Bundesfraue</w:t>
            </w:r>
            <w:r w:rsidRPr="00A4649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</w:tr>
      <w:tr w:rsidR="00750562" w:rsidRPr="00901831" w:rsidTr="001F1800">
        <w:tc>
          <w:tcPr>
            <w:tcW w:w="4889" w:type="dxa"/>
          </w:tcPr>
          <w:p w:rsidR="00750562" w:rsidRPr="00F752FA" w:rsidRDefault="00750562" w:rsidP="00750562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f. Rückmeldung von KV-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V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erhandlungsergebnis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-</w:t>
            </w:r>
            <w:proofErr w:type="spellStart"/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sen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 xml:space="preserve">an die Bundesfrauenabteilung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und Öffen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lichkeitsarbeit in Kooperation mit dem Wir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schaftsbereich und der Bundesfrauenabteilung.</w:t>
            </w:r>
          </w:p>
        </w:tc>
        <w:tc>
          <w:tcPr>
            <w:tcW w:w="4889" w:type="dxa"/>
          </w:tcPr>
          <w:p w:rsidR="00750562" w:rsidRPr="00F752FA" w:rsidRDefault="00750562" w:rsidP="00750562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f. Rückmeldung von KV-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V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erhandlungsergebnis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-s</w:t>
            </w:r>
            <w:r w:rsidRPr="00750562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>an die Bundesfraue</w:t>
            </w:r>
            <w:r w:rsidRPr="00750562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042184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und Öffentlichkeitsarbeit in Kooperation mit dem Wirtschaftsbereich und </w:t>
            </w:r>
            <w:r w:rsidRPr="00750562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Bundesfraue</w:t>
            </w:r>
            <w:r w:rsidRPr="00750562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</w:tc>
      </w:tr>
      <w:tr w:rsidR="00551BAA" w:rsidRPr="00E1452F" w:rsidTr="001F1800">
        <w:tc>
          <w:tcPr>
            <w:tcW w:w="9778" w:type="dxa"/>
            <w:gridSpan w:val="2"/>
          </w:tcPr>
          <w:p w:rsidR="00551BAA" w:rsidRPr="00EF7BF7" w:rsidRDefault="00551BAA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(24</w:t>
            </w:r>
            <w:r w:rsidRPr="00EF7BF7"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Regionale Frauenbeauftragte:</w:t>
            </w:r>
          </w:p>
        </w:tc>
      </w:tr>
      <w:tr w:rsidR="000824D1" w:rsidRPr="00901831" w:rsidTr="00EF7BF7">
        <w:tc>
          <w:tcPr>
            <w:tcW w:w="9778" w:type="dxa"/>
            <w:gridSpan w:val="2"/>
          </w:tcPr>
          <w:p w:rsidR="000824D1" w:rsidRPr="00A5554A" w:rsidRDefault="000824D1" w:rsidP="00E40CB0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b/>
                <w:color w:val="231F20"/>
                <w:w w:val="105"/>
                <w:lang w:val="de-DE"/>
              </w:rPr>
            </w:pPr>
            <w:r w:rsidRPr="00B95BBA">
              <w:rPr>
                <w:rFonts w:ascii="Verdana" w:hAnsi="Verdana"/>
                <w:b/>
                <w:color w:val="231F20"/>
                <w:w w:val="105"/>
                <w:lang w:val="de-DE"/>
              </w:rPr>
              <w:t>§ 35 Die Jugend</w:t>
            </w:r>
          </w:p>
        </w:tc>
      </w:tr>
      <w:tr w:rsidR="000824D1" w:rsidRPr="00E1452F" w:rsidTr="006E4EEA">
        <w:tc>
          <w:tcPr>
            <w:tcW w:w="9778" w:type="dxa"/>
            <w:gridSpan w:val="2"/>
          </w:tcPr>
          <w:p w:rsidR="000824D1" w:rsidRPr="007646D9" w:rsidRDefault="000824D1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>(1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Örtlicher und Sachlicher Bereich: </w:t>
            </w:r>
          </w:p>
        </w:tc>
      </w:tr>
      <w:tr w:rsidR="000824D1" w:rsidRPr="007646D9" w:rsidTr="006E4EEA">
        <w:tc>
          <w:tcPr>
            <w:tcW w:w="4889" w:type="dxa"/>
          </w:tcPr>
          <w:p w:rsidR="000824D1" w:rsidRPr="00F752FA" w:rsidRDefault="00742AC8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="000824D1"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 sowie Präsenz- und Zivildiener, die Mitglieder der </w:t>
            </w:r>
            <w:proofErr w:type="spellStart"/>
            <w:r w:rsidR="000824D1" w:rsidRPr="007646D9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="000824D1"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 sind. </w:t>
            </w:r>
          </w:p>
        </w:tc>
        <w:tc>
          <w:tcPr>
            <w:tcW w:w="4889" w:type="dxa"/>
          </w:tcPr>
          <w:p w:rsidR="000824D1" w:rsidRPr="003274CE" w:rsidRDefault="00742AC8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="000824D1"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 sowie Präsenz- und Zivildiener, die Mitglieder der </w:t>
            </w:r>
            <w:proofErr w:type="spellStart"/>
            <w:r w:rsidR="000824D1" w:rsidRPr="007646D9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="000824D1"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 sind. </w:t>
            </w:r>
            <w:proofErr w:type="spellStart"/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Weiters</w:t>
            </w:r>
            <w:proofErr w:type="spellEnd"/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ist die </w:t>
            </w:r>
            <w:proofErr w:type="spellStart"/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GPA-djp</w:t>
            </w:r>
            <w:proofErr w:type="spellEnd"/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J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u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gend im Ausmaß von drei Jahren für die Betre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u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ung jener Personen zuständig, die nach ihrer Ausbildung in das Berufsleben einsteigen.</w:t>
            </w:r>
          </w:p>
        </w:tc>
      </w:tr>
      <w:tr w:rsidR="000824D1" w:rsidRPr="00E1452F" w:rsidTr="006E4EEA">
        <w:tc>
          <w:tcPr>
            <w:tcW w:w="9778" w:type="dxa"/>
            <w:gridSpan w:val="2"/>
          </w:tcPr>
          <w:p w:rsidR="000824D1" w:rsidRPr="007646D9" w:rsidRDefault="000824D1" w:rsidP="00E1452F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(2) Zweck und Aufgaben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: </w:t>
            </w:r>
          </w:p>
        </w:tc>
      </w:tr>
      <w:tr w:rsidR="000824D1" w:rsidRPr="007646D9" w:rsidTr="006E4EEA">
        <w:tc>
          <w:tcPr>
            <w:tcW w:w="4889" w:type="dxa"/>
          </w:tcPr>
          <w:p w:rsidR="000824D1" w:rsidRPr="00995F5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die Verbreitung der Gewerkschaftsidee unter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jun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gen Menschen,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</w:p>
          <w:p w:rsidR="000824D1" w:rsidRPr="00995F5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c.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die Vorbereitung und die Durchführung von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ge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werkschaftlichen Aktionen zur Durchsetzung der Interessen junger Menschen,</w:t>
            </w:r>
          </w:p>
          <w:p w:rsidR="00FE1E25" w:rsidRDefault="000824D1" w:rsidP="00FE1E25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  <w:t xml:space="preserve">d.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die Verbesserung der Ausbildungsbedingu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gen in den Betrieben, den Schulen, Fachhoc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h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schulen und Universitäten,</w:t>
            </w:r>
            <w:r w:rsidR="00FE1E25">
              <w:rPr>
                <w:rFonts w:ascii="Verdana" w:hAnsi="Verdana"/>
                <w:color w:val="231F20"/>
                <w:w w:val="105"/>
                <w:lang w:val="de-DE"/>
              </w:rPr>
              <w:br/>
            </w:r>
          </w:p>
          <w:p w:rsidR="00FE1E25" w:rsidRDefault="00FE1E25" w:rsidP="00FE1E25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  <w:p w:rsidR="00FE1E25" w:rsidRDefault="00FE1E25" w:rsidP="00FE1E25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  <w:p w:rsidR="00FE1E25" w:rsidRDefault="00FE1E25" w:rsidP="00FE1E25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  <w:p w:rsidR="00FE1E25" w:rsidRDefault="00FE1E25" w:rsidP="00FE1E25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  <w:p w:rsidR="00FE1E25" w:rsidRDefault="00FE1E25" w:rsidP="00FE1E25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  <w:p w:rsidR="00FE1E25" w:rsidRDefault="00FE1E25" w:rsidP="00FE1E25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  <w:p w:rsidR="00FE1E25" w:rsidRDefault="00FE1E25" w:rsidP="00FE1E25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  <w:p w:rsidR="00FE1E25" w:rsidRDefault="000824D1" w:rsidP="00FE1E25">
            <w:pPr>
              <w:pStyle w:val="Textkrper"/>
              <w:spacing w:before="20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e.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die Mitwirkung an der Schaffung von Arbeit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plät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zen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für junge Menschen,</w:t>
            </w:r>
          </w:p>
          <w:p w:rsidR="00FE1E25" w:rsidRDefault="000824D1" w:rsidP="00FE1E25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f.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die Mitwirkung an der Gestaltung von Gese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zen und Verordnungen, die junge Menschen in ihrer Interessenvertretung betreffen,</w:t>
            </w:r>
          </w:p>
          <w:p w:rsidR="000824D1" w:rsidRPr="00995F51" w:rsidRDefault="000824D1" w:rsidP="00FE1E25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g.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die Mitarbeit in den Organen der </w:t>
            </w:r>
            <w:proofErr w:type="spellStart"/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 g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mäß den Delegierungsbestimmungen der vorli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genden Geschäfts- und Wahlordnung für die J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gend und die Organe der Lehrlinge, </w:t>
            </w:r>
            <w:proofErr w:type="spellStart"/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SchülerI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nen</w:t>
            </w:r>
            <w:proofErr w:type="spellEnd"/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Stu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dentInnen</w:t>
            </w:r>
            <w:proofErr w:type="spellEnd"/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742AC8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h.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die Mitarbeit an den Kollektivvertragsve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hand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lungen,</w:t>
            </w:r>
          </w:p>
          <w:p w:rsidR="000824D1" w:rsidRPr="00995F51" w:rsidRDefault="00742AC8" w:rsidP="00FE1E25">
            <w:pPr>
              <w:pStyle w:val="Textkrper"/>
              <w:spacing w:before="14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i. </w:t>
            </w:r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die Gewährung von Rechtsberatung und die </w:t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>Un</w:t>
            </w:r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terstützung für Lehrlinge, </w:t>
            </w:r>
            <w:proofErr w:type="spellStart"/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, </w:t>
            </w:r>
            <w:proofErr w:type="spellStart"/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>St</w:t>
            </w:r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>den</w:t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>tIn</w:t>
            </w:r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>nen</w:t>
            </w:r>
            <w:proofErr w:type="spellEnd"/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, Ferial-, </w:t>
            </w:r>
            <w:proofErr w:type="spellStart"/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>PflichtpraktikantInnen</w:t>
            </w:r>
            <w:proofErr w:type="spellEnd"/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>, Pr</w:t>
            </w:r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>ä</w:t>
            </w:r>
            <w:r w:rsidR="000824D1" w:rsidRPr="00995F51">
              <w:rPr>
                <w:rFonts w:ascii="Verdana" w:hAnsi="Verdana"/>
                <w:color w:val="231F20"/>
                <w:w w:val="105"/>
                <w:lang w:val="de-DE"/>
              </w:rPr>
              <w:t>senzdiener und  Zivildiener,</w:t>
            </w:r>
          </w:p>
          <w:p w:rsidR="000824D1" w:rsidRPr="00995F5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j.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die Vorbereitung und die Durchführung von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Ju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gendvertrauensratswahlen,</w:t>
            </w:r>
          </w:p>
          <w:p w:rsidR="000824D1" w:rsidRPr="00995F5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k.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die Betreuung und die Organisierung von J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gend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vertrauensräten,</w:t>
            </w:r>
          </w:p>
          <w:p w:rsidR="000824D1" w:rsidRPr="00995F5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l.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die Betreuung und die Organisierung von Ve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re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tungen der </w:t>
            </w:r>
            <w:proofErr w:type="spellStart"/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- und </w:t>
            </w:r>
            <w:proofErr w:type="spellStart"/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</w:p>
          <w:p w:rsidR="000824D1" w:rsidRPr="00995F5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m.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die gewerkschaftliche </w:t>
            </w:r>
            <w:r w:rsidR="00742AC8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995F5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n.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das Anbieten </w:t>
            </w:r>
            <w:r w:rsidR="00742AC8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F752FA" w:rsidRDefault="000824D1" w:rsidP="00742AC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o. </w:t>
            </w:r>
            <w:r w:rsidRPr="00995F51">
              <w:rPr>
                <w:rFonts w:ascii="Verdana" w:hAnsi="Verdana"/>
                <w:color w:val="231F20"/>
                <w:w w:val="105"/>
                <w:lang w:val="de-DE"/>
              </w:rPr>
              <w:t xml:space="preserve">die </w:t>
            </w:r>
            <w:r w:rsidR="00FA63E8"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Mitarbeit </w:t>
            </w:r>
            <w:r w:rsidR="00742AC8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  <w:tc>
          <w:tcPr>
            <w:tcW w:w="4889" w:type="dxa"/>
          </w:tcPr>
          <w:p w:rsidR="000824D1" w:rsidRPr="00AD40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a. die 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Verbreitung der Gewerkschaftsidee unter jungen Menschen </w:t>
            </w:r>
            <w:r w:rsidRPr="00AD40F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– insbesondere unter jenen die in Ausbildung stehen oder in den Beruf ei</w:t>
            </w:r>
            <w:r w:rsidRPr="00AD40F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steigen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AD40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c. 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die Vertretung der Interessen, Betreuung und Organisierung von jungen Menschen entlang i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h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rer Ausbildung und im Zuge des Berufseinsti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ges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, </w:t>
            </w:r>
          </w:p>
          <w:p w:rsidR="000824D1" w:rsidRPr="00AD40FA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die Schaffung von einfach zugänglichen A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geboten, welche die Arbeits- und Lebenssituat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on von jungen Menschen und insbesondere ju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gen </w:t>
            </w:r>
            <w:proofErr w:type="spellStart"/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BerufseinsteigerInnen</w:t>
            </w:r>
            <w:proofErr w:type="spellEnd"/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verbessern bzw. über deren Rechte in</w:t>
            </w: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formieren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AD40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e. entwickeln und aufzeigen von gewerkschaft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politischen, sozialen und beruflichen Perspekt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ven in allen gesellschaftlichen Bereichen,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</w:p>
          <w:p w:rsidR="00E1452F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f. die Vorbereitung und Durchführung von g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werkschaftlichen Aktionen zur Durchsetzung der Interessen junger Menschen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</w:p>
          <w:p w:rsidR="00E1452F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i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g. 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die Verbesserung der Ausbildungs- und A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</w:t>
            </w:r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beitsbedingungen junger </w:t>
            </w:r>
            <w:proofErr w:type="spellStart"/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BerufseinsteigerInnen</w:t>
            </w:r>
            <w:proofErr w:type="spellEnd"/>
            <w:r w:rsidRPr="00781354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,</w:t>
            </w:r>
          </w:p>
          <w:p w:rsidR="00E1452F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h.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die Mitwirkung an der Schaffung von Arbeit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plätzen für junge Menschen,</w:t>
            </w:r>
          </w:p>
          <w:p w:rsidR="00E1452F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die Mitwirkung an der Gestaltung von Gese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zen und Verordnungen, die junge Menschen in ihrer Interessenvertretung betreffen,</w:t>
            </w:r>
          </w:p>
          <w:p w:rsidR="00E1452F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j.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die Mitarbeit in den Organen der </w:t>
            </w:r>
            <w:proofErr w:type="spellStart"/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 g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mäß den Delegierungsbestimmungen der vorli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genden Geschäfts- und Wahlordnung für die J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gend</w:t>
            </w: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,</w:t>
            </w:r>
          </w:p>
          <w:p w:rsidR="00E1452F" w:rsidRDefault="00FE1E25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k. </w:t>
            </w:r>
            <w:r w:rsidR="000824D1" w:rsidRPr="00AD40FA">
              <w:rPr>
                <w:rFonts w:ascii="Verdana" w:hAnsi="Verdana"/>
                <w:color w:val="231F20"/>
                <w:w w:val="105"/>
                <w:lang w:val="de-DE"/>
              </w:rPr>
              <w:t>die Mitarbeit an den Kollektivvertragsve</w:t>
            </w:r>
            <w:r w:rsidR="000824D1" w:rsidRPr="00AD40FA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="000824D1" w:rsidRPr="00AD40FA">
              <w:rPr>
                <w:rFonts w:ascii="Verdana" w:hAnsi="Verdana"/>
                <w:color w:val="231F20"/>
                <w:w w:val="105"/>
                <w:lang w:val="de-DE"/>
              </w:rPr>
              <w:t>handlungen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, insbesondere durch die aktive Mi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arbeit in den jeweiligen Wirtschaftsbereichsgr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mien und Verhandlungsteams</w:t>
            </w:r>
            <w:r w:rsidR="007761EE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,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um die Intere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sen der </w:t>
            </w:r>
            <w:proofErr w:type="spellStart"/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BerufseinsteigerInnen</w:t>
            </w:r>
            <w:proofErr w:type="spellEnd"/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besonders wah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</w:t>
            </w:r>
            <w:r w:rsidR="000824D1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zunehmen.</w:t>
            </w:r>
            <w:r w:rsidR="00E1452F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</w:p>
          <w:p w:rsidR="000824D1" w:rsidRPr="00AD40FA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l. 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die Gewährung von Rechtsberatung und die Unterstützung für </w:t>
            </w: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in Ausbildung stehende, für junge Menschen im Rahmen ihres Berufseinsti</w:t>
            </w: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ges sowie für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 Präsenz- und Zivildiener,</w:t>
            </w:r>
          </w:p>
          <w:p w:rsidR="000824D1" w:rsidRPr="00AD40FA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m.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die Vorbereitung und die Durchführung von Jugendvertrauensratswahlen,</w:t>
            </w:r>
          </w:p>
          <w:p w:rsidR="000824D1" w:rsidRPr="00AD40FA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die Betreuung, </w:t>
            </w: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Weiterbildung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O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rganisi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rung von Jugendvertrauensräten,</w:t>
            </w:r>
          </w:p>
          <w:p w:rsidR="000824D1" w:rsidRPr="00AD40FA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o. die Zusammenarbeit mit Institutionen, Org</w:t>
            </w: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a</w:t>
            </w: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nisationen und Initiativen mit dem Ziel die A</w:t>
            </w: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</w:t>
            </w: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beits- und Lebenssituation junger Menschen zu verbessern,</w:t>
            </w:r>
          </w:p>
          <w:p w:rsidR="000824D1" w:rsidRPr="00AD40FA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p.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die gewerkschaftliche </w:t>
            </w:r>
            <w:r w:rsidR="00742AC8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AD40FA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9D320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q.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das Anbieten </w:t>
            </w:r>
            <w:r w:rsidR="00742AC8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3274CE" w:rsidRDefault="000824D1" w:rsidP="00E145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7761EE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. </w:t>
            </w:r>
            <w:r w:rsidRPr="00AD40FA">
              <w:rPr>
                <w:rFonts w:ascii="Verdana" w:hAnsi="Verdana"/>
                <w:color w:val="231F20"/>
                <w:w w:val="105"/>
                <w:lang w:val="de-DE"/>
              </w:rPr>
              <w:t xml:space="preserve">die Mitarbeit </w:t>
            </w:r>
            <w:r w:rsidR="00FA63E8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</w:tr>
      <w:tr w:rsidR="000824D1" w:rsidRPr="007646D9" w:rsidTr="006E4EEA">
        <w:tc>
          <w:tcPr>
            <w:tcW w:w="9778" w:type="dxa"/>
            <w:gridSpan w:val="2"/>
          </w:tcPr>
          <w:p w:rsidR="000824D1" w:rsidRPr="007646D9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(3) Organe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: </w:t>
            </w:r>
          </w:p>
        </w:tc>
      </w:tr>
      <w:tr w:rsidR="000824D1" w:rsidRPr="00901831" w:rsidTr="006E4EEA">
        <w:tc>
          <w:tcPr>
            <w:tcW w:w="4889" w:type="dxa"/>
          </w:tcPr>
          <w:p w:rsidR="000824D1" w:rsidRPr="006E4EE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6E4EEA">
              <w:rPr>
                <w:rFonts w:ascii="Verdana" w:hAnsi="Verdana"/>
                <w:color w:val="231F20"/>
                <w:w w:val="105"/>
                <w:lang w:val="de-DE"/>
              </w:rPr>
              <w:t xml:space="preserve">die Bundeszielgruppengremien der Lehrlinge, </w:t>
            </w:r>
            <w:proofErr w:type="spellStart"/>
            <w:r w:rsidRPr="006E4EEA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6E4EEA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 w:rsidRPr="006E4EEA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6E4EEA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e. </w:t>
            </w:r>
            <w:r w:rsidRPr="006E4EEA">
              <w:rPr>
                <w:rFonts w:ascii="Verdana" w:hAnsi="Verdana"/>
                <w:color w:val="231F20"/>
                <w:w w:val="105"/>
                <w:lang w:val="de-DE"/>
              </w:rPr>
              <w:t>die Jugendorgane der Regionen.</w:t>
            </w:r>
          </w:p>
        </w:tc>
        <w:tc>
          <w:tcPr>
            <w:tcW w:w="4889" w:type="dxa"/>
          </w:tcPr>
          <w:p w:rsidR="000824D1" w:rsidRPr="006E4EE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6E4EE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6E4EEA">
              <w:rPr>
                <w:rFonts w:ascii="Verdana" w:hAnsi="Verdana"/>
                <w:color w:val="231F20"/>
                <w:w w:val="105"/>
                <w:lang w:val="de-DE"/>
              </w:rPr>
              <w:t>die Jugendorgane der Regionen.</w:t>
            </w:r>
          </w:p>
          <w:p w:rsidR="000824D1" w:rsidRPr="003274CE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</w:tc>
      </w:tr>
      <w:tr w:rsidR="000824D1" w:rsidRPr="002D51A0" w:rsidTr="006E4EEA">
        <w:tc>
          <w:tcPr>
            <w:tcW w:w="9778" w:type="dxa"/>
            <w:gridSpan w:val="2"/>
          </w:tcPr>
          <w:p w:rsidR="000824D1" w:rsidRPr="007646D9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(4) Das Bundesjugendforum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: </w:t>
            </w:r>
          </w:p>
        </w:tc>
      </w:tr>
      <w:tr w:rsidR="000824D1" w:rsidRPr="00901831" w:rsidTr="006E4EEA"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D97D41">
              <w:rPr>
                <w:rFonts w:ascii="Verdana" w:hAnsi="Verdana"/>
                <w:color w:val="231F20"/>
                <w:w w:val="105"/>
                <w:lang w:val="de-DE"/>
              </w:rPr>
              <w:t>Das Bundesjugendforum wird vom Bundesj</w:t>
            </w:r>
            <w:r w:rsidRPr="00D97D41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Pr="00D97D41">
              <w:rPr>
                <w:rFonts w:ascii="Verdana" w:hAnsi="Verdana"/>
                <w:color w:val="231F20"/>
                <w:w w:val="105"/>
                <w:lang w:val="de-DE"/>
              </w:rPr>
              <w:t xml:space="preserve">gendvorstand alle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zwei</w:t>
            </w:r>
            <w:r w:rsidRPr="00D97D41">
              <w:rPr>
                <w:rFonts w:ascii="Verdana" w:hAnsi="Verdana"/>
                <w:color w:val="231F20"/>
                <w:w w:val="105"/>
                <w:lang w:val="de-DE"/>
              </w:rPr>
              <w:t xml:space="preserve"> Jahre einberufen. Die Einberufung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  <w:tc>
          <w:tcPr>
            <w:tcW w:w="4889" w:type="dxa"/>
          </w:tcPr>
          <w:p w:rsidR="000824D1" w:rsidRPr="003274CE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D97D41">
              <w:rPr>
                <w:rFonts w:ascii="Verdana" w:hAnsi="Verdana"/>
                <w:color w:val="231F20"/>
                <w:w w:val="105"/>
                <w:lang w:val="de-DE"/>
              </w:rPr>
              <w:t>Das Bundesjugendforum wird vom Bundesj</w:t>
            </w:r>
            <w:r w:rsidRPr="00D97D41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Pr="00D97D41">
              <w:rPr>
                <w:rFonts w:ascii="Verdana" w:hAnsi="Verdana"/>
                <w:color w:val="231F20"/>
                <w:w w:val="105"/>
                <w:lang w:val="de-DE"/>
              </w:rPr>
              <w:t xml:space="preserve">gendvorstand alle </w:t>
            </w:r>
            <w:r w:rsidRPr="00D97D41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2,5</w:t>
            </w:r>
            <w:r w:rsidRPr="00D97D41">
              <w:rPr>
                <w:rFonts w:ascii="Verdana" w:hAnsi="Verdana"/>
                <w:color w:val="231F20"/>
                <w:w w:val="105"/>
                <w:lang w:val="de-DE"/>
              </w:rPr>
              <w:t xml:space="preserve"> Jahre einberufen. Die Ei</w:t>
            </w:r>
            <w:r w:rsidRPr="00D97D41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D97D41">
              <w:rPr>
                <w:rFonts w:ascii="Verdana" w:hAnsi="Verdana"/>
                <w:color w:val="231F20"/>
                <w:w w:val="105"/>
                <w:lang w:val="de-DE"/>
              </w:rPr>
              <w:t>berufung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</w:tr>
      <w:tr w:rsidR="000824D1" w:rsidRPr="002D51A0" w:rsidTr="0006336E">
        <w:tc>
          <w:tcPr>
            <w:tcW w:w="9778" w:type="dxa"/>
            <w:gridSpan w:val="2"/>
          </w:tcPr>
          <w:p w:rsidR="000824D1" w:rsidRPr="007646D9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(5) Zusammensetzung:</w:t>
            </w:r>
          </w:p>
        </w:tc>
      </w:tr>
      <w:tr w:rsidR="000824D1" w:rsidRPr="00901831" w:rsidTr="0006336E">
        <w:tc>
          <w:tcPr>
            <w:tcW w:w="4889" w:type="dxa"/>
          </w:tcPr>
          <w:p w:rsidR="000824D1" w:rsidRPr="0082266F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die von den Regionaljugendforen und den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Bun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deszielgruppenvorstände der Lehrlinge,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Schüle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rIn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gewählten D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legierten,</w:t>
            </w:r>
          </w:p>
          <w:p w:rsidR="000824D1" w:rsidRPr="0082266F" w:rsidRDefault="00DB538D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c. </w:t>
            </w:r>
            <w:r w:rsidR="000824D1"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ein/e weitere/r Delegierte/r je Region bzw. </w:t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>Bun</w:t>
            </w:r>
            <w:r w:rsidR="000824D1" w:rsidRPr="0082266F">
              <w:rPr>
                <w:rFonts w:ascii="Verdana" w:hAnsi="Verdana"/>
                <w:color w:val="231F20"/>
                <w:w w:val="105"/>
                <w:lang w:val="de-DE"/>
              </w:rPr>
              <w:t>deszielgruppe für 600 Mitglieder - Bruchteile über ein Drittel zählen voll,</w:t>
            </w:r>
          </w:p>
          <w:p w:rsidR="000824D1" w:rsidRPr="0082266F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f. 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die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BundesjugendsekretärIn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und die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Sekret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ä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rInnen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bzw.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ReferentInnen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der Bundeszielgru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p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pengremien der Lehrlinge, Schüle-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rInnen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82266F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g. 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die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RegionaljugendsekretärInnen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bzw. –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referentIn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-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und die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SekretärInnen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bzw.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ferentInnen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der Regionalzielgruppen der Leh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linge,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  <w:p w:rsidR="000824D1" w:rsidRPr="0082266F" w:rsidRDefault="000824D1" w:rsidP="007A2574">
            <w:pPr>
              <w:pStyle w:val="Textkrper"/>
              <w:tabs>
                <w:tab w:val="left" w:pos="881"/>
              </w:tabs>
              <w:spacing w:before="120" w:after="120" w:line="280" w:lineRule="exact"/>
              <w:ind w:left="0" w:right="137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h. 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Die unter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. f. und g. genannten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Teilne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h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merInnen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proofErr w:type="gramStart"/>
            <w:r>
              <w:rPr>
                <w:rFonts w:ascii="Verdana" w:hAnsi="Verdana"/>
                <w:color w:val="231F20"/>
                <w:w w:val="105"/>
                <w:lang w:val="de-DE"/>
              </w:rPr>
              <w:t>haben</w:t>
            </w:r>
            <w:proofErr w:type="gram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beratende Stimme.</w:t>
            </w:r>
          </w:p>
          <w:p w:rsidR="000824D1" w:rsidRPr="00F752FA" w:rsidRDefault="000824D1" w:rsidP="007A2574">
            <w:pPr>
              <w:pStyle w:val="Textkrper"/>
              <w:tabs>
                <w:tab w:val="left" w:pos="881"/>
              </w:tabs>
              <w:spacing w:before="120" w:after="120" w:line="280" w:lineRule="exact"/>
              <w:ind w:left="0" w:right="-5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i. 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Die Mitglieder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des Bundesjugendvorstandes </w:t>
            </w:r>
            <w:proofErr w:type="gramStart"/>
            <w:r>
              <w:rPr>
                <w:rFonts w:ascii="Verdana" w:hAnsi="Verdana"/>
                <w:color w:val="231F20"/>
                <w:w w:val="105"/>
                <w:lang w:val="de-DE"/>
              </w:rPr>
              <w:t>ha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ben</w:t>
            </w:r>
            <w:proofErr w:type="gram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bei der Abstimmung über die Entlastung kein Stimmrecht.</w:t>
            </w:r>
          </w:p>
        </w:tc>
        <w:tc>
          <w:tcPr>
            <w:tcW w:w="4889" w:type="dxa"/>
          </w:tcPr>
          <w:p w:rsidR="000824D1" w:rsidRPr="0082266F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82266F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die von den Regionaljugendvorständen en</w:t>
            </w:r>
            <w:r w:rsidRPr="0082266F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</w:t>
            </w:r>
            <w:r w:rsidRPr="0082266F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sendeten Delegierten,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</w:p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 w:rsidR="00DB538D"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c. 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je ein/e Delegierte/r je Regio</w:t>
            </w:r>
            <w:r w:rsidRPr="002C08D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 für 600 Mi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glieder - Bruchteile über ein Drittel zählen voll,</w:t>
            </w:r>
          </w:p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  <w:t xml:space="preserve">f. 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die </w:t>
            </w:r>
            <w:proofErr w:type="spellStart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BundesjugendsekretärIn</w:t>
            </w:r>
            <w:proofErr w:type="spellEnd"/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 xml:space="preserve">, </w:t>
            </w:r>
            <w:r w:rsidRPr="002C08D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die </w:t>
            </w:r>
            <w:proofErr w:type="spellStart"/>
            <w:r w:rsidRPr="002C08D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Jugendsekr</w:t>
            </w:r>
            <w:r w:rsidRPr="002C08D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2C08D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tärInnen</w:t>
            </w:r>
            <w:proofErr w:type="spellEnd"/>
            <w:r w:rsidRPr="002C08D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in der Bundesjugendabteilung sowie die </w:t>
            </w:r>
            <w:proofErr w:type="spellStart"/>
            <w:r w:rsidRPr="002C08D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RegionaljugendsekretärInnen</w:t>
            </w:r>
            <w:proofErr w:type="spellEnd"/>
            <w:r w:rsidRPr="002C08D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jeweils mit b</w:t>
            </w:r>
            <w:r w:rsidRPr="002C08D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2C08D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ratender Stimme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</w:p>
          <w:p w:rsidR="000824D1" w:rsidRPr="003274CE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C08D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82266F">
              <w:rPr>
                <w:rFonts w:ascii="Verdana" w:hAnsi="Verdana"/>
                <w:color w:val="231F20"/>
                <w:w w:val="105"/>
                <w:lang w:val="de-DE"/>
              </w:rPr>
              <w:t>Die Mitglieder des Bundesjugendvorstandes haben bei der Abstimmung über die Entlastung kein Stimmrecht.</w:t>
            </w:r>
          </w:p>
        </w:tc>
      </w:tr>
      <w:tr w:rsidR="000824D1" w:rsidRPr="002D51A0" w:rsidTr="0006336E">
        <w:tc>
          <w:tcPr>
            <w:tcW w:w="9778" w:type="dxa"/>
            <w:gridSpan w:val="2"/>
          </w:tcPr>
          <w:p w:rsidR="000824D1" w:rsidRPr="007646D9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(6) Aufgaben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: </w:t>
            </w:r>
          </w:p>
        </w:tc>
      </w:tr>
      <w:tr w:rsidR="000824D1" w:rsidRPr="00901831" w:rsidTr="0006336E">
        <w:tc>
          <w:tcPr>
            <w:tcW w:w="4889" w:type="dxa"/>
          </w:tcPr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die Beratung und die Bewertung der Entwic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k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 xml:space="preserve">lung der Jugend, zur Mitglieder-, zur </w:t>
            </w:r>
            <w:proofErr w:type="spellStart"/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Jugendve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trau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ens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rätInnen</w:t>
            </w:r>
            <w:proofErr w:type="spellEnd"/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 xml:space="preserve">-, zur </w:t>
            </w:r>
            <w:proofErr w:type="spellStart"/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SchülerInnenvertreterI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nen</w:t>
            </w:r>
            <w:proofErr w:type="spellEnd"/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 xml:space="preserve"> sowie zur </w:t>
            </w:r>
            <w:proofErr w:type="spellStart"/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StudentInnenvertreterInnen</w:t>
            </w:r>
            <w:proofErr w:type="spellEnd"/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 xml:space="preserve">- Entwicklung, sowie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Bil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dungspolitik und Kollekti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v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 xml:space="preserve">vertragspolitik auf Basis des Berichtes der/des </w:t>
            </w:r>
            <w:proofErr w:type="spellStart"/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BundesjugendsekretärIn</w:t>
            </w:r>
            <w:proofErr w:type="spellEnd"/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j. 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die Kenntnisnahme der Zusammensetzung der von den Jugendorganen in den Bundesjugen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d</w:t>
            </w:r>
            <w:r w:rsidR="007C3FFB">
              <w:rPr>
                <w:rFonts w:ascii="Verdana" w:hAnsi="Verdana"/>
                <w:color w:val="231F20"/>
                <w:w w:val="105"/>
                <w:lang w:val="de-DE"/>
              </w:rPr>
              <w:t xml:space="preserve">vorstand gewählten 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Delegierten,</w:t>
            </w:r>
          </w:p>
          <w:p w:rsidR="002D51A0" w:rsidRDefault="002D51A0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  <w:p w:rsidR="002D51A0" w:rsidRDefault="002D51A0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  <w:p w:rsidR="000824D1" w:rsidRPr="009D16E3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k. 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alle zwei Jahre die Wahl einer/eines Bunde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ju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gendvorsitzenden und von vier Stellvertreter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-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Innen, wobei eine als Jugendbundesfrauenb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 xml:space="preserve">auftragte direkt von den weiblichen Delegierten des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Bun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desjugendforums gewählt wird,</w:t>
            </w:r>
          </w:p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  <w:t xml:space="preserve">l. 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alle fünf Jahre die Wahl von vier Delegierten  in das  Bundesforum,</w:t>
            </w:r>
          </w:p>
          <w:p w:rsidR="000824D1" w:rsidRPr="00F752FA" w:rsidRDefault="00DB538D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m. 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>alle zwei Jahre die Wahl eines Mitgliedes in den Bundesvorstand.</w:t>
            </w:r>
          </w:p>
        </w:tc>
        <w:tc>
          <w:tcPr>
            <w:tcW w:w="4889" w:type="dxa"/>
          </w:tcPr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die Beratung und die Bewertung der Entwic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k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 xml:space="preserve">lung der Jugend, 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im Bereich Mitglieder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 xml:space="preserve">, </w:t>
            </w:r>
            <w:proofErr w:type="spellStart"/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Jugen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d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vertrauensrätInnen</w:t>
            </w:r>
            <w:proofErr w:type="spellEnd"/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, B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ildungs- und Kollektivve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 xml:space="preserve">tragspolitik auf Basis des Berichtes der/des </w:t>
            </w:r>
            <w:proofErr w:type="spellStart"/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Bu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desjugendsekretärIn</w:t>
            </w:r>
            <w:proofErr w:type="spellEnd"/>
            <w:r w:rsidRPr="002C08D8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  <w:r w:rsidR="007C3FFB">
              <w:rPr>
                <w:rFonts w:ascii="Verdana" w:hAnsi="Verdana"/>
                <w:color w:val="231F20"/>
                <w:w w:val="105"/>
                <w:lang w:val="de-DE"/>
              </w:rPr>
              <w:br/>
            </w:r>
          </w:p>
          <w:p w:rsidR="000824D1" w:rsidRPr="009D16E3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j. die Kenntnisnahme der Zusammensetzung der von den Jugendorganen in den Bundesjugen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>d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 xml:space="preserve">vorstand </w:t>
            </w:r>
            <w:r w:rsidRPr="009D1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entsendeten</w:t>
            </w:r>
            <w:r w:rsidRPr="009D16E3">
              <w:rPr>
                <w:rFonts w:ascii="Verdana" w:hAnsi="Verdana"/>
                <w:color w:val="231F20"/>
                <w:w w:val="105"/>
                <w:lang w:val="de-DE"/>
              </w:rPr>
              <w:t xml:space="preserve"> Delegierten,</w:t>
            </w:r>
          </w:p>
          <w:p w:rsidR="002D51A0" w:rsidRDefault="002D51A0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</w:pPr>
          </w:p>
          <w:p w:rsidR="002D51A0" w:rsidRDefault="002D51A0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</w:pPr>
          </w:p>
          <w:p w:rsidR="000824D1" w:rsidRPr="009D16E3" w:rsidRDefault="007C3FFB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k</w:t>
            </w:r>
            <w:r w:rsidR="000824D1" w:rsidRPr="009D1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.</w:t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 xml:space="preserve">alle </w:t>
            </w:r>
            <w:r w:rsidR="000824D1" w:rsidRPr="009D1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2,5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 xml:space="preserve"> Jahre die Wahl einer/eines Bundesj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>gendvorsitzenden und von sechs Stellvertreter</w:t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>-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>Innen, wobei eine als Jugendbundesfrauenb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 xml:space="preserve">auftragte direkt von den weiblichen Mitgliedern des Bundesjugendforums gewählt wird. </w:t>
            </w:r>
            <w:r w:rsidR="000824D1" w:rsidRPr="009D1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Weiteres ist ein ausgeglichenes Verhältnis der  Geschlec</w:t>
            </w:r>
            <w:r w:rsidR="000824D1" w:rsidRPr="009D1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h</w:t>
            </w:r>
            <w:r w:rsidR="000824D1" w:rsidRPr="009D1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ter sowie eine Repräsentanz verschiedener Pe</w:t>
            </w:r>
            <w:r w:rsidR="000824D1" w:rsidRPr="009D1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</w:t>
            </w:r>
            <w:r w:rsidR="000824D1" w:rsidRPr="009D1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sonengruppen sicher zu stellen.</w:t>
            </w:r>
          </w:p>
          <w:p w:rsidR="000824D1" w:rsidRPr="0006336E" w:rsidRDefault="007C3FFB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i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. 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 xml:space="preserve">alle fünf Jahre die Wahl von </w:t>
            </w:r>
            <w:r w:rsidR="001F1800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sieben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 xml:space="preserve"> Delegierten in das Bundesforum</w:t>
            </w:r>
            <w:r w:rsidR="00375D56">
              <w:rPr>
                <w:rFonts w:ascii="Verdana" w:hAnsi="Verdana"/>
                <w:i/>
                <w:color w:val="231F20"/>
                <w:w w:val="105"/>
                <w:lang w:val="de-DE"/>
              </w:rPr>
              <w:t>, (7</w:t>
            </w:r>
            <w:r w:rsidR="000824D1" w:rsidRPr="0006336E">
              <w:rPr>
                <w:rFonts w:ascii="Verdana" w:hAnsi="Verdana"/>
                <w:i/>
                <w:color w:val="231F20"/>
                <w:w w:val="105"/>
                <w:lang w:val="de-DE"/>
              </w:rPr>
              <w:t xml:space="preserve"> = 3</w:t>
            </w:r>
            <w:r w:rsidR="00375D56">
              <w:rPr>
                <w:rFonts w:ascii="Verdana" w:hAnsi="Verdana"/>
                <w:i/>
                <w:color w:val="231F20"/>
                <w:w w:val="105"/>
                <w:lang w:val="de-DE"/>
              </w:rPr>
              <w:t xml:space="preserve"> </w:t>
            </w:r>
            <w:r w:rsidR="000824D1" w:rsidRPr="0006336E">
              <w:rPr>
                <w:rFonts w:ascii="Verdana" w:hAnsi="Verdana"/>
                <w:i/>
                <w:color w:val="231F20"/>
                <w:w w:val="105"/>
                <w:lang w:val="de-DE"/>
              </w:rPr>
              <w:t>x</w:t>
            </w:r>
            <w:r w:rsidR="00375D56">
              <w:rPr>
                <w:rFonts w:ascii="Verdana" w:hAnsi="Verdana"/>
                <w:i/>
                <w:color w:val="231F20"/>
                <w:w w:val="105"/>
                <w:lang w:val="de-DE"/>
              </w:rPr>
              <w:t xml:space="preserve"> 1</w:t>
            </w:r>
            <w:r w:rsidR="000824D1" w:rsidRPr="0006336E">
              <w:rPr>
                <w:rFonts w:ascii="Verdana" w:hAnsi="Verdana"/>
                <w:i/>
                <w:color w:val="231F20"/>
                <w:w w:val="105"/>
                <w:lang w:val="de-DE"/>
              </w:rPr>
              <w:t xml:space="preserve"> (ehemalige Bundes-IGs der Jugend + 4; </w:t>
            </w:r>
            <w:r w:rsidR="00375D56">
              <w:rPr>
                <w:rFonts w:ascii="Verdana" w:hAnsi="Verdana"/>
                <w:i/>
                <w:color w:val="231F20"/>
                <w:w w:val="105"/>
                <w:lang w:val="de-DE"/>
              </w:rPr>
              <w:t>also:</w:t>
            </w:r>
            <w:r w:rsidR="000824D1" w:rsidRPr="0006336E">
              <w:rPr>
                <w:rFonts w:ascii="Verdana" w:hAnsi="Verdana"/>
                <w:i/>
                <w:color w:val="231F20"/>
                <w:w w:val="105"/>
                <w:lang w:val="de-DE"/>
              </w:rPr>
              <w:t xml:space="preserve"> 3 + </w:t>
            </w:r>
            <w:r w:rsidR="00375D56">
              <w:rPr>
                <w:rFonts w:ascii="Verdana" w:hAnsi="Verdana"/>
                <w:i/>
                <w:color w:val="231F20"/>
                <w:w w:val="105"/>
                <w:lang w:val="de-DE"/>
              </w:rPr>
              <w:t>4 = 7</w:t>
            </w:r>
            <w:r w:rsidR="000824D1" w:rsidRPr="0006336E">
              <w:rPr>
                <w:rFonts w:ascii="Verdana" w:hAnsi="Verdana"/>
                <w:i/>
                <w:color w:val="231F20"/>
                <w:w w:val="105"/>
                <w:lang w:val="de-DE"/>
              </w:rPr>
              <w:t>)</w:t>
            </w:r>
          </w:p>
          <w:p w:rsidR="000824D1" w:rsidRPr="0006336E" w:rsidRDefault="007C3FFB" w:rsidP="00375D56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i/>
                <w:color w:val="231F20"/>
                <w:w w:val="105"/>
                <w:lang w:val="de-DE"/>
              </w:rPr>
            </w:pPr>
            <w:r w:rsidRPr="007C3FFB">
              <w:rPr>
                <w:rFonts w:ascii="Verdana" w:hAnsi="Verdana"/>
                <w:color w:val="231F20"/>
                <w:w w:val="105"/>
                <w:lang w:val="de-DE"/>
              </w:rPr>
              <w:t>m</w:t>
            </w:r>
            <w:r w:rsidR="000824D1" w:rsidRPr="007C3FFB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 xml:space="preserve">alle </w:t>
            </w:r>
            <w:r w:rsidR="000824D1" w:rsidRPr="0006336E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2,5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 xml:space="preserve"> Jahre die Wahl von </w:t>
            </w:r>
            <w:r w:rsidR="000824D1" w:rsidRPr="0006336E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vier</w:t>
            </w:r>
            <w:r w:rsidR="000824D1" w:rsidRPr="009D16E3">
              <w:rPr>
                <w:rFonts w:ascii="Verdana" w:hAnsi="Verdana"/>
                <w:color w:val="231F20"/>
                <w:w w:val="105"/>
                <w:lang w:val="de-DE"/>
              </w:rPr>
              <w:t xml:space="preserve"> Delegierten in den Bundesvorstand.</w:t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="000824D1" w:rsidRPr="0006336E">
              <w:rPr>
                <w:rFonts w:ascii="Verdana" w:hAnsi="Verdana"/>
                <w:i/>
                <w:color w:val="231F20"/>
                <w:w w:val="105"/>
                <w:lang w:val="de-DE"/>
              </w:rPr>
              <w:t>(</w:t>
            </w:r>
            <w:r w:rsidR="000824D1">
              <w:rPr>
                <w:rFonts w:ascii="Verdana" w:hAnsi="Verdana"/>
                <w:i/>
                <w:color w:val="231F20"/>
                <w:w w:val="105"/>
                <w:lang w:val="de-DE"/>
              </w:rPr>
              <w:t>4 = 3</w:t>
            </w:r>
            <w:r w:rsidR="00375D56">
              <w:rPr>
                <w:rFonts w:ascii="Verdana" w:hAnsi="Verdana"/>
                <w:i/>
                <w:color w:val="231F20"/>
                <w:w w:val="105"/>
                <w:lang w:val="de-DE"/>
              </w:rPr>
              <w:t xml:space="preserve"> </w:t>
            </w:r>
            <w:r w:rsidR="000824D1">
              <w:rPr>
                <w:rFonts w:ascii="Verdana" w:hAnsi="Verdana"/>
                <w:i/>
                <w:color w:val="231F20"/>
                <w:w w:val="105"/>
                <w:lang w:val="de-DE"/>
              </w:rPr>
              <w:t>x</w:t>
            </w:r>
            <w:r w:rsidR="00375D56">
              <w:rPr>
                <w:rFonts w:ascii="Verdana" w:hAnsi="Verdana"/>
                <w:i/>
                <w:color w:val="231F20"/>
                <w:w w:val="105"/>
                <w:lang w:val="de-DE"/>
              </w:rPr>
              <w:t xml:space="preserve"> </w:t>
            </w:r>
            <w:r w:rsidR="000824D1">
              <w:rPr>
                <w:rFonts w:ascii="Verdana" w:hAnsi="Verdana"/>
                <w:i/>
                <w:color w:val="231F20"/>
                <w:w w:val="105"/>
                <w:lang w:val="de-DE"/>
              </w:rPr>
              <w:t>1</w:t>
            </w:r>
            <w:r w:rsidR="000824D1" w:rsidRPr="0006336E">
              <w:rPr>
                <w:rFonts w:ascii="Verdana" w:hAnsi="Verdana"/>
                <w:i/>
                <w:color w:val="231F20"/>
                <w:w w:val="105"/>
                <w:lang w:val="de-DE"/>
              </w:rPr>
              <w:t xml:space="preserve"> (ehemalige Bundes-IGs der Jugend </w:t>
            </w:r>
            <w:r w:rsidR="000824D1">
              <w:rPr>
                <w:rFonts w:ascii="Verdana" w:hAnsi="Verdana"/>
                <w:i/>
                <w:color w:val="231F20"/>
                <w:w w:val="105"/>
                <w:lang w:val="de-DE"/>
              </w:rPr>
              <w:t>+ 1)</w:t>
            </w:r>
          </w:p>
        </w:tc>
      </w:tr>
      <w:tr w:rsidR="000824D1" w:rsidRPr="007646D9" w:rsidTr="0006336E">
        <w:tc>
          <w:tcPr>
            <w:tcW w:w="9778" w:type="dxa"/>
            <w:gridSpan w:val="2"/>
          </w:tcPr>
          <w:p w:rsidR="000824D1" w:rsidRPr="007646D9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(7) Der Bundesjugendvorstand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: </w:t>
            </w:r>
          </w:p>
        </w:tc>
      </w:tr>
      <w:tr w:rsidR="000824D1" w:rsidRPr="00901831" w:rsidTr="0006336E"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Der Bundesjugendvorstand tritt mindestens drei Mal pro Jahr zusammen. Die Einberufung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Der Bundesjugendvorstand tritt mindestens </w:t>
            </w:r>
            <w:r w:rsidRPr="0006336E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zwei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 Mal pro Jahr zusammen. Die Einberufung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</w:tr>
      <w:tr w:rsidR="000824D1" w:rsidRPr="002D51A0" w:rsidTr="0006336E">
        <w:tc>
          <w:tcPr>
            <w:tcW w:w="9778" w:type="dxa"/>
            <w:gridSpan w:val="2"/>
          </w:tcPr>
          <w:p w:rsidR="000824D1" w:rsidRPr="007646D9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(8) Zusammensetzung:</w:t>
            </w:r>
          </w:p>
        </w:tc>
      </w:tr>
      <w:tr w:rsidR="000824D1" w:rsidRPr="00901831" w:rsidTr="0006336E">
        <w:tc>
          <w:tcPr>
            <w:tcW w:w="4889" w:type="dxa"/>
          </w:tcPr>
          <w:p w:rsidR="000824D1" w:rsidRPr="0006336E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ein Mitglied je Region bzw. Bundeszielgruppe als Grundmandat,</w:t>
            </w:r>
          </w:p>
          <w:p w:rsidR="00550728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c. 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ein weiteres Mitglied je Region bzw. Bunde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ziel- gruppe für 1.200 Mitglieder - Bruchteil</w:t>
            </w:r>
            <w:r w:rsidR="00550728">
              <w:rPr>
                <w:rFonts w:ascii="Verdana" w:hAnsi="Verdana"/>
                <w:color w:val="231F20"/>
                <w:w w:val="105"/>
                <w:lang w:val="de-DE"/>
              </w:rPr>
              <w:t>e über ein Drittel zählen voll,</w:t>
            </w:r>
          </w:p>
          <w:p w:rsidR="00550728" w:rsidRDefault="00550728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</w:p>
          <w:p w:rsidR="000824D1" w:rsidRPr="0006336E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die/der </w:t>
            </w:r>
            <w:proofErr w:type="spellStart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BundesjugendsekretärIn</w:t>
            </w:r>
            <w:proofErr w:type="spellEnd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 und die Se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k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retär- Innen bzw. </w:t>
            </w:r>
            <w:proofErr w:type="spellStart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ReferentInnen</w:t>
            </w:r>
            <w:proofErr w:type="spellEnd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 der Bunde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gremien der Lehrlinge, </w:t>
            </w:r>
            <w:proofErr w:type="spellStart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St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dentInnen</w:t>
            </w:r>
            <w:proofErr w:type="spellEnd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06336E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e. 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die </w:t>
            </w:r>
            <w:proofErr w:type="spellStart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RegionaljugendsekretärInnen</w:t>
            </w:r>
            <w:proofErr w:type="spellEnd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 bzw. -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referent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Innen</w:t>
            </w:r>
            <w:proofErr w:type="spellEnd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f. 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Die unter </w:t>
            </w:r>
            <w:proofErr w:type="spellStart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. d. und e. genannten </w:t>
            </w:r>
            <w:proofErr w:type="spellStart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Teilnehm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Innen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haben  beratende  Stimme.</w:t>
            </w:r>
          </w:p>
        </w:tc>
        <w:tc>
          <w:tcPr>
            <w:tcW w:w="4889" w:type="dxa"/>
          </w:tcPr>
          <w:p w:rsidR="000824D1" w:rsidRPr="0006336E" w:rsidRDefault="00550728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550728">
              <w:rPr>
                <w:rFonts w:ascii="Verdana" w:hAnsi="Verdana"/>
                <w:color w:val="231F20"/>
                <w:w w:val="105"/>
                <w:lang w:val="de-DE"/>
              </w:rPr>
              <w:t>b.</w:t>
            </w:r>
            <w:r w:rsidR="000824D1" w:rsidRPr="00550728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="000824D1" w:rsidRPr="001C015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ein/e Delegierte/r</w:t>
            </w:r>
            <w:r w:rsidR="000824D1"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 je Regio</w:t>
            </w:r>
            <w:r w:rsidR="000824D1" w:rsidRPr="001C015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="000824D1"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 als Grundmandat,</w:t>
            </w:r>
          </w:p>
          <w:p w:rsidR="000824D1" w:rsidRPr="0006336E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 w:rsidR="00550728" w:rsidRPr="00550728">
              <w:rPr>
                <w:rFonts w:ascii="Verdana" w:hAnsi="Verdana"/>
                <w:color w:val="231F20"/>
                <w:w w:val="105"/>
                <w:lang w:val="de-DE"/>
              </w:rPr>
              <w:t>c</w:t>
            </w:r>
            <w:r w:rsidRPr="00550728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ein/e weitere/r </w:t>
            </w:r>
            <w:r w:rsidRPr="001C015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Delegierte/r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 je Regio</w:t>
            </w:r>
            <w:r w:rsidRPr="001C015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 für 1.200 Mitglieder - Bruchteile über ein Drittel zählen voll,</w:t>
            </w:r>
          </w:p>
          <w:p w:rsidR="00550728" w:rsidRPr="0006336E" w:rsidRDefault="00550728" w:rsidP="0055072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eine Person je Wirtschaftsbereich, welche aus der Gruppe der </w:t>
            </w:r>
            <w:proofErr w:type="spellStart"/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BerufseinsteigerInnen</w:t>
            </w:r>
            <w:proofErr w:type="spellEnd"/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kommt und im jeweiligen Wirtschaftsbereichsgremium mit d</w:t>
            </w: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iesem Themenbereich betraut ist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550728" w:rsidRDefault="00550728" w:rsidP="0055072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55072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="000824D1"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der/die </w:t>
            </w:r>
            <w:proofErr w:type="spellStart"/>
            <w:r w:rsidR="000824D1" w:rsidRPr="0006336E">
              <w:rPr>
                <w:rFonts w:ascii="Verdana" w:hAnsi="Verdana"/>
                <w:color w:val="231F20"/>
                <w:w w:val="105"/>
                <w:lang w:val="de-DE"/>
              </w:rPr>
              <w:t>BundesjugendsekretärIn</w:t>
            </w:r>
            <w:proofErr w:type="spellEnd"/>
            <w:r w:rsidR="000824D1"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, </w:t>
            </w:r>
            <w:r w:rsidR="000824D1" w:rsidRPr="001C015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die </w:t>
            </w:r>
            <w:proofErr w:type="spellStart"/>
            <w:r w:rsidR="000824D1" w:rsidRPr="001C015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Jugen</w:t>
            </w:r>
            <w:r w:rsidR="000824D1" w:rsidRPr="001C015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</w:t>
            </w:r>
            <w:r w:rsidR="000824D1" w:rsidRPr="001C015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sekretärInnen</w:t>
            </w:r>
            <w:proofErr w:type="spellEnd"/>
            <w:r w:rsidR="000824D1" w:rsidRPr="001C015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in der Bundesjugendabteilung sowie die </w:t>
            </w:r>
            <w:proofErr w:type="spellStart"/>
            <w:r w:rsidR="000824D1" w:rsidRPr="001C015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RegionaljugendsekretärInnen</w:t>
            </w:r>
            <w:proofErr w:type="spellEnd"/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,</w:t>
            </w:r>
          </w:p>
          <w:p w:rsidR="00550728" w:rsidRDefault="00550728" w:rsidP="0055072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  <w:p w:rsidR="00550728" w:rsidRPr="00F752FA" w:rsidRDefault="00550728" w:rsidP="0055072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  <w:t xml:space="preserve">f. 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Die unter </w:t>
            </w:r>
            <w:proofErr w:type="spellStart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 xml:space="preserve">. d. und e. genannten </w:t>
            </w:r>
            <w:proofErr w:type="spellStart"/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Teilnehm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06336E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Innen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haben  beratende  Stimme.</w:t>
            </w:r>
          </w:p>
        </w:tc>
      </w:tr>
      <w:tr w:rsidR="000824D1" w:rsidRPr="002D51A0" w:rsidTr="00DA3908">
        <w:tc>
          <w:tcPr>
            <w:tcW w:w="9778" w:type="dxa"/>
            <w:gridSpan w:val="2"/>
          </w:tcPr>
          <w:p w:rsidR="000824D1" w:rsidRPr="007646D9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(9) Aufgaben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: </w:t>
            </w:r>
          </w:p>
        </w:tc>
      </w:tr>
      <w:tr w:rsidR="000824D1" w:rsidRPr="00901831" w:rsidTr="00DA3908">
        <w:tc>
          <w:tcPr>
            <w:tcW w:w="4889" w:type="dxa"/>
          </w:tcPr>
          <w:p w:rsidR="000824D1" w:rsidRPr="00221169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die politische Positionierung der Jugend,</w:t>
            </w:r>
          </w:p>
          <w:p w:rsidR="000824D1" w:rsidRPr="00221169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die Beratung über die von den Bundeszie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grup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 xml:space="preserve">penvorstände der Lehrlinge, </w:t>
            </w:r>
            <w:proofErr w:type="spellStart"/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Stu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dentInnen</w:t>
            </w:r>
            <w:proofErr w:type="spellEnd"/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 xml:space="preserve"> beschlossenen Arbeitspr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o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gramme,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  <w:t xml:space="preserve">c. 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die Beschlussfassung eines Arbeitsprogra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m</w:t>
            </w:r>
            <w:r w:rsidR="00DB538D">
              <w:rPr>
                <w:rFonts w:ascii="Verdana" w:hAnsi="Verdana"/>
                <w:color w:val="231F20"/>
                <w:w w:val="105"/>
                <w:lang w:val="de-DE"/>
              </w:rPr>
              <w:t>mes so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wie von Werbeaktionen,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  <w:t xml:space="preserve">e. 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 xml:space="preserve">die Beschlussfassung über die Kooperation mit anderen Organisationen und Initiativen auf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Bun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 xml:space="preserve">desebene und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f. 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 xml:space="preserve">die Beschlussfassung einer verbindlichen Vor- </w:t>
            </w:r>
            <w:proofErr w:type="spellStart"/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gangsweise</w:t>
            </w:r>
            <w:proofErr w:type="spellEnd"/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 xml:space="preserve"> für die Einrichtung und die Aufgaben von Regionalzielgruppengremien der Lehrlinge, </w:t>
            </w:r>
            <w:proofErr w:type="spellStart"/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 xml:space="preserve"> sowie allgeme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ner Jugendgruppen,</w:t>
            </w:r>
          </w:p>
        </w:tc>
        <w:tc>
          <w:tcPr>
            <w:tcW w:w="4889" w:type="dxa"/>
          </w:tcPr>
          <w:p w:rsidR="000824D1" w:rsidRPr="00221169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die Beobachtung und Analyse der politischen und gesellschaftlichen Entwicklungen, insbeso</w:t>
            </w:r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dere in Bezug auf die Arbeits- und Lebenssitu</w:t>
            </w:r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a</w:t>
            </w:r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tion von jungen Menschen und </w:t>
            </w:r>
            <w:proofErr w:type="spellStart"/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Berufseinsteig</w:t>
            </w:r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rInnen</w:t>
            </w:r>
            <w:proofErr w:type="spellEnd"/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, sowie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 xml:space="preserve"> die politische Positionierung der Jugend ,</w:t>
            </w:r>
          </w:p>
          <w:p w:rsidR="000824D1" w:rsidRPr="00221169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die Beschlussfassung eines Arbeitsprogra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m</w:t>
            </w:r>
            <w:r w:rsidRPr="00221169">
              <w:rPr>
                <w:rFonts w:ascii="Verdana" w:hAnsi="Verdana"/>
                <w:color w:val="231F20"/>
                <w:w w:val="105"/>
                <w:lang w:val="de-DE"/>
              </w:rPr>
              <w:t>mes sowie von Werbeaktionen,</w:t>
            </w:r>
          </w:p>
          <w:p w:rsidR="000824D1" w:rsidRPr="00221169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c. die Durchführung von Kampagnen, Aktionen, Aktivitäten und ähnlichem an Orten an denen sich junge Menschen bzw. </w:t>
            </w:r>
            <w:proofErr w:type="spellStart"/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BerufseinsteigerInnen</w:t>
            </w:r>
            <w:proofErr w:type="spellEnd"/>
            <w:r w:rsidRPr="0022116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aufhalten.</w:t>
            </w:r>
          </w:p>
          <w:p w:rsidR="000824D1" w:rsidRPr="00C70CAC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e. 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die Beschlussfassung über die Kooperation mit anderen </w:t>
            </w:r>
            <w:r w:rsidRPr="00C70C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Institutionen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, Organisationen und Initiativen auf Bundesebene und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f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. </w:t>
            </w:r>
            <w:r w:rsidR="0055072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nachdem das Einvernehmen mit den jeweil</w:t>
            </w:r>
            <w:r w:rsidR="0055072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</w:t>
            </w:r>
            <w:r w:rsidR="0055072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gen Wirtschaftsbereichsgremien hergestellt wu</w:t>
            </w:r>
            <w:r w:rsidR="0055072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</w:t>
            </w:r>
            <w:r w:rsidR="0055072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de, 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die Einrichtung einer Arbeitsgruppe der mit dem Thema Berufseinstieg betrauten Personen zur Strategiefindung und Positionierung im Zuge der Kollektivvertragsverhandlun</w:t>
            </w:r>
            <w:r w:rsidR="0055072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gen</w:t>
            </w:r>
            <w:r w:rsidR="00550728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</w:tr>
      <w:tr w:rsidR="000824D1" w:rsidRPr="002D51A0" w:rsidTr="00DA3908">
        <w:tc>
          <w:tcPr>
            <w:tcW w:w="9778" w:type="dxa"/>
            <w:gridSpan w:val="2"/>
          </w:tcPr>
          <w:p w:rsidR="000824D1" w:rsidRPr="007646D9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(10) Das Bundesjugendpräsidium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: </w:t>
            </w:r>
          </w:p>
        </w:tc>
      </w:tr>
      <w:tr w:rsidR="000824D1" w:rsidRPr="00901831" w:rsidTr="00DA3908">
        <w:tc>
          <w:tcPr>
            <w:tcW w:w="4889" w:type="dxa"/>
          </w:tcPr>
          <w:p w:rsidR="000824D1" w:rsidRPr="00C70CAC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Das Bundesjugendpräsidium besteht aus der/dem Bundesjugendvorsitzenden und vier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Stellvertrete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rInnen</w:t>
            </w:r>
            <w:proofErr w:type="spellEnd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. Die/der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Den Sitzungen sind die/der </w:t>
            </w:r>
            <w:proofErr w:type="spellStart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Bundesjugendse</w:t>
            </w:r>
            <w:proofErr w:type="spellEnd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-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kretärIn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sowie die </w:t>
            </w:r>
            <w:proofErr w:type="spellStart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BundessekretärInnen</w:t>
            </w:r>
            <w:proofErr w:type="spellEnd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   bzw.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-</w:t>
            </w:r>
            <w:proofErr w:type="spellStart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referentInnen</w:t>
            </w:r>
            <w:proofErr w:type="spellEnd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 der Bundesgremien der Lehrlinge, </w:t>
            </w:r>
            <w:proofErr w:type="spellStart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 ohne Stim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m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recht beizuziehen.</w:t>
            </w:r>
          </w:p>
        </w:tc>
        <w:tc>
          <w:tcPr>
            <w:tcW w:w="4889" w:type="dxa"/>
          </w:tcPr>
          <w:p w:rsidR="000824D1" w:rsidRPr="00C70CAC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Das Bundesjugendpräsidium besteht aus der/dem Bundesjugendvorsitzenden und </w:t>
            </w:r>
            <w:r w:rsidRPr="00C70C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sechs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Stellvertrete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rInnen</w:t>
            </w:r>
            <w:proofErr w:type="spellEnd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. Die/der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Den Sitzungen sind die/der </w:t>
            </w:r>
            <w:proofErr w:type="spellStart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Bundesjugendse</w:t>
            </w:r>
            <w:proofErr w:type="spellEnd"/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 xml:space="preserve">-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kretärIn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sowie </w:t>
            </w:r>
            <w:r w:rsidRPr="00C70C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die </w:t>
            </w:r>
            <w:proofErr w:type="spellStart"/>
            <w:r w:rsidRPr="00C70C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JugendsekretärInnen</w:t>
            </w:r>
            <w:proofErr w:type="spellEnd"/>
            <w:r w:rsidRPr="00C70C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in der Bundesjugendabteilung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ohne Stimmrecht beiz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Pr="00C70CAC">
              <w:rPr>
                <w:rFonts w:ascii="Verdana" w:hAnsi="Verdana"/>
                <w:color w:val="231F20"/>
                <w:w w:val="105"/>
                <w:lang w:val="de-DE"/>
              </w:rPr>
              <w:t>ziehen.</w:t>
            </w:r>
          </w:p>
        </w:tc>
      </w:tr>
      <w:tr w:rsidR="000824D1" w:rsidRPr="002D51A0" w:rsidTr="00DA3908">
        <w:tc>
          <w:tcPr>
            <w:tcW w:w="9778" w:type="dxa"/>
            <w:gridSpan w:val="2"/>
          </w:tcPr>
          <w:p w:rsidR="000824D1" w:rsidRPr="007646D9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(11) Aufgaben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: </w:t>
            </w:r>
          </w:p>
        </w:tc>
      </w:tr>
      <w:tr w:rsidR="000824D1" w:rsidRPr="00901831" w:rsidTr="00DA3908"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6024D5">
              <w:rPr>
                <w:rFonts w:ascii="Verdana" w:hAnsi="Verdana"/>
                <w:color w:val="231F20"/>
                <w:w w:val="105"/>
                <w:lang w:val="de-DE"/>
              </w:rPr>
              <w:t>die Strategieentwicklung,</w:t>
            </w:r>
          </w:p>
        </w:tc>
        <w:tc>
          <w:tcPr>
            <w:tcW w:w="4889" w:type="dxa"/>
          </w:tcPr>
          <w:p w:rsidR="000824D1" w:rsidRPr="006024D5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6024D5">
              <w:rPr>
                <w:rFonts w:ascii="Verdana" w:hAnsi="Verdana"/>
                <w:color w:val="231F20"/>
                <w:w w:val="105"/>
                <w:lang w:val="de-DE"/>
              </w:rPr>
              <w:t xml:space="preserve">die Strategie- </w:t>
            </w:r>
            <w:r w:rsidRPr="006024D5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und Kampagnenentwicklung</w:t>
            </w:r>
            <w:r w:rsidRPr="006024D5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</w:tr>
      <w:tr w:rsidR="000824D1" w:rsidRPr="007646D9" w:rsidTr="00DA3908">
        <w:tc>
          <w:tcPr>
            <w:tcW w:w="9778" w:type="dxa"/>
            <w:gridSpan w:val="2"/>
          </w:tcPr>
          <w:p w:rsidR="000824D1" w:rsidRPr="007646D9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 xml:space="preserve">Die Abschnitte 12 bis </w:t>
            </w:r>
            <w:proofErr w:type="gramStart"/>
            <w:r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 xml:space="preserve">16 </w:t>
            </w:r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,</w:t>
            </w:r>
            <w:proofErr w:type="gramEnd"/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 xml:space="preserve"> die die Bundes</w:t>
            </w:r>
            <w:r w:rsidR="00944FC5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zielgruppenvorstände und –</w:t>
            </w:r>
            <w:proofErr w:type="spellStart"/>
            <w:r w:rsidR="00944FC5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präsid</w:t>
            </w:r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ien</w:t>
            </w:r>
            <w:proofErr w:type="spellEnd"/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 xml:space="preserve"> der </w:t>
            </w:r>
            <w:proofErr w:type="spellStart"/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Lehrlingem</w:t>
            </w:r>
            <w:proofErr w:type="spellEnd"/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 xml:space="preserve"> </w:t>
            </w:r>
            <w:proofErr w:type="spellStart"/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Sch</w:t>
            </w:r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ü</w:t>
            </w:r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lerInnen</w:t>
            </w:r>
            <w:proofErr w:type="spellEnd"/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 xml:space="preserve"> und </w:t>
            </w:r>
            <w:proofErr w:type="spellStart"/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StudentInnen</w:t>
            </w:r>
            <w:proofErr w:type="spellEnd"/>
            <w:r w:rsidR="00F9095F"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 xml:space="preserve"> regeln </w:t>
            </w:r>
            <w:r w:rsidRPr="00F9095F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werden ersatzlos gestrichen</w:t>
            </w:r>
            <w:r w:rsidRPr="006024D5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.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</w:p>
        </w:tc>
      </w:tr>
      <w:tr w:rsidR="000824D1" w:rsidRPr="002D51A0" w:rsidTr="00DA3908">
        <w:tc>
          <w:tcPr>
            <w:tcW w:w="4889" w:type="dxa"/>
          </w:tcPr>
          <w:p w:rsidR="000824D1" w:rsidRPr="00F752FA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(17) Organe der Regionen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>:</w:t>
            </w:r>
          </w:p>
        </w:tc>
        <w:tc>
          <w:tcPr>
            <w:tcW w:w="4889" w:type="dxa"/>
          </w:tcPr>
          <w:p w:rsidR="000824D1" w:rsidRPr="002D51A0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D51A0">
              <w:rPr>
                <w:rFonts w:ascii="Verdana" w:hAnsi="Verdana"/>
                <w:color w:val="231F20"/>
                <w:w w:val="105"/>
                <w:lang w:val="de-DE"/>
              </w:rPr>
              <w:t>(12)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Organe der Regionen</w:t>
            </w:r>
            <w:r w:rsidRPr="007646D9">
              <w:rPr>
                <w:rFonts w:ascii="Verdana" w:hAnsi="Verdana"/>
                <w:color w:val="231F20"/>
                <w:w w:val="105"/>
                <w:lang w:val="de-DE"/>
              </w:rPr>
              <w:t>:</w:t>
            </w:r>
          </w:p>
        </w:tc>
      </w:tr>
      <w:tr w:rsidR="000824D1" w:rsidRPr="00901831" w:rsidTr="00DA3908">
        <w:tc>
          <w:tcPr>
            <w:tcW w:w="4889" w:type="dxa"/>
          </w:tcPr>
          <w:p w:rsidR="000824D1" w:rsidRPr="00A947E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c. das</w:t>
            </w: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 xml:space="preserve"> Regionaljugendpräsidium,</w:t>
            </w:r>
          </w:p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right="-5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>die Regionalzielgruppengremie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n der …</w:t>
            </w:r>
          </w:p>
        </w:tc>
        <w:tc>
          <w:tcPr>
            <w:tcW w:w="4889" w:type="dxa"/>
          </w:tcPr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c. das</w:t>
            </w: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 xml:space="preserve"> Regionaljugendpräsidium,</w:t>
            </w:r>
          </w:p>
          <w:p w:rsidR="000824D1" w:rsidRPr="00A947E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strike/>
                <w:color w:val="231F20"/>
                <w:w w:val="105"/>
                <w:lang w:val="de-DE"/>
              </w:rPr>
            </w:pPr>
            <w:r w:rsidRPr="00A947EA">
              <w:rPr>
                <w:rFonts w:ascii="Verdana" w:hAnsi="Verdana"/>
                <w:strike/>
                <w:color w:val="231F20"/>
                <w:w w:val="105"/>
                <w:highlight w:val="yellow"/>
                <w:lang w:val="de-DE"/>
              </w:rPr>
              <w:t>d.</w:t>
            </w:r>
            <w:r w:rsidRPr="00A947EA">
              <w:rPr>
                <w:rFonts w:ascii="Verdana" w:hAnsi="Verdana"/>
                <w:strike/>
                <w:color w:val="231F20"/>
                <w:w w:val="105"/>
                <w:lang w:val="de-DE"/>
              </w:rPr>
              <w:t xml:space="preserve"> </w:t>
            </w:r>
          </w:p>
        </w:tc>
      </w:tr>
      <w:tr w:rsidR="000824D1" w:rsidRPr="002D51A0" w:rsidTr="00DA3908">
        <w:tc>
          <w:tcPr>
            <w:tcW w:w="4889" w:type="dxa"/>
          </w:tcPr>
          <w:p w:rsidR="000824D1" w:rsidRPr="00F752FA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(18) Das Regionaljugendforum:</w:t>
            </w:r>
          </w:p>
        </w:tc>
        <w:tc>
          <w:tcPr>
            <w:tcW w:w="4889" w:type="dxa"/>
          </w:tcPr>
          <w:p w:rsidR="000824D1" w:rsidRPr="002D51A0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D51A0">
              <w:rPr>
                <w:rFonts w:ascii="Verdana" w:hAnsi="Verdana"/>
                <w:color w:val="231F20"/>
                <w:w w:val="105"/>
                <w:lang w:val="de-DE"/>
              </w:rPr>
              <w:t>(13)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Das Regionaljugendforum:</w:t>
            </w:r>
          </w:p>
        </w:tc>
      </w:tr>
      <w:tr w:rsidR="000824D1" w:rsidRPr="00901831" w:rsidTr="00DA3908"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>Das Regionaljugendforum wird vom Regiona</w:t>
            </w: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 xml:space="preserve">jugendvorstand alle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zwei</w:t>
            </w: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 xml:space="preserve"> Jahre einberufen. Die Einberufung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>Das Regionaljugendforum wird vom Regiona</w:t>
            </w: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 xml:space="preserve">jugendvorstand alle </w:t>
            </w:r>
            <w:r w:rsidRPr="00A947EA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2,5</w:t>
            </w:r>
            <w:r w:rsidRPr="00A947EA">
              <w:rPr>
                <w:rFonts w:ascii="Verdana" w:hAnsi="Verdana"/>
                <w:color w:val="231F20"/>
                <w:w w:val="105"/>
                <w:lang w:val="de-DE"/>
              </w:rPr>
              <w:t xml:space="preserve"> Jahre einberufen. Die Einberufung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</w:tr>
      <w:tr w:rsidR="000824D1" w:rsidRPr="002D51A0" w:rsidTr="00DA3908">
        <w:tc>
          <w:tcPr>
            <w:tcW w:w="4889" w:type="dxa"/>
          </w:tcPr>
          <w:p w:rsidR="000824D1" w:rsidRPr="00F752FA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(19) Aufgaben:</w:t>
            </w:r>
          </w:p>
        </w:tc>
        <w:tc>
          <w:tcPr>
            <w:tcW w:w="4889" w:type="dxa"/>
          </w:tcPr>
          <w:p w:rsidR="000824D1" w:rsidRPr="002D51A0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D51A0">
              <w:rPr>
                <w:rFonts w:ascii="Verdana" w:hAnsi="Verdana"/>
                <w:color w:val="231F20"/>
                <w:w w:val="105"/>
                <w:lang w:val="de-DE"/>
              </w:rPr>
              <w:t>(14)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Aufgaben:</w:t>
            </w:r>
          </w:p>
        </w:tc>
      </w:tr>
      <w:tr w:rsidR="00CD2A2F" w:rsidRPr="00901831" w:rsidTr="001F1800">
        <w:tc>
          <w:tcPr>
            <w:tcW w:w="4889" w:type="dxa"/>
          </w:tcPr>
          <w:p w:rsidR="00CD2A2F" w:rsidRPr="00F752FA" w:rsidRDefault="00CD2A2F" w:rsidP="00CD2A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die Beratung und die Bewertung der  Entwic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k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lung der Jugend, zur Mitglieder-, zur </w:t>
            </w:r>
            <w:proofErr w:type="spellStart"/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Jugendve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trauens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rätInnen</w:t>
            </w:r>
            <w:proofErr w:type="spellEnd"/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-, zur </w:t>
            </w:r>
            <w:proofErr w:type="spellStart"/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SchülerInnenvertreterI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nen</w:t>
            </w:r>
            <w:proofErr w:type="spellEnd"/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-  sowie zur </w:t>
            </w:r>
            <w:proofErr w:type="spellStart"/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StudentInnenvertreterInnen</w:t>
            </w:r>
            <w:proofErr w:type="spellEnd"/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-Entwicklung, sowie Bildungspolitik und Kollekti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v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vertragspolitik 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auf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  <w:tc>
          <w:tcPr>
            <w:tcW w:w="4889" w:type="dxa"/>
          </w:tcPr>
          <w:p w:rsidR="00CD2A2F" w:rsidRDefault="00CD2A2F" w:rsidP="00CD2A2F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die Beratung und die Bewertung der  Entwic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k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lung der Jugend, </w:t>
            </w:r>
            <w:r w:rsidRPr="00DA390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im Bereich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 Mitglieder, zur </w:t>
            </w:r>
            <w:proofErr w:type="spellStart"/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J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gendver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trauensrätInnen</w:t>
            </w:r>
            <w:proofErr w:type="spellEnd"/>
            <w:r w:rsidRPr="00DA390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, B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ildungspolitik und Kollektiv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vertragspolitik 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auf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  <w:p w:rsidR="00CD2A2F" w:rsidRPr="00A947EA" w:rsidRDefault="00CD2A2F" w:rsidP="001F1800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strike/>
                <w:color w:val="231F20"/>
                <w:w w:val="105"/>
                <w:lang w:val="de-DE"/>
              </w:rPr>
            </w:pPr>
          </w:p>
        </w:tc>
      </w:tr>
    </w:tbl>
    <w:p w:rsidR="002D51A0" w:rsidRDefault="002D51A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824D1" w:rsidRPr="00901831" w:rsidTr="00DA3908">
        <w:tc>
          <w:tcPr>
            <w:tcW w:w="4889" w:type="dxa"/>
          </w:tcPr>
          <w:p w:rsidR="000824D1" w:rsidRPr="00DA3908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h. 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alle zwei Jahre die Wahl einer/eines Regional- jugendvorsitzenden und vier </w:t>
            </w:r>
            <w:proofErr w:type="spellStart"/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StellvertreterInnen</w:t>
            </w:r>
            <w:proofErr w:type="spellEnd"/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, wobei eine als Jugendregionalfrauenbeauftragte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… 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DA3908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  <w:t xml:space="preserve">i. 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alle zwei Jahre die Wahl der Mitglieder in den Regionaljugendvorstand, in den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Bundesjugen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d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vorstand und in das Bundesjugendforum,</w:t>
            </w:r>
          </w:p>
          <w:p w:rsidR="000824D1" w:rsidRPr="00DA3908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j. 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alle zwei Jahre die Wahl der Delegierten der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je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weiligen Bundeszielgruppen durch die Del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gierten der entsprechenden Zielgruppe,</w:t>
            </w:r>
          </w:p>
          <w:p w:rsidR="000824D1" w:rsidRPr="00DA3908" w:rsidRDefault="000824D1" w:rsidP="007A2574">
            <w:pPr>
              <w:pStyle w:val="Textkrper"/>
              <w:tabs>
                <w:tab w:val="left" w:pos="881"/>
              </w:tabs>
              <w:spacing w:before="120" w:after="120" w:line="280" w:lineRule="exact"/>
              <w:ind w:left="0" w:right="137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k. 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alle fünf Jahre die Wahl von drei Delegierten in das Regionalforum,</w:t>
            </w:r>
          </w:p>
          <w:p w:rsidR="000824D1" w:rsidRPr="00F752FA" w:rsidRDefault="000824D1" w:rsidP="007A2574">
            <w:pPr>
              <w:pStyle w:val="Textkrper"/>
              <w:tabs>
                <w:tab w:val="left" w:pos="881"/>
              </w:tabs>
              <w:spacing w:before="120" w:after="120" w:line="280" w:lineRule="exact"/>
              <w:ind w:left="0" w:right="-5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l. 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alle fünf Jahre die Wahl von drei Mitglieder in den Regionalvorstand.</w:t>
            </w:r>
          </w:p>
        </w:tc>
        <w:tc>
          <w:tcPr>
            <w:tcW w:w="4889" w:type="dxa"/>
          </w:tcPr>
          <w:p w:rsidR="000824D1" w:rsidRPr="0005264C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h. </w:t>
            </w:r>
            <w:r w:rsidRPr="00DA390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ie Wahl einer/eines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Regional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jugendvorsi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zenden und vier </w:t>
            </w:r>
            <w:proofErr w:type="spellStart"/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StellvertreterInnen</w:t>
            </w:r>
            <w:proofErr w:type="spellEnd"/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, wobei eine als Jugendregionalfrauenbeauftragte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… </w:t>
            </w:r>
            <w:r w:rsidRPr="0005264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Weiteres ist ein ausgeglichenes Verhältnis der  Geschlec</w:t>
            </w:r>
            <w:r w:rsidRPr="0005264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h</w:t>
            </w:r>
            <w:r w:rsidRPr="0005264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ter sowie eine Repräsentanz verschiedener Pe</w:t>
            </w:r>
            <w:r w:rsidRPr="0005264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</w:t>
            </w:r>
            <w:r w:rsidRPr="0005264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sonengruppen sicher zu stellen.</w:t>
            </w:r>
          </w:p>
          <w:p w:rsidR="000824D1" w:rsidRPr="00DA3908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i. </w:t>
            </w:r>
            <w:r w:rsidRPr="0005264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ie Wahl der </w:t>
            </w:r>
            <w:r w:rsidRPr="0005264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Delegierten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 xml:space="preserve"> in den Regionalj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Pr="00DA3908">
              <w:rPr>
                <w:rFonts w:ascii="Verdana" w:hAnsi="Verdana"/>
                <w:color w:val="231F20"/>
                <w:w w:val="105"/>
                <w:lang w:val="de-DE"/>
              </w:rPr>
              <w:t>gendvor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stan</w:t>
            </w:r>
            <w:r w:rsidRPr="0005264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d,</w:t>
            </w:r>
          </w:p>
          <w:p w:rsidR="000824D1" w:rsidRPr="00F752FA" w:rsidRDefault="00550728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br/>
            </w:r>
            <w:r w:rsidR="000824D1" w:rsidRPr="0005264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j. bis k entfällt</w:t>
            </w:r>
          </w:p>
        </w:tc>
      </w:tr>
      <w:tr w:rsidR="000824D1" w:rsidRPr="002D51A0" w:rsidTr="00510A8E">
        <w:tc>
          <w:tcPr>
            <w:tcW w:w="4889" w:type="dxa"/>
          </w:tcPr>
          <w:p w:rsidR="000824D1" w:rsidRPr="00F752FA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(20) Der Regionaljugendvorstand:</w:t>
            </w:r>
          </w:p>
        </w:tc>
        <w:tc>
          <w:tcPr>
            <w:tcW w:w="4889" w:type="dxa"/>
          </w:tcPr>
          <w:p w:rsidR="000824D1" w:rsidRPr="002D51A0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D51A0">
              <w:rPr>
                <w:rFonts w:ascii="Verdana" w:hAnsi="Verdana"/>
                <w:color w:val="231F20"/>
                <w:w w:val="105"/>
                <w:lang w:val="de-DE"/>
              </w:rPr>
              <w:t>(15)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Der Regionaljugendvorstand:</w:t>
            </w:r>
          </w:p>
        </w:tc>
      </w:tr>
      <w:tr w:rsidR="000824D1" w:rsidRPr="00901831" w:rsidTr="00510A8E"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Der Regionaljugendvorstand tritt mindestens drei Mal pro Jahr zusammen. Die Einberufung erfolgt durch die/den Regionaljugendvorsitze</w:t>
            </w: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 xml:space="preserve">den und der/dem </w:t>
            </w:r>
            <w:proofErr w:type="spellStart"/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RegionaljugendsekretärIn</w:t>
            </w:r>
            <w:proofErr w:type="spellEnd"/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 xml:space="preserve"> bzw. -</w:t>
            </w:r>
            <w:proofErr w:type="spellStart"/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referentIn</w:t>
            </w:r>
            <w:proofErr w:type="spellEnd"/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 xml:space="preserve"> nach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Be</w:t>
            </w: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schluss im Regionalj</w:t>
            </w: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u</w:t>
            </w: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gendpräsidium. Eine Sitzung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Der Regionaljugendvorstand tritt mindestens drei Mal pro Jahr zusammen. Die Einberufung erfolgt durch die/den Regionaljugendvorsitze</w:t>
            </w: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 xml:space="preserve">den und der/dem </w:t>
            </w:r>
            <w:proofErr w:type="spellStart"/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RegionaljugendsekretärIn</w:t>
            </w:r>
            <w:proofErr w:type="spellEnd"/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05264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na</w:t>
            </w: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 xml:space="preserve">ch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Be</w:t>
            </w: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schluss im Regionaljugendpräsidium. E</w:t>
            </w: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05264C">
              <w:rPr>
                <w:rFonts w:ascii="Verdana" w:hAnsi="Verdana"/>
                <w:color w:val="231F20"/>
                <w:w w:val="105"/>
                <w:lang w:val="de-DE"/>
              </w:rPr>
              <w:t>ne Sitzung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…</w:t>
            </w:r>
          </w:p>
        </w:tc>
      </w:tr>
      <w:tr w:rsidR="000824D1" w:rsidRPr="002D51A0" w:rsidTr="00510A8E">
        <w:tc>
          <w:tcPr>
            <w:tcW w:w="4889" w:type="dxa"/>
          </w:tcPr>
          <w:p w:rsidR="000824D1" w:rsidRPr="00F752FA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(21) Zusammensetzung:</w:t>
            </w:r>
          </w:p>
        </w:tc>
        <w:tc>
          <w:tcPr>
            <w:tcW w:w="4889" w:type="dxa"/>
          </w:tcPr>
          <w:p w:rsidR="000824D1" w:rsidRPr="002D51A0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D51A0">
              <w:rPr>
                <w:rFonts w:ascii="Verdana" w:hAnsi="Verdana"/>
                <w:color w:val="231F20"/>
                <w:w w:val="105"/>
                <w:lang w:val="de-DE"/>
              </w:rPr>
              <w:t>(16)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Zusammensetzung:</w:t>
            </w:r>
          </w:p>
        </w:tc>
      </w:tr>
      <w:tr w:rsidR="000824D1" w:rsidRPr="00901831" w:rsidTr="00510A8E">
        <w:tc>
          <w:tcPr>
            <w:tcW w:w="4889" w:type="dxa"/>
          </w:tcPr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ein Mitglied der Lehrlinge, der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 und der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 der Region als Grun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d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mandat,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c.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ein weiteres Mitglied für 100 Mitglieder –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Bruch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teile über ein Drittel zählen voll,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ab 900 Mitglieder ein weiteres Mitglied für 300 Mitglieder - Bruchteile über ein Drittel zä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h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len voll,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e.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ein weiteres Mitglied je existierender allg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meiner Jugendgruppe in der Region,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f.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die/der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RegionaljugendsekretärIn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 und die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Sek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re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tärInnen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 bzw.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ReferentInnen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 der Regi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o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nalgremien der Lehrlinge,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g.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unter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. f. genannten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TeilnehmerInnen</w:t>
            </w:r>
            <w:proofErr w:type="spell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proofErr w:type="gram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haben</w:t>
            </w:r>
            <w:proofErr w:type="gramEnd"/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beratende Stimme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</w:tc>
        <w:tc>
          <w:tcPr>
            <w:tcW w:w="4889" w:type="dxa"/>
          </w:tcPr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</w:pPr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b. maximal 25 weitere Mitglieder. Hierbei </w:t>
            </w:r>
            <w:proofErr w:type="gramStart"/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ist</w:t>
            </w:r>
            <w:proofErr w:type="gramEnd"/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ein ausgeglichenes Verhältnis der Geschlechter s</w:t>
            </w:r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o</w:t>
            </w:r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wie eine Repräsentanz verschiedener Persone</w:t>
            </w:r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gruppen sicher zu stellen.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c. die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RegionaljugendsekretärInnen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mit ber</w:t>
            </w:r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a</w:t>
            </w:r>
            <w:r w:rsidRPr="001B7E67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tender Stimme</w:t>
            </w:r>
          </w:p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</w:tc>
      </w:tr>
      <w:tr w:rsidR="000824D1" w:rsidRPr="002D51A0" w:rsidTr="00510A8E">
        <w:tc>
          <w:tcPr>
            <w:tcW w:w="4889" w:type="dxa"/>
          </w:tcPr>
          <w:p w:rsidR="000824D1" w:rsidRPr="00F752FA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(22) Aufgaben:</w:t>
            </w:r>
          </w:p>
        </w:tc>
        <w:tc>
          <w:tcPr>
            <w:tcW w:w="4889" w:type="dxa"/>
          </w:tcPr>
          <w:p w:rsidR="000824D1" w:rsidRPr="002D51A0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D51A0">
              <w:rPr>
                <w:rFonts w:ascii="Verdana" w:hAnsi="Verdana"/>
                <w:color w:val="231F20"/>
                <w:w w:val="105"/>
                <w:lang w:val="de-DE"/>
              </w:rPr>
              <w:t>(17)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Aufgaben:</w:t>
            </w:r>
          </w:p>
        </w:tc>
      </w:tr>
      <w:tr w:rsidR="000824D1" w:rsidRPr="00901831" w:rsidTr="00510A8E">
        <w:tc>
          <w:tcPr>
            <w:tcW w:w="4889" w:type="dxa"/>
          </w:tcPr>
          <w:p w:rsidR="00FA63E8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a.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politische Positionierung der Jugend in der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Re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gion,</w:t>
            </w:r>
          </w:p>
          <w:p w:rsidR="00FA63E8" w:rsidRDefault="000824D1" w:rsidP="00FA63E8">
            <w:pPr>
              <w:pStyle w:val="Textkrper"/>
              <w:spacing w:before="120" w:after="8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proofErr w:type="gram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die</w:t>
            </w:r>
            <w:proofErr w:type="gram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 Beratung und gegebenenfalls die B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schluss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fassung über die Einrichtung und die Aufgaben von Regionalzielgruppengremien der Lehrlinge,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 und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 sowie allgemeiner Jugendgruppen gemäß (9) </w:t>
            </w:r>
            <w:proofErr w:type="spellStart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. f.,</w:t>
            </w:r>
          </w:p>
          <w:p w:rsidR="000824D1" w:rsidRPr="001B7E67" w:rsidRDefault="00FA63E8" w:rsidP="00FA63E8">
            <w:pPr>
              <w:pStyle w:val="Textkrper"/>
              <w:spacing w:before="8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 xml:space="preserve">c. </w:t>
            </w:r>
            <w:r w:rsidR="000824D1"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Erstellung und die Beschlussfassung </w:t>
            </w:r>
            <w:r w:rsidR="000824D1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="000824D1" w:rsidRPr="001B7E67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d.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Entsendung einer/eines Delegierten in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…,</w:t>
            </w:r>
          </w:p>
          <w:p w:rsidR="000824D1" w:rsidRPr="001B7E67" w:rsidRDefault="000824D1" w:rsidP="007A2574">
            <w:pPr>
              <w:pStyle w:val="Textkrper"/>
              <w:tabs>
                <w:tab w:val="left" w:pos="1355"/>
              </w:tabs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e.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aktive Unterstützung und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1B7E67" w:rsidRDefault="000824D1" w:rsidP="007A2574">
            <w:pPr>
              <w:pStyle w:val="Textkrper"/>
              <w:tabs>
                <w:tab w:val="left" w:pos="1355"/>
              </w:tabs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f.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Beschlussfassung über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1B7E67" w:rsidRDefault="000824D1" w:rsidP="007A2574">
            <w:pPr>
              <w:pStyle w:val="Textkrper"/>
              <w:tabs>
                <w:tab w:val="left" w:pos="1355"/>
              </w:tabs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br/>
              <w:t xml:space="preserve">g.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Beschlussfassung der Delegierten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...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F752FA" w:rsidRDefault="000824D1" w:rsidP="007A2574">
            <w:pPr>
              <w:pStyle w:val="Textkrper"/>
              <w:tabs>
                <w:tab w:val="left" w:pos="1355"/>
              </w:tabs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h.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Kooptierung von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  <w:tc>
          <w:tcPr>
            <w:tcW w:w="4889" w:type="dxa"/>
          </w:tcPr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a. </w:t>
            </w:r>
            <w:r w:rsidRPr="00FA63E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die Beobachtung und Analyse der politischen und gesellschaftlichen Entwicklungen, insbeso</w:t>
            </w:r>
            <w:r w:rsidRPr="00FA63E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FA63E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dere in Bezug auf die Arbeits- und Lebenssitu</w:t>
            </w:r>
            <w:r w:rsidRPr="00FA63E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a</w:t>
            </w:r>
            <w:r w:rsidRPr="00FA63E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tion von jungen Menschen und Berufseinsteiger-Innen, sowie die politische Positionierung der Jugend,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FA63E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die Netzwerkbildung und die Durchführung von Aktionen und Kampagnen,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c. </w:t>
            </w:r>
            <w:r w:rsidRPr="00FA63E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die Durchführung von Kampagnen, Aktionen, Aktivitäten und ähnlichem an Orten an denen sich junge Menschen bzw. </w:t>
            </w:r>
            <w:proofErr w:type="spellStart"/>
            <w:r w:rsidRPr="00FA63E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BerufseinsteigerInnen</w:t>
            </w:r>
            <w:proofErr w:type="spellEnd"/>
            <w:r w:rsidRPr="00FA63E8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aufhalten,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Erstellung und die Beschlussfassung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.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Entsendung einer/eines Delegierten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f.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aktive Unterstützung und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Beschlussfassung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  <w:p w:rsidR="000824D1" w:rsidRPr="00FB02AC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</w:pP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h. die Beschlussfassung der Delegierten in das Bundesjugendforum und in den Bundesjugen</w:t>
            </w: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</w:t>
            </w: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vorstand auf Basis des jeweiligen Delegierte</w:t>
            </w: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schlüssels,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i. die Beschlussfassung von jeweils drei Del</w:t>
            </w: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gierten in das Regionalforum und den Regiona</w:t>
            </w: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l</w:t>
            </w: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vorstand.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</w:p>
          <w:p w:rsidR="000824D1" w:rsidRPr="001B7E67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j.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Beschlussfassung der Delegierten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, </w:t>
            </w:r>
          </w:p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FB02AC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k.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B7E67">
              <w:rPr>
                <w:rFonts w:ascii="Verdana" w:hAnsi="Verdana"/>
                <w:color w:val="231F20"/>
                <w:w w:val="105"/>
                <w:lang w:val="de-DE"/>
              </w:rPr>
              <w:t xml:space="preserve">die Kooptierung von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</w:tr>
      <w:tr w:rsidR="000824D1" w:rsidRPr="002D51A0" w:rsidTr="00510A8E">
        <w:tc>
          <w:tcPr>
            <w:tcW w:w="4889" w:type="dxa"/>
          </w:tcPr>
          <w:p w:rsidR="000824D1" w:rsidRPr="00F752FA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(23) Das Regionaljugendpräsidium:</w:t>
            </w:r>
          </w:p>
        </w:tc>
        <w:tc>
          <w:tcPr>
            <w:tcW w:w="4889" w:type="dxa"/>
          </w:tcPr>
          <w:p w:rsidR="000824D1" w:rsidRPr="002D51A0" w:rsidRDefault="000824D1" w:rsidP="002D51A0">
            <w:pPr>
              <w:pStyle w:val="Textkrper"/>
              <w:spacing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2D51A0">
              <w:rPr>
                <w:rFonts w:ascii="Verdana" w:hAnsi="Verdana"/>
                <w:color w:val="231F20"/>
                <w:w w:val="105"/>
                <w:lang w:val="de-DE"/>
              </w:rPr>
              <w:t>(18)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Das Regionaljugendpräsidium:</w:t>
            </w:r>
          </w:p>
        </w:tc>
      </w:tr>
      <w:tr w:rsidR="000824D1" w:rsidRPr="00901831" w:rsidTr="00510A8E"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6024D5">
              <w:rPr>
                <w:rFonts w:ascii="Verdana" w:hAnsi="Verdana"/>
                <w:color w:val="231F20"/>
                <w:w w:val="105"/>
                <w:lang w:val="de-DE"/>
              </w:rPr>
              <w:t>die Strategieentwicklung,</w:t>
            </w:r>
          </w:p>
        </w:tc>
        <w:tc>
          <w:tcPr>
            <w:tcW w:w="4889" w:type="dxa"/>
          </w:tcPr>
          <w:p w:rsidR="000824D1" w:rsidRPr="006024D5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b. </w:t>
            </w:r>
            <w:r w:rsidRPr="006024D5">
              <w:rPr>
                <w:rFonts w:ascii="Verdana" w:hAnsi="Verdana"/>
                <w:color w:val="231F20"/>
                <w:w w:val="105"/>
                <w:lang w:val="de-DE"/>
              </w:rPr>
              <w:t xml:space="preserve">die Strategie- </w:t>
            </w:r>
            <w:r w:rsidRPr="006024D5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und Kampagnenentwicklung</w:t>
            </w:r>
            <w:r w:rsidRPr="006024D5">
              <w:rPr>
                <w:rFonts w:ascii="Verdana" w:hAnsi="Verdana"/>
                <w:color w:val="231F20"/>
                <w:w w:val="105"/>
                <w:lang w:val="de-DE"/>
              </w:rPr>
              <w:t>,</w:t>
            </w:r>
          </w:p>
        </w:tc>
      </w:tr>
      <w:tr w:rsidR="000824D1" w:rsidRPr="007646D9" w:rsidTr="00510A8E">
        <w:tc>
          <w:tcPr>
            <w:tcW w:w="9778" w:type="dxa"/>
            <w:gridSpan w:val="2"/>
          </w:tcPr>
          <w:p w:rsidR="000824D1" w:rsidRPr="007646D9" w:rsidRDefault="000824D1" w:rsidP="007A2574">
            <w:pPr>
              <w:pStyle w:val="Textkrper"/>
              <w:spacing w:before="120" w:after="120" w:line="280" w:lineRule="exact"/>
              <w:ind w:left="0" w:right="-5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(24) </w:t>
            </w:r>
            <w:r w:rsidRPr="007D688E">
              <w:rPr>
                <w:rFonts w:ascii="Verdana" w:hAnsi="Verdana"/>
                <w:color w:val="231F20"/>
                <w:w w:val="105"/>
                <w:lang w:val="de-DE"/>
              </w:rPr>
              <w:t xml:space="preserve">Die Regionalzielgruppengremien der Lehrlinge, </w:t>
            </w:r>
            <w:proofErr w:type="spellStart"/>
            <w:r w:rsidRPr="007D688E">
              <w:rPr>
                <w:rFonts w:ascii="Verdana" w:hAnsi="Verdana"/>
                <w:color w:val="231F20"/>
                <w:w w:val="105"/>
                <w:lang w:val="de-DE"/>
              </w:rPr>
              <w:t>SchülerInnen</w:t>
            </w:r>
            <w:proofErr w:type="spellEnd"/>
            <w:r w:rsidRPr="007D688E">
              <w:rPr>
                <w:rFonts w:ascii="Verdana" w:hAnsi="Verdana"/>
                <w:color w:val="231F20"/>
                <w:w w:val="105"/>
                <w:lang w:val="de-DE"/>
              </w:rPr>
              <w:t xml:space="preserve">, </w:t>
            </w:r>
            <w:proofErr w:type="spellStart"/>
            <w:r w:rsidRPr="007D688E">
              <w:rPr>
                <w:rFonts w:ascii="Verdana" w:hAnsi="Verdana"/>
                <w:color w:val="231F20"/>
                <w:w w:val="105"/>
                <w:lang w:val="de-DE"/>
              </w:rPr>
              <w:t>StudentInnen</w:t>
            </w:r>
            <w:proofErr w:type="spellEnd"/>
            <w:r w:rsidRPr="007D688E">
              <w:rPr>
                <w:rFonts w:ascii="Verdana" w:hAnsi="Verdana"/>
                <w:color w:val="231F20"/>
                <w:w w:val="105"/>
                <w:lang w:val="de-DE"/>
              </w:rPr>
              <w:t xml:space="preserve"> und allgemeine Ju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gend</w:t>
            </w:r>
            <w:r w:rsidRPr="007D688E">
              <w:rPr>
                <w:rFonts w:ascii="Verdana" w:hAnsi="Verdana"/>
                <w:color w:val="231F20"/>
                <w:w w:val="105"/>
                <w:lang w:val="de-DE"/>
              </w:rPr>
              <w:t>gruppen: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7D688E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wird ersatzlos gestrichen</w:t>
            </w:r>
          </w:p>
        </w:tc>
      </w:tr>
      <w:tr w:rsidR="000824D1" w:rsidRPr="00901831" w:rsidTr="00EF7BF7">
        <w:tc>
          <w:tcPr>
            <w:tcW w:w="9778" w:type="dxa"/>
            <w:gridSpan w:val="2"/>
          </w:tcPr>
          <w:p w:rsidR="000824D1" w:rsidRPr="003274CE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b/>
                <w:color w:val="231F20"/>
                <w:w w:val="105"/>
                <w:lang w:val="de-DE"/>
              </w:rPr>
              <w:t>§ 36</w:t>
            </w:r>
            <w:r w:rsidRPr="00B95BBA">
              <w:rPr>
                <w:rFonts w:ascii="Verdana" w:hAnsi="Verdana"/>
                <w:b/>
                <w:color w:val="231F20"/>
                <w:w w:val="105"/>
                <w:lang w:val="de-DE"/>
              </w:rPr>
              <w:t xml:space="preserve"> Die </w:t>
            </w:r>
            <w:proofErr w:type="spellStart"/>
            <w:r>
              <w:rPr>
                <w:rFonts w:ascii="Verdana" w:hAnsi="Verdana"/>
                <w:b/>
                <w:color w:val="231F20"/>
                <w:w w:val="105"/>
                <w:lang w:val="de-DE"/>
              </w:rPr>
              <w:t>PensionistInnen</w:t>
            </w:r>
            <w:proofErr w:type="spellEnd"/>
          </w:p>
        </w:tc>
      </w:tr>
      <w:tr w:rsidR="000824D1" w:rsidRPr="00901831" w:rsidTr="00901831">
        <w:tc>
          <w:tcPr>
            <w:tcW w:w="4889" w:type="dxa"/>
          </w:tcPr>
          <w:p w:rsidR="000824D1" w:rsidRPr="00F752FA" w:rsidRDefault="000824D1" w:rsidP="00FA63E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(2) </w:t>
            </w:r>
            <w:r w:rsidR="00FA63E8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 In den Bezirksforen wird ein/e </w:t>
            </w:r>
            <w:proofErr w:type="spellStart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Pensioni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tInnenenbeauftragte</w:t>
            </w:r>
            <w:proofErr w:type="spellEnd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/r und ein/e </w:t>
            </w:r>
            <w:proofErr w:type="spellStart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Ersatzpensi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o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nistInnenbeauftragte</w:t>
            </w:r>
            <w:proofErr w:type="spellEnd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/r je Bezirk von den anw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senden </w:t>
            </w:r>
            <w:proofErr w:type="spellStart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PensionistInnen</w:t>
            </w:r>
            <w:proofErr w:type="spellEnd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 gewählt. </w:t>
            </w:r>
            <w:r w:rsidR="00FA63E8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  <w:tc>
          <w:tcPr>
            <w:tcW w:w="4889" w:type="dxa"/>
          </w:tcPr>
          <w:p w:rsidR="000824D1" w:rsidRPr="003274CE" w:rsidRDefault="000824D1" w:rsidP="00FA63E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(2) </w:t>
            </w:r>
            <w:r w:rsidR="00FA63E8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 In den Bezirksforen wird ein/e </w:t>
            </w:r>
            <w:proofErr w:type="spellStart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Pensioni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tInnenenbeauftragte</w:t>
            </w:r>
            <w:proofErr w:type="spellEnd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/r und ein/e </w:t>
            </w:r>
            <w:proofErr w:type="spellStart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Ersatzpensi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o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nistInnenbeauftragte</w:t>
            </w:r>
            <w:proofErr w:type="spellEnd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/r je Bezirk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/ Region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 von den anwesenden Pensionist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-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Innen gewählt. </w:t>
            </w:r>
            <w:r w:rsidR="00FA63E8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</w:p>
        </w:tc>
      </w:tr>
      <w:tr w:rsidR="000824D1" w:rsidRPr="00901831" w:rsidTr="00882F38">
        <w:tc>
          <w:tcPr>
            <w:tcW w:w="4889" w:type="dxa"/>
          </w:tcPr>
          <w:p w:rsidR="000824D1" w:rsidRPr="00F752FA" w:rsidRDefault="000824D1" w:rsidP="00FA63E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(3) </w:t>
            </w:r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 xml:space="preserve">Die in den Bezirken gewählten </w:t>
            </w:r>
            <w:proofErr w:type="spellStart"/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>PensionistI</w:t>
            </w:r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>nenbe</w:t>
            </w:r>
            <w:proofErr w:type="spellEnd"/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 xml:space="preserve">- </w:t>
            </w:r>
            <w:proofErr w:type="spellStart"/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>auftragten</w:t>
            </w:r>
            <w:proofErr w:type="spellEnd"/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 xml:space="preserve"> werden jährlich zu </w:t>
            </w:r>
            <w:proofErr w:type="spellStart"/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>Zusam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-</w:t>
            </w:r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>menkünften</w:t>
            </w:r>
            <w:proofErr w:type="spellEnd"/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 xml:space="preserve"> in der Region eingeladen. Diese dienen dem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Meinungs</w:t>
            </w:r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 xml:space="preserve">austausch zu Fragen der </w:t>
            </w:r>
            <w:proofErr w:type="spellStart"/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>PensionistInnen</w:t>
            </w:r>
            <w:proofErr w:type="spellEnd"/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 xml:space="preserve">. Außerdem </w:t>
            </w:r>
            <w:r w:rsidR="00A307E9">
              <w:rPr>
                <w:rFonts w:ascii="Verdana" w:hAnsi="Verdana"/>
                <w:color w:val="231F20"/>
                <w:w w:val="105"/>
                <w:lang w:val="de-DE"/>
              </w:rPr>
              <w:t>…</w:t>
            </w:r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</w:p>
        </w:tc>
        <w:tc>
          <w:tcPr>
            <w:tcW w:w="4889" w:type="dxa"/>
          </w:tcPr>
          <w:p w:rsidR="000824D1" w:rsidRPr="00550728" w:rsidRDefault="000824D1" w:rsidP="00FA63E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spacing w:val="-10"/>
                <w:w w:val="105"/>
                <w:lang w:val="de-DE"/>
              </w:rPr>
            </w:pPr>
            <w:r w:rsidRPr="00550728">
              <w:rPr>
                <w:rFonts w:ascii="Verdana" w:hAnsi="Verdana"/>
                <w:color w:val="231F20"/>
                <w:spacing w:val="-10"/>
                <w:w w:val="105"/>
                <w:lang w:val="de-DE"/>
              </w:rPr>
              <w:t xml:space="preserve">(3) Die in den Bezirken gewählten </w:t>
            </w:r>
            <w:proofErr w:type="spellStart"/>
            <w:r w:rsidRPr="00550728">
              <w:rPr>
                <w:rFonts w:ascii="Verdana" w:hAnsi="Verdana"/>
                <w:color w:val="231F20"/>
                <w:spacing w:val="-10"/>
                <w:w w:val="105"/>
                <w:lang w:val="de-DE"/>
              </w:rPr>
              <w:t>PensionistInnenbe</w:t>
            </w:r>
            <w:proofErr w:type="spellEnd"/>
            <w:r w:rsidRPr="00550728">
              <w:rPr>
                <w:rFonts w:ascii="Verdana" w:hAnsi="Verdana"/>
                <w:color w:val="231F20"/>
                <w:spacing w:val="-10"/>
                <w:w w:val="105"/>
                <w:lang w:val="de-DE"/>
              </w:rPr>
              <w:t xml:space="preserve">- </w:t>
            </w:r>
            <w:proofErr w:type="spellStart"/>
            <w:r w:rsidRPr="00550728">
              <w:rPr>
                <w:rFonts w:ascii="Verdana" w:hAnsi="Verdana"/>
                <w:color w:val="231F20"/>
                <w:spacing w:val="-10"/>
                <w:w w:val="105"/>
                <w:lang w:val="de-DE"/>
              </w:rPr>
              <w:t>auftragten</w:t>
            </w:r>
            <w:proofErr w:type="spellEnd"/>
            <w:r w:rsidRPr="00550728">
              <w:rPr>
                <w:rFonts w:ascii="Verdana" w:hAnsi="Verdana"/>
                <w:color w:val="231F20"/>
                <w:spacing w:val="-10"/>
                <w:w w:val="105"/>
                <w:lang w:val="de-DE"/>
              </w:rPr>
              <w:t xml:space="preserve"> werden jährlich zu </w:t>
            </w:r>
            <w:proofErr w:type="spellStart"/>
            <w:r w:rsidRPr="00550728">
              <w:rPr>
                <w:rFonts w:ascii="Verdana" w:hAnsi="Verdana"/>
                <w:color w:val="231F20"/>
                <w:spacing w:val="-10"/>
                <w:w w:val="105"/>
                <w:lang w:val="de-DE"/>
              </w:rPr>
              <w:t>Zusam-menkünften</w:t>
            </w:r>
            <w:proofErr w:type="spellEnd"/>
            <w:r w:rsidRPr="00550728">
              <w:rPr>
                <w:rFonts w:ascii="Verdana" w:hAnsi="Verdana"/>
                <w:color w:val="231F20"/>
                <w:spacing w:val="-10"/>
                <w:w w:val="105"/>
                <w:lang w:val="de-DE"/>
              </w:rPr>
              <w:t xml:space="preserve"> in der Region eingeladen. </w:t>
            </w:r>
            <w:r w:rsidRPr="00550728">
              <w:rPr>
                <w:rFonts w:ascii="Verdana" w:hAnsi="Verdana"/>
                <w:color w:val="231F20"/>
                <w:spacing w:val="-10"/>
                <w:w w:val="105"/>
                <w:highlight w:val="yellow"/>
                <w:lang w:val="de-DE"/>
              </w:rPr>
              <w:t xml:space="preserve">Dabei werden die Interessen der </w:t>
            </w:r>
            <w:proofErr w:type="spellStart"/>
            <w:r w:rsidRPr="00550728">
              <w:rPr>
                <w:rFonts w:ascii="Verdana" w:hAnsi="Verdana"/>
                <w:color w:val="231F20"/>
                <w:spacing w:val="-10"/>
                <w:w w:val="105"/>
                <w:highlight w:val="yellow"/>
                <w:lang w:val="de-DE"/>
              </w:rPr>
              <w:t>Pensionistinnen</w:t>
            </w:r>
            <w:proofErr w:type="spellEnd"/>
            <w:r w:rsidRPr="00550728">
              <w:rPr>
                <w:rFonts w:ascii="Verdana" w:hAnsi="Verdana"/>
                <w:color w:val="231F20"/>
                <w:spacing w:val="-10"/>
                <w:w w:val="105"/>
                <w:highlight w:val="yellow"/>
                <w:lang w:val="de-DE"/>
              </w:rPr>
              <w:t xml:space="preserve"> behandelt und Lösungsvorschläge erarbeitet.</w:t>
            </w:r>
            <w:r w:rsidRPr="00550728">
              <w:rPr>
                <w:rFonts w:ascii="Verdana" w:hAnsi="Verdana"/>
                <w:color w:val="231F20"/>
                <w:spacing w:val="-10"/>
                <w:w w:val="105"/>
                <w:lang w:val="de-DE"/>
              </w:rPr>
              <w:t xml:space="preserve"> Außerdem </w:t>
            </w:r>
            <w:r w:rsidR="00A307E9" w:rsidRPr="00550728">
              <w:rPr>
                <w:rFonts w:ascii="Verdana" w:hAnsi="Verdana"/>
                <w:color w:val="231F20"/>
                <w:spacing w:val="-10"/>
                <w:w w:val="105"/>
                <w:lang w:val="de-DE"/>
              </w:rPr>
              <w:t>…</w:t>
            </w:r>
          </w:p>
        </w:tc>
      </w:tr>
    </w:tbl>
    <w:p w:rsidR="002D51A0" w:rsidRDefault="002D51A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824D1" w:rsidRPr="00901831" w:rsidTr="000824D1">
        <w:tc>
          <w:tcPr>
            <w:tcW w:w="4889" w:type="dxa"/>
          </w:tcPr>
          <w:p w:rsidR="000824D1" w:rsidRPr="00F752FA" w:rsidRDefault="000824D1" w:rsidP="00FA63E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(4) …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in Anspruch  genommen  werden.</w:t>
            </w:r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</w:p>
        </w:tc>
        <w:tc>
          <w:tcPr>
            <w:tcW w:w="4889" w:type="dxa"/>
          </w:tcPr>
          <w:p w:rsidR="000824D1" w:rsidRPr="00F752FA" w:rsidRDefault="000824D1" w:rsidP="00FA63E8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(4) …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in Anspruch  genommen  werden.</w:t>
            </w:r>
            <w:r w:rsidRPr="004A582B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Weit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res gehören die/der Vorsitzende/r und d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ren/dessen </w:t>
            </w:r>
            <w:proofErr w:type="spellStart"/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StellvertreterInnen</w:t>
            </w:r>
            <w:proofErr w:type="spellEnd"/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sowie die </w:t>
            </w:r>
            <w:r w:rsidR="0081378B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in den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</w:t>
            </w:r>
            <w:proofErr w:type="spellStart"/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ÖGB-</w:t>
            </w:r>
            <w:r w:rsidR="0081378B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undespensionistInnenvorstand</w:t>
            </w:r>
            <w:proofErr w:type="spellEnd"/>
            <w:r w:rsidR="0081378B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entsan</w:t>
            </w:r>
            <w:r w:rsidR="0081378B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</w:t>
            </w:r>
            <w:r w:rsidR="0081378B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ten </w:t>
            </w:r>
            <w:proofErr w:type="spellStart"/>
            <w:r w:rsidR="0081378B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VertreterInnen</w:t>
            </w:r>
            <w:proofErr w:type="spellEnd"/>
            <w:r w:rsidR="0081378B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der </w:t>
            </w:r>
            <w:proofErr w:type="spellStart"/>
            <w:r w:rsidR="0081378B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GPA-djp</w:t>
            </w:r>
            <w:proofErr w:type="spellEnd"/>
            <w:r w:rsidR="0081378B"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dazu.</w:t>
            </w:r>
          </w:p>
        </w:tc>
      </w:tr>
      <w:tr w:rsidR="000824D1" w:rsidRPr="00901831" w:rsidTr="000824D1"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(5) 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Die Zusammenkunft der </w:t>
            </w:r>
            <w:proofErr w:type="spellStart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PensionistInnenb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auftragten</w:t>
            </w:r>
            <w:proofErr w:type="spellEnd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dient dem Meinungsaustausch zu Fragen der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Pensi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onistInnen</w:t>
            </w:r>
            <w:proofErr w:type="spellEnd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auf Bundesebene. Alle fünf Jahre werden ein/e Vorsitzende/r und bis zu zwei 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StellvertreterIn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nen</w:t>
            </w:r>
            <w:proofErr w:type="spellEnd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gewählt. Diese sind für die Kontakte zu den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Pen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sionistInnen</w:t>
            </w:r>
            <w:proofErr w:type="spellEnd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anderer Gewerkschaften bzw. des </w:t>
            </w:r>
            <w:proofErr w:type="spellStart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ÖGB</w:t>
            </w:r>
            <w:proofErr w:type="spellEnd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veran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t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wortlich. Außerdem werden  vier  Delegierte zum Bundesforum sowie zwei Mitglieder in den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Bun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desvorstand  gewählt.</w:t>
            </w:r>
          </w:p>
        </w:tc>
        <w:tc>
          <w:tcPr>
            <w:tcW w:w="4889" w:type="dxa"/>
          </w:tcPr>
          <w:p w:rsidR="000824D1" w:rsidRPr="00F752FA" w:rsidRDefault="000824D1" w:rsidP="0081378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(5) 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Die Zusammenkunft der </w:t>
            </w:r>
            <w:proofErr w:type="spellStart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PensionistInnenb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auftragten</w:t>
            </w:r>
            <w:proofErr w:type="spellEnd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dient 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der Erarbeitung von Lösung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vorschlägen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zu Fragen der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Pensi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onistInnen</w:t>
            </w:r>
            <w:proofErr w:type="spellEnd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auf Bundesebene. Alle fünf Jahre werden ein/e Vo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sitzende/r und bis zu 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vier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StellvertreterIn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nen</w:t>
            </w:r>
            <w:proofErr w:type="spellEnd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gewählt. Diese sind für die Kontakte zu den </w:t>
            </w:r>
            <w:proofErr w:type="spellStart"/>
            <w:r>
              <w:rPr>
                <w:rFonts w:ascii="Verdana" w:hAnsi="Verdana"/>
                <w:color w:val="231F20"/>
                <w:w w:val="105"/>
                <w:lang w:val="de-DE"/>
              </w:rPr>
              <w:t>Pe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sionistInnen</w:t>
            </w:r>
            <w:proofErr w:type="spellEnd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anderer Gewerkschaften bzw. des </w:t>
            </w:r>
            <w:proofErr w:type="spellStart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ÖGB</w:t>
            </w:r>
            <w:proofErr w:type="spellEnd"/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verantwortlich. Außerdem werden  vier  Delegierte zum Bundesforum sowie </w:t>
            </w:r>
            <w:r w:rsidRPr="0081378B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drei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 Mitgli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 xml:space="preserve">der in den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Bun</w:t>
            </w:r>
            <w:r w:rsidRPr="007A2574">
              <w:rPr>
                <w:rFonts w:ascii="Verdana" w:hAnsi="Verdana"/>
                <w:color w:val="231F20"/>
                <w:w w:val="105"/>
                <w:lang w:val="de-DE"/>
              </w:rPr>
              <w:t>desvorstand  gewählt.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445340">
              <w:rPr>
                <w:rFonts w:ascii="Verdana" w:hAnsi="Verdana"/>
                <w:i/>
                <w:color w:val="231F20"/>
                <w:w w:val="105"/>
                <w:lang w:val="de-DE"/>
              </w:rPr>
              <w:t>(</w:t>
            </w:r>
            <w:r w:rsidR="0081378B">
              <w:rPr>
                <w:rFonts w:ascii="Verdana" w:hAnsi="Verdana"/>
                <w:i/>
                <w:color w:val="231F20"/>
                <w:w w:val="105"/>
                <w:lang w:val="de-DE"/>
              </w:rPr>
              <w:t>S</w:t>
            </w:r>
            <w:r w:rsidRPr="00445340">
              <w:rPr>
                <w:rFonts w:ascii="Verdana" w:hAnsi="Verdana"/>
                <w:i/>
                <w:color w:val="231F20"/>
                <w:w w:val="105"/>
                <w:lang w:val="de-DE"/>
              </w:rPr>
              <w:t xml:space="preserve">iehe </w:t>
            </w:r>
            <w:r>
              <w:rPr>
                <w:rFonts w:ascii="Verdana" w:hAnsi="Verdana"/>
                <w:i/>
                <w:color w:val="231F20"/>
                <w:w w:val="105"/>
                <w:lang w:val="de-DE"/>
              </w:rPr>
              <w:t>§ 9</w:t>
            </w:r>
            <w:r w:rsidRPr="00445340">
              <w:rPr>
                <w:rFonts w:ascii="Verdana" w:hAnsi="Verdana"/>
                <w:i/>
                <w:color w:val="231F20"/>
                <w:w w:val="105"/>
                <w:lang w:val="de-DE"/>
              </w:rPr>
              <w:t xml:space="preserve"> (2)</w:t>
            </w:r>
            <w:r>
              <w:rPr>
                <w:rFonts w:ascii="Verdana" w:hAnsi="Verdana"/>
                <w:i/>
                <w:color w:val="231F20"/>
                <w:w w:val="105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color w:val="231F20"/>
                <w:w w:val="105"/>
                <w:lang w:val="de-DE"/>
              </w:rPr>
              <w:t>lit</w:t>
            </w:r>
            <w:proofErr w:type="spellEnd"/>
            <w:r>
              <w:rPr>
                <w:rFonts w:ascii="Verdana" w:hAnsi="Verdana"/>
                <w:i/>
                <w:color w:val="231F20"/>
                <w:w w:val="105"/>
                <w:lang w:val="de-DE"/>
              </w:rPr>
              <w:t>. j.</w:t>
            </w:r>
            <w:r w:rsidRPr="00445340">
              <w:rPr>
                <w:rFonts w:ascii="Verdana" w:hAnsi="Verdana"/>
                <w:i/>
                <w:color w:val="231F20"/>
                <w:w w:val="105"/>
                <w:lang w:val="de-DE"/>
              </w:rPr>
              <w:t>)</w:t>
            </w:r>
          </w:p>
        </w:tc>
      </w:tr>
      <w:tr w:rsidR="005E21FB" w:rsidRPr="00901831" w:rsidTr="005E21FB">
        <w:tc>
          <w:tcPr>
            <w:tcW w:w="4889" w:type="dxa"/>
          </w:tcPr>
          <w:p w:rsidR="005E21FB" w:rsidRPr="00F752FA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b/>
                <w:color w:val="231F20"/>
                <w:w w:val="105"/>
                <w:lang w:val="de-DE"/>
              </w:rPr>
              <w:t>§ 38</w:t>
            </w:r>
            <w:r w:rsidRPr="00B95BBA">
              <w:rPr>
                <w:rFonts w:ascii="Verdana" w:hAnsi="Verdana"/>
                <w:b/>
                <w:color w:val="231F20"/>
                <w:w w:val="105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105"/>
                <w:lang w:val="de-DE"/>
              </w:rPr>
              <w:t>Gender Mainstreaming</w:t>
            </w:r>
          </w:p>
        </w:tc>
        <w:tc>
          <w:tcPr>
            <w:tcW w:w="4889" w:type="dxa"/>
          </w:tcPr>
          <w:p w:rsidR="005E21FB" w:rsidRPr="001679DA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b/>
                <w:color w:val="231F20"/>
                <w:w w:val="105"/>
                <w:lang w:val="de-DE"/>
              </w:rPr>
            </w:pPr>
            <w:r w:rsidRPr="001679DA">
              <w:rPr>
                <w:rFonts w:ascii="Verdana" w:hAnsi="Verdana"/>
                <w:b/>
                <w:color w:val="231F20"/>
                <w:w w:val="105"/>
                <w:lang w:val="de-DE"/>
              </w:rPr>
              <w:t xml:space="preserve">§ 38 </w:t>
            </w:r>
            <w:r>
              <w:rPr>
                <w:rFonts w:ascii="Verdana" w:hAnsi="Verdana"/>
                <w:b/>
                <w:color w:val="231F20"/>
                <w:w w:val="105"/>
                <w:lang w:val="de-DE"/>
              </w:rPr>
              <w:t>Gender Mainstreaming</w:t>
            </w:r>
            <w:r w:rsidRPr="001679DA">
              <w:rPr>
                <w:rFonts w:ascii="Verdana" w:hAnsi="Verdana"/>
                <w:b/>
                <w:color w:val="231F20"/>
                <w:w w:val="105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105"/>
                <w:lang w:val="de-DE"/>
              </w:rPr>
              <w:t xml:space="preserve">/ </w:t>
            </w:r>
            <w:r w:rsidRPr="001679DA">
              <w:rPr>
                <w:rFonts w:ascii="Verdana" w:hAnsi="Verdana"/>
                <w:b/>
                <w:color w:val="231F20"/>
                <w:w w:val="105"/>
                <w:lang w:val="de-DE"/>
              </w:rPr>
              <w:t>Gleichste</w:t>
            </w:r>
            <w:r w:rsidRPr="001679DA">
              <w:rPr>
                <w:rFonts w:ascii="Verdana" w:hAnsi="Verdana"/>
                <w:b/>
                <w:color w:val="231F20"/>
                <w:w w:val="105"/>
                <w:lang w:val="de-DE"/>
              </w:rPr>
              <w:t>l</w:t>
            </w:r>
            <w:r w:rsidRPr="001679DA">
              <w:rPr>
                <w:rFonts w:ascii="Verdana" w:hAnsi="Verdana"/>
                <w:b/>
                <w:color w:val="231F20"/>
                <w:w w:val="105"/>
                <w:lang w:val="de-DE"/>
              </w:rPr>
              <w:t>lung von Frauen und Männern in der A</w:t>
            </w:r>
            <w:r w:rsidRPr="001679DA">
              <w:rPr>
                <w:rFonts w:ascii="Verdana" w:hAnsi="Verdana"/>
                <w:b/>
                <w:color w:val="231F20"/>
                <w:w w:val="105"/>
                <w:lang w:val="de-DE"/>
              </w:rPr>
              <w:t>r</w:t>
            </w:r>
            <w:r w:rsidRPr="001679DA">
              <w:rPr>
                <w:rFonts w:ascii="Verdana" w:hAnsi="Verdana"/>
                <w:b/>
                <w:color w:val="231F20"/>
                <w:w w:val="105"/>
                <w:lang w:val="de-DE"/>
              </w:rPr>
              <w:t>beitswelt</w:t>
            </w:r>
          </w:p>
        </w:tc>
      </w:tr>
      <w:tr w:rsidR="005E21FB" w:rsidRPr="00901831" w:rsidTr="005E21FB">
        <w:tc>
          <w:tcPr>
            <w:tcW w:w="4889" w:type="dxa"/>
          </w:tcPr>
          <w:p w:rsidR="005E21FB" w:rsidRPr="00F752FA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(1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Gender Mainstreaming ist die bewusste Ei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be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zie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hung der geschlechtsspezifischen Sichtwe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se in alle politischen Prozesse, Entscheidungen und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Maßnah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men sowie deren geschlechtsspezif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schen Aus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wirkun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gen mit dem Ziel der Gleichste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lung von Frauen und Männern in allen gesel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l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schaftlichen Bereichen.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Gen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der Mainstreaming wird als eine zusätzliche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Strate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gie impleme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tiert, um Gleichstellung zu erreichen.</w:t>
            </w:r>
          </w:p>
        </w:tc>
        <w:tc>
          <w:tcPr>
            <w:tcW w:w="4889" w:type="dxa"/>
          </w:tcPr>
          <w:p w:rsidR="005E21FB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(1) 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Gender Mainstreaming ist die bewusste Ei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be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zie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hung der geschlechtsspezifischen Sichtwe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se in alle politischen Prozesse, Entscheidungen und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Maßnah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men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  <w:p w:rsidR="005E21FB" w:rsidRPr="00B07F42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i/>
                <w:color w:val="231F20"/>
                <w:w w:val="105"/>
                <w:lang w:val="de-DE"/>
              </w:rPr>
            </w:pPr>
            <w:r w:rsidRPr="00B07F42">
              <w:rPr>
                <w:rFonts w:ascii="Verdana" w:hAnsi="Verdana"/>
                <w:i/>
                <w:color w:val="231F20"/>
                <w:w w:val="105"/>
                <w:highlight w:val="yellow"/>
                <w:lang w:val="de-DE"/>
              </w:rPr>
              <w:t>Rest wird ersatzlos gestrichen</w:t>
            </w:r>
          </w:p>
        </w:tc>
      </w:tr>
      <w:tr w:rsidR="005E21FB" w:rsidRPr="00901831" w:rsidTr="005E21FB">
        <w:tc>
          <w:tcPr>
            <w:tcW w:w="4889" w:type="dxa"/>
          </w:tcPr>
          <w:p w:rsidR="005E21FB" w:rsidRPr="00F752FA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</w:tc>
        <w:tc>
          <w:tcPr>
            <w:tcW w:w="4889" w:type="dxa"/>
          </w:tcPr>
          <w:p w:rsidR="005E21FB" w:rsidRPr="00EF0649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</w:pP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(2) Gleichstellung bedeutet die auf gleichen Rechten und gleichen Ressourcen basierende Partizipation beider Geschlechter in allen Bere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chen der Gesellschaft. Gemäß § 2 (8) strebt die </w:t>
            </w:r>
            <w:proofErr w:type="spellStart"/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GPA-djp</w:t>
            </w:r>
            <w:proofErr w:type="spellEnd"/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die Gleichstellung von Frauen und Mä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nern in allen gesellschaftlichen Bereichen an. Dieses Ziel soll durch konsequente Berücksicht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gung der Geschlechterverhältnisse und –perspektive in allen Politik- und Arbeitsbereichen erreicht werden. Das Prinzip des Gender M</w:t>
            </w:r>
            <w:r w:rsidR="002D51A0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ainstreamings wird angewendet. </w:t>
            </w:r>
          </w:p>
        </w:tc>
      </w:tr>
      <w:tr w:rsidR="005E21FB" w:rsidRPr="00901831" w:rsidTr="005E21FB">
        <w:tc>
          <w:tcPr>
            <w:tcW w:w="4889" w:type="dxa"/>
          </w:tcPr>
          <w:p w:rsidR="005E21FB" w:rsidRPr="00F752FA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(2) 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Die Frage der Geschlechtergleichstellung ist eine Querschnittsaufgabe, die alle Politikfelder der </w:t>
            </w:r>
            <w:proofErr w:type="spellStart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GPA</w:t>
            </w:r>
            <w:proofErr w:type="spellEnd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- </w:t>
            </w:r>
            <w:proofErr w:type="spellStart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djp</w:t>
            </w:r>
            <w:proofErr w:type="spellEnd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 berührt. Das Prinzip des Gender Mainstreamings findet sich in sämtlichen polit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schen Konzepten und Maßnahmen der </w:t>
            </w:r>
            <w:proofErr w:type="spellStart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</w:tc>
        <w:tc>
          <w:tcPr>
            <w:tcW w:w="4889" w:type="dxa"/>
          </w:tcPr>
          <w:p w:rsidR="005E21FB" w:rsidRPr="00F752FA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EF0649">
              <w:rPr>
                <w:rFonts w:ascii="Verdana" w:hAnsi="Verdana"/>
                <w:color w:val="231F20"/>
                <w:w w:val="105"/>
                <w:lang w:val="de-DE"/>
              </w:rPr>
              <w:t>(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3</w:t>
            </w:r>
            <w:r w:rsidRPr="00EF0649">
              <w:rPr>
                <w:rFonts w:ascii="Verdana" w:hAnsi="Verdana"/>
                <w:color w:val="231F20"/>
                <w:w w:val="105"/>
                <w:lang w:val="de-DE"/>
              </w:rPr>
              <w:t>)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Die Frage der Geschlechtergleichstellung ist eine Querschnittsaufgabe, die alle Politikfelder der </w:t>
            </w:r>
            <w:proofErr w:type="spellStart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GPA</w:t>
            </w:r>
            <w:proofErr w:type="spellEnd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- </w:t>
            </w:r>
            <w:proofErr w:type="spellStart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djp</w:t>
            </w:r>
            <w:proofErr w:type="spellEnd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 berührt. Das Prinzip des Gender Mainstreamings findet sich in sämtlichen polit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i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schen Konzepten und Maßnahmen der </w:t>
            </w:r>
            <w:proofErr w:type="spellStart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GPA-djp</w:t>
            </w:r>
            <w:proofErr w:type="spellEnd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.</w:t>
            </w:r>
          </w:p>
        </w:tc>
      </w:tr>
      <w:tr w:rsidR="005E21FB" w:rsidRPr="00901831" w:rsidTr="005E21FB">
        <w:tc>
          <w:tcPr>
            <w:tcW w:w="4889" w:type="dxa"/>
          </w:tcPr>
          <w:p w:rsidR="005E21FB" w:rsidRPr="00F752FA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(3) 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Das in § 2 (8) festgeschriebene Gender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Mainstrea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ming ist top down implementiert, die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Richtlinienkom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petenz, die Programmverantwo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tung liegen beim Bundespräsidium, die Evalui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rung und Kontrolle erfolgt durch die Bundesko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trolle.</w:t>
            </w:r>
          </w:p>
        </w:tc>
        <w:tc>
          <w:tcPr>
            <w:tcW w:w="4889" w:type="dxa"/>
          </w:tcPr>
          <w:p w:rsidR="005E21FB" w:rsidRPr="00F752FA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>(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4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) 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Das in § 2 (8) festgeschriebene Gender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Mainstrea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ming 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als der Strategie zur Erreichung der gesellschaftlichen Gleichstellung von Frauen und Männern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 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ist top down implementiert, die 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Richtlinienkom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petenz, die Programmverantwo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tung liegen beim Bundespräsidium, die Evalui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rung und Kontrolle erfolgt durch die Bundesko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n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trolle.</w:t>
            </w:r>
          </w:p>
        </w:tc>
      </w:tr>
      <w:tr w:rsidR="005E21FB" w:rsidRPr="00901831" w:rsidTr="005E21FB">
        <w:tc>
          <w:tcPr>
            <w:tcW w:w="4889" w:type="dxa"/>
          </w:tcPr>
          <w:p w:rsidR="005E21FB" w:rsidRPr="00F752FA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(4) 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Die inhaltliche Begleitung des Gender Mainstreaming ist bei den Aufgaben des Bunde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 xml:space="preserve">frauenpräsidiums gemäß § 34 (12) </w:t>
            </w:r>
            <w:proofErr w:type="spellStart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. h. ang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1679DA">
              <w:rPr>
                <w:rFonts w:ascii="Verdana" w:hAnsi="Verdana"/>
                <w:color w:val="231F20"/>
                <w:w w:val="105"/>
                <w:lang w:val="de-DE"/>
              </w:rPr>
              <w:t>siedelt.</w:t>
            </w:r>
          </w:p>
        </w:tc>
        <w:tc>
          <w:tcPr>
            <w:tcW w:w="4889" w:type="dxa"/>
          </w:tcPr>
          <w:p w:rsidR="005E21FB" w:rsidRPr="00EF0649" w:rsidRDefault="005E21FB" w:rsidP="005E21FB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(5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) Die Gestaltung und Begleitung ist gemäß § 34 (12) </w:t>
            </w:r>
            <w:proofErr w:type="spellStart"/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lit</w:t>
            </w:r>
            <w:proofErr w:type="spellEnd"/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. h. Aufgabe des </w:t>
            </w:r>
            <w:proofErr w:type="spellStart"/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Bundesfrauenspr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ä</w:t>
            </w:r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sidiums</w:t>
            </w:r>
            <w:proofErr w:type="spellEnd"/>
            <w:r w:rsidRPr="00EF0649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.</w:t>
            </w:r>
          </w:p>
        </w:tc>
      </w:tr>
      <w:tr w:rsidR="000824D1" w:rsidRPr="00901831" w:rsidTr="00EF7BF7">
        <w:tc>
          <w:tcPr>
            <w:tcW w:w="9778" w:type="dxa"/>
            <w:gridSpan w:val="2"/>
          </w:tcPr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b/>
                <w:color w:val="231F20"/>
                <w:w w:val="105"/>
                <w:lang w:val="de-DE"/>
              </w:rPr>
              <w:t>§ 46</w:t>
            </w:r>
            <w:r w:rsidRPr="00B95BBA">
              <w:rPr>
                <w:rFonts w:ascii="Verdana" w:hAnsi="Verdana"/>
                <w:b/>
                <w:color w:val="231F20"/>
                <w:w w:val="105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105"/>
                <w:lang w:val="de-DE"/>
              </w:rPr>
              <w:t>Das Schiedsgericht</w:t>
            </w:r>
          </w:p>
        </w:tc>
      </w:tr>
      <w:tr w:rsidR="000824D1" w:rsidRPr="00901831" w:rsidTr="00901831"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(2) 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Das Schiedsgericht wird beim Bundesforum gemäß § 5 (5) </w:t>
            </w:r>
            <w:proofErr w:type="spellStart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lit</w:t>
            </w:r>
            <w:proofErr w:type="spellEnd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. p. für die Funktionsperiode gewählt.</w:t>
            </w:r>
          </w:p>
        </w:tc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(2) Das Schiedsgericht besteht aus je drei von den beiden Streitteilen zu nennenden Mitgli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dern und einer/m vom Bundesvorstand zu b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e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stellenden Vorsitzenden. Erfolgt die Benennung der Mitglieder nicht binnen einer vom Bunde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s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vorstand festzulegenden Frist, geht diese Ko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m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petenz auf </w:t>
            </w:r>
            <w:r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das Bundespräsidium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 xml:space="preserve"> über.</w:t>
            </w:r>
          </w:p>
        </w:tc>
      </w:tr>
      <w:tr w:rsidR="000824D1" w:rsidRPr="00901831" w:rsidTr="00901831">
        <w:tc>
          <w:tcPr>
            <w:tcW w:w="4889" w:type="dxa"/>
          </w:tcPr>
          <w:p w:rsidR="000824D1" w:rsidRPr="00F752F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(3) 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Es besteht aus fünf Mitgliedern und fünf </w:t>
            </w:r>
            <w:proofErr w:type="spellStart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E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satzmitglie</w:t>
            </w:r>
            <w:proofErr w:type="spellEnd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- </w:t>
            </w:r>
            <w:proofErr w:type="spellStart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dern</w:t>
            </w:r>
            <w:proofErr w:type="spellEnd"/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 xml:space="preserve"> und hat seinen Sitz in Wien. Die fünf Mitglieder des Schiedsgerichtes wählen aus ihrer Mitte eine/n Vorsitzende/n.  Die/der  Bundesgeschäftsführer-  In oder eine/n von ihr/ihm benannte/r hauptamtliche/r Mitarbeiter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-</w:t>
            </w:r>
            <w:r w:rsidRPr="00F752FA">
              <w:rPr>
                <w:rFonts w:ascii="Verdana" w:hAnsi="Verdana"/>
                <w:color w:val="231F20"/>
                <w:w w:val="105"/>
                <w:lang w:val="de-DE"/>
              </w:rPr>
              <w:t>In gehört dem Schiedsgericht mit beraten- der Stimme an.</w:t>
            </w:r>
          </w:p>
        </w:tc>
        <w:tc>
          <w:tcPr>
            <w:tcW w:w="4889" w:type="dxa"/>
          </w:tcPr>
          <w:p w:rsidR="000824D1" w:rsidRPr="0044620C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(3) Die Benennung der Mitglieder hat nach den Bedingungen des Vereinsgesetzes zu erfolgen. Streitigkeiten über die Einhaltung dieser Bes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t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immungen werden durch den Bundesvorstand, in dringenden Fällen durch das Bundespräsidium entschieden.</w:t>
            </w:r>
          </w:p>
          <w:p w:rsidR="000824D1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</w:p>
        </w:tc>
      </w:tr>
      <w:tr w:rsidR="000824D1" w:rsidRPr="00901831" w:rsidTr="00EF7BF7">
        <w:tc>
          <w:tcPr>
            <w:tcW w:w="9778" w:type="dxa"/>
            <w:gridSpan w:val="2"/>
          </w:tcPr>
          <w:p w:rsidR="000824D1" w:rsidRPr="00A5554A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lang w:val="de-DE"/>
              </w:rPr>
            </w:pPr>
            <w:r w:rsidRPr="00A5554A">
              <w:rPr>
                <w:rFonts w:ascii="Verdana" w:hAnsi="Verdana"/>
                <w:b/>
                <w:color w:val="231F20"/>
                <w:lang w:val="de-DE"/>
              </w:rPr>
              <w:t>§ 47 Übergangsbestimmung aus der Fusion mit der Gewerkschaft Druck, Journalismus, Papier</w:t>
            </w:r>
          </w:p>
        </w:tc>
      </w:tr>
      <w:tr w:rsidR="000824D1" w:rsidRPr="00901831" w:rsidTr="00901831">
        <w:tc>
          <w:tcPr>
            <w:tcW w:w="4889" w:type="dxa"/>
          </w:tcPr>
          <w:p w:rsidR="000824D1" w:rsidRPr="0044620C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(2) </w:t>
            </w:r>
            <w:r w:rsidRPr="0044620C">
              <w:rPr>
                <w:rFonts w:ascii="Verdana" w:hAnsi="Verdana"/>
                <w:color w:val="231F20"/>
                <w:w w:val="105"/>
                <w:lang w:val="de-DE"/>
              </w:rPr>
              <w:t>Für die Funktionsperiode nach dem Bunde</w:t>
            </w:r>
            <w:r w:rsidRPr="0044620C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44620C">
              <w:rPr>
                <w:rFonts w:ascii="Verdana" w:hAnsi="Verdana"/>
                <w:color w:val="231F20"/>
                <w:w w:val="105"/>
                <w:lang w:val="de-DE"/>
              </w:rPr>
              <w:t>forum im November 2010 gilt folgende Übe</w:t>
            </w:r>
            <w:r w:rsidRPr="0044620C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gangsbestim</w:t>
            </w:r>
            <w:r w:rsidRPr="0044620C">
              <w:rPr>
                <w:rFonts w:ascii="Verdana" w:hAnsi="Verdana"/>
                <w:color w:val="231F20"/>
                <w:w w:val="105"/>
                <w:lang w:val="de-DE"/>
              </w:rPr>
              <w:t>mung: Der Bundesausschuss …</w:t>
            </w:r>
          </w:p>
        </w:tc>
        <w:tc>
          <w:tcPr>
            <w:tcW w:w="4889" w:type="dxa"/>
          </w:tcPr>
          <w:p w:rsidR="000824D1" w:rsidRPr="0044620C" w:rsidRDefault="000824D1" w:rsidP="007A2574">
            <w:pPr>
              <w:pStyle w:val="Textkrper"/>
              <w:spacing w:before="120" w:after="120" w:line="280" w:lineRule="exact"/>
              <w:ind w:left="0" w:firstLine="0"/>
              <w:rPr>
                <w:rFonts w:ascii="Verdana" w:hAnsi="Verdana"/>
                <w:color w:val="231F20"/>
                <w:w w:val="105"/>
                <w:lang w:val="de-DE"/>
              </w:rPr>
            </w:pPr>
            <w:r>
              <w:rPr>
                <w:rFonts w:ascii="Verdana" w:hAnsi="Verdana"/>
                <w:color w:val="231F20"/>
                <w:w w:val="105"/>
                <w:lang w:val="de-DE"/>
              </w:rPr>
              <w:t xml:space="preserve">(2) </w:t>
            </w:r>
            <w:r w:rsidRPr="0044620C">
              <w:rPr>
                <w:rFonts w:ascii="Verdana" w:hAnsi="Verdana"/>
                <w:color w:val="231F20"/>
                <w:w w:val="105"/>
                <w:lang w:val="de-DE"/>
              </w:rPr>
              <w:t>Für die Funktionsperiode nach dem Bunde</w:t>
            </w:r>
            <w:r w:rsidRPr="0044620C">
              <w:rPr>
                <w:rFonts w:ascii="Verdana" w:hAnsi="Verdana"/>
                <w:color w:val="231F20"/>
                <w:w w:val="105"/>
                <w:lang w:val="de-DE"/>
              </w:rPr>
              <w:t>s</w:t>
            </w:r>
            <w:r w:rsidRPr="0044620C">
              <w:rPr>
                <w:rFonts w:ascii="Verdana" w:hAnsi="Verdana"/>
                <w:color w:val="231F20"/>
                <w:w w:val="105"/>
                <w:lang w:val="de-DE"/>
              </w:rPr>
              <w:t xml:space="preserve">forum im November </w:t>
            </w:r>
            <w:r w:rsidRPr="001556E3">
              <w:rPr>
                <w:rFonts w:ascii="Verdana" w:hAnsi="Verdana"/>
                <w:color w:val="231F20"/>
                <w:w w:val="105"/>
                <w:highlight w:val="yellow"/>
                <w:lang w:val="de-DE"/>
              </w:rPr>
              <w:t>2015</w:t>
            </w:r>
            <w:r w:rsidRPr="0044620C">
              <w:rPr>
                <w:rFonts w:ascii="Verdana" w:hAnsi="Verdana"/>
                <w:color w:val="231F20"/>
                <w:w w:val="105"/>
                <w:lang w:val="de-DE"/>
              </w:rPr>
              <w:t xml:space="preserve"> gilt folgende Übe</w:t>
            </w:r>
            <w:r w:rsidRPr="0044620C">
              <w:rPr>
                <w:rFonts w:ascii="Verdana" w:hAnsi="Verdana"/>
                <w:color w:val="231F20"/>
                <w:w w:val="105"/>
                <w:lang w:val="de-DE"/>
              </w:rPr>
              <w:t>r</w:t>
            </w:r>
            <w:r>
              <w:rPr>
                <w:rFonts w:ascii="Verdana" w:hAnsi="Verdana"/>
                <w:color w:val="231F20"/>
                <w:w w:val="105"/>
                <w:lang w:val="de-DE"/>
              </w:rPr>
              <w:t>gangsbestim</w:t>
            </w:r>
            <w:r w:rsidRPr="0044620C">
              <w:rPr>
                <w:rFonts w:ascii="Verdana" w:hAnsi="Verdana"/>
                <w:color w:val="231F20"/>
                <w:w w:val="105"/>
                <w:lang w:val="de-DE"/>
              </w:rPr>
              <w:t>mung: Der Bundesausschuss …</w:t>
            </w:r>
          </w:p>
        </w:tc>
      </w:tr>
    </w:tbl>
    <w:p w:rsidR="00901831" w:rsidRPr="00901831" w:rsidRDefault="00901831" w:rsidP="007A2574">
      <w:pPr>
        <w:rPr>
          <w:rFonts w:ascii="Verdana" w:hAnsi="Verdana"/>
          <w:sz w:val="18"/>
          <w:szCs w:val="18"/>
        </w:rPr>
      </w:pPr>
    </w:p>
    <w:sectPr w:rsidR="00901831" w:rsidRPr="00901831" w:rsidSect="00A307E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5E" w:rsidRDefault="00D0075E" w:rsidP="00FD5037">
      <w:pPr>
        <w:spacing w:before="0" w:after="0" w:line="240" w:lineRule="auto"/>
      </w:pPr>
      <w:r>
        <w:separator/>
      </w:r>
    </w:p>
  </w:endnote>
  <w:endnote w:type="continuationSeparator" w:id="0">
    <w:p w:rsidR="00D0075E" w:rsidRDefault="00D0075E" w:rsidP="00FD50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984962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D0075E" w:rsidRPr="00FD5037" w:rsidRDefault="00D0075E">
        <w:pPr>
          <w:pStyle w:val="Fuzeile"/>
          <w:jc w:val="center"/>
          <w:rPr>
            <w:rFonts w:ascii="Verdana" w:hAnsi="Verdana"/>
            <w:sz w:val="18"/>
            <w:szCs w:val="18"/>
          </w:rPr>
        </w:pPr>
        <w:r w:rsidRPr="00FD5037">
          <w:rPr>
            <w:rFonts w:ascii="Verdana" w:hAnsi="Verdana"/>
            <w:sz w:val="18"/>
            <w:szCs w:val="18"/>
          </w:rPr>
          <w:fldChar w:fldCharType="begin"/>
        </w:r>
        <w:r w:rsidRPr="00FD5037">
          <w:rPr>
            <w:rFonts w:ascii="Verdana" w:hAnsi="Verdana"/>
            <w:sz w:val="18"/>
            <w:szCs w:val="18"/>
          </w:rPr>
          <w:instrText>PAGE   \* MERGEFORMAT</w:instrText>
        </w:r>
        <w:r w:rsidRPr="00FD5037">
          <w:rPr>
            <w:rFonts w:ascii="Verdana" w:hAnsi="Verdana"/>
            <w:sz w:val="18"/>
            <w:szCs w:val="18"/>
          </w:rPr>
          <w:fldChar w:fldCharType="separate"/>
        </w:r>
        <w:r w:rsidR="00200112">
          <w:rPr>
            <w:rFonts w:ascii="Verdana" w:hAnsi="Verdana"/>
            <w:noProof/>
            <w:sz w:val="18"/>
            <w:szCs w:val="18"/>
          </w:rPr>
          <w:t>2</w:t>
        </w:r>
        <w:r w:rsidRPr="00FD5037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D0075E" w:rsidRPr="00CB0939" w:rsidRDefault="00D0075E" w:rsidP="00CB0939">
    <w:pPr>
      <w:pStyle w:val="Fuzeil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2015 06 19</w:t>
    </w:r>
    <w:r w:rsidRPr="00CB0939">
      <w:rPr>
        <w:rFonts w:ascii="Verdana" w:hAnsi="Verdana"/>
        <w:sz w:val="16"/>
        <w:szCs w:val="16"/>
      </w:rPr>
      <w:t xml:space="preserve"> / </w:t>
    </w:r>
    <w:proofErr w:type="spellStart"/>
    <w:r w:rsidRPr="00CB0939">
      <w:rPr>
        <w:rFonts w:ascii="Verdana" w:hAnsi="Verdana"/>
        <w:sz w:val="16"/>
        <w:szCs w:val="16"/>
      </w:rPr>
      <w:t>hdo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5E" w:rsidRDefault="00D0075E" w:rsidP="00FD5037">
      <w:pPr>
        <w:spacing w:before="0" w:after="0" w:line="240" w:lineRule="auto"/>
      </w:pPr>
      <w:r>
        <w:separator/>
      </w:r>
    </w:p>
  </w:footnote>
  <w:footnote w:type="continuationSeparator" w:id="0">
    <w:p w:rsidR="00D0075E" w:rsidRDefault="00D0075E" w:rsidP="00FD50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5E" w:rsidRPr="00F747F5" w:rsidRDefault="00D0075E" w:rsidP="00B76BC7">
    <w:pPr>
      <w:pStyle w:val="Kopfzeile"/>
      <w:tabs>
        <w:tab w:val="clear" w:pos="4536"/>
        <w:tab w:val="clear" w:pos="9072"/>
        <w:tab w:val="left" w:pos="7635"/>
      </w:tabs>
      <w:spacing w:after="120"/>
      <w:rPr>
        <w:lang w:val="de-AT"/>
      </w:rPr>
    </w:pPr>
    <w:r w:rsidRPr="007761EE">
      <w:rPr>
        <w:rFonts w:ascii="Verdana" w:hAnsi="Verdana"/>
        <w:sz w:val="16"/>
        <w:szCs w:val="16"/>
        <w:lang w:val="de-AT"/>
      </w:rPr>
      <w:fldChar w:fldCharType="begin"/>
    </w:r>
    <w:r w:rsidRPr="007761EE">
      <w:rPr>
        <w:rFonts w:ascii="Verdana" w:hAnsi="Verdana"/>
        <w:sz w:val="16"/>
        <w:szCs w:val="16"/>
        <w:lang w:val="de-AT"/>
      </w:rPr>
      <w:instrText xml:space="preserve"> FILENAME   \* MERGEFORMAT </w:instrText>
    </w:r>
    <w:r w:rsidRPr="007761EE">
      <w:rPr>
        <w:rFonts w:ascii="Verdana" w:hAnsi="Verdana"/>
        <w:sz w:val="16"/>
        <w:szCs w:val="16"/>
        <w:lang w:val="de-AT"/>
      </w:rPr>
      <w:fldChar w:fldCharType="separate"/>
    </w:r>
    <w:r w:rsidR="00200112">
      <w:rPr>
        <w:rFonts w:ascii="Verdana" w:hAnsi="Verdana"/>
        <w:noProof/>
        <w:sz w:val="16"/>
        <w:szCs w:val="16"/>
        <w:lang w:val="de-AT"/>
      </w:rPr>
      <w:t>Antrag GWO Stand 20150907.docx</w:t>
    </w:r>
    <w:r w:rsidRPr="007761EE">
      <w:rPr>
        <w:rFonts w:ascii="Verdana" w:hAnsi="Verdana"/>
        <w:sz w:val="16"/>
        <w:szCs w:val="16"/>
        <w:lang w:val="de-AT"/>
      </w:rPr>
      <w:fldChar w:fldCharType="end"/>
    </w:r>
    <w:r w:rsidRPr="007761EE">
      <w:rPr>
        <w:rFonts w:ascii="Verdana" w:hAnsi="Verdana"/>
        <w:sz w:val="16"/>
        <w:szCs w:val="16"/>
        <w:lang w:val="de-AT"/>
      </w:rPr>
      <w:tab/>
    </w:r>
    <w:r>
      <w:rPr>
        <w:noProof/>
        <w:lang w:eastAsia="de-DE"/>
      </w:rPr>
      <w:drawing>
        <wp:inline distT="0" distB="0" distL="0" distR="0" wp14:anchorId="468E6172" wp14:editId="5F3D23BF">
          <wp:extent cx="1165268" cy="397289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Adjp Logo 2-zeilig _72 dpi_rgb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623" cy="39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20A"/>
    <w:multiLevelType w:val="hybridMultilevel"/>
    <w:tmpl w:val="55368F2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6295"/>
    <w:multiLevelType w:val="hybridMultilevel"/>
    <w:tmpl w:val="970AF5CA"/>
    <w:lvl w:ilvl="0" w:tplc="76B4532E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B5219"/>
    <w:multiLevelType w:val="hybridMultilevel"/>
    <w:tmpl w:val="B4ACC3FE"/>
    <w:lvl w:ilvl="0" w:tplc="78CC9286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23622"/>
    <w:multiLevelType w:val="hybridMultilevel"/>
    <w:tmpl w:val="CAA0F710"/>
    <w:lvl w:ilvl="0" w:tplc="C5DE4AAE">
      <w:start w:val="1"/>
      <w:numFmt w:val="decimal"/>
      <w:lvlText w:val="(%1)"/>
      <w:lvlJc w:val="left"/>
      <w:pPr>
        <w:ind w:left="653" w:hanging="454"/>
      </w:pPr>
      <w:rPr>
        <w:rFonts w:ascii="Calibri" w:eastAsia="Calibri" w:hAnsi="Calibri" w:hint="default"/>
        <w:color w:val="231F20"/>
        <w:w w:val="106"/>
        <w:sz w:val="18"/>
        <w:szCs w:val="18"/>
      </w:rPr>
    </w:lvl>
    <w:lvl w:ilvl="1" w:tplc="6D70E332">
      <w:start w:val="1"/>
      <w:numFmt w:val="lowerLetter"/>
      <w:lvlText w:val="%2."/>
      <w:lvlJc w:val="left"/>
      <w:pPr>
        <w:ind w:left="880" w:hanging="227"/>
        <w:jc w:val="right"/>
      </w:pPr>
      <w:rPr>
        <w:rFonts w:ascii="Calibri" w:eastAsia="Calibri" w:hAnsi="Calibri" w:hint="default"/>
        <w:color w:val="231F20"/>
        <w:w w:val="121"/>
        <w:sz w:val="18"/>
        <w:szCs w:val="18"/>
      </w:rPr>
    </w:lvl>
    <w:lvl w:ilvl="2" w:tplc="9BD0126A">
      <w:start w:val="1"/>
      <w:numFmt w:val="bullet"/>
      <w:lvlText w:val="•"/>
      <w:lvlJc w:val="left"/>
      <w:pPr>
        <w:ind w:left="1417" w:hanging="227"/>
      </w:pPr>
      <w:rPr>
        <w:rFonts w:hint="default"/>
      </w:rPr>
    </w:lvl>
    <w:lvl w:ilvl="3" w:tplc="E3E2FD94">
      <w:start w:val="1"/>
      <w:numFmt w:val="bullet"/>
      <w:lvlText w:val="•"/>
      <w:lvlJc w:val="left"/>
      <w:pPr>
        <w:ind w:left="1954" w:hanging="227"/>
      </w:pPr>
      <w:rPr>
        <w:rFonts w:hint="default"/>
      </w:rPr>
    </w:lvl>
    <w:lvl w:ilvl="4" w:tplc="E44CD7F8">
      <w:start w:val="1"/>
      <w:numFmt w:val="bullet"/>
      <w:lvlText w:val="•"/>
      <w:lvlJc w:val="left"/>
      <w:pPr>
        <w:ind w:left="2491" w:hanging="227"/>
      </w:pPr>
      <w:rPr>
        <w:rFonts w:hint="default"/>
      </w:rPr>
    </w:lvl>
    <w:lvl w:ilvl="5" w:tplc="EEB07F52">
      <w:start w:val="1"/>
      <w:numFmt w:val="bullet"/>
      <w:lvlText w:val="•"/>
      <w:lvlJc w:val="left"/>
      <w:pPr>
        <w:ind w:left="3028" w:hanging="227"/>
      </w:pPr>
      <w:rPr>
        <w:rFonts w:hint="default"/>
      </w:rPr>
    </w:lvl>
    <w:lvl w:ilvl="6" w:tplc="E67A5D6C">
      <w:start w:val="1"/>
      <w:numFmt w:val="bullet"/>
      <w:lvlText w:val="•"/>
      <w:lvlJc w:val="left"/>
      <w:pPr>
        <w:ind w:left="3565" w:hanging="227"/>
      </w:pPr>
      <w:rPr>
        <w:rFonts w:hint="default"/>
      </w:rPr>
    </w:lvl>
    <w:lvl w:ilvl="7" w:tplc="5142B3C8">
      <w:start w:val="1"/>
      <w:numFmt w:val="bullet"/>
      <w:lvlText w:val="•"/>
      <w:lvlJc w:val="left"/>
      <w:pPr>
        <w:ind w:left="4103" w:hanging="227"/>
      </w:pPr>
      <w:rPr>
        <w:rFonts w:hint="default"/>
      </w:rPr>
    </w:lvl>
    <w:lvl w:ilvl="8" w:tplc="A1C8DE96">
      <w:start w:val="1"/>
      <w:numFmt w:val="bullet"/>
      <w:lvlText w:val="•"/>
      <w:lvlJc w:val="left"/>
      <w:pPr>
        <w:ind w:left="4640" w:hanging="227"/>
      </w:pPr>
      <w:rPr>
        <w:rFonts w:hint="default"/>
      </w:rPr>
    </w:lvl>
  </w:abstractNum>
  <w:abstractNum w:abstractNumId="4">
    <w:nsid w:val="2DB23FA7"/>
    <w:multiLevelType w:val="hybridMultilevel"/>
    <w:tmpl w:val="63F4FC8C"/>
    <w:lvl w:ilvl="0" w:tplc="0EEA7954">
      <w:start w:val="1"/>
      <w:numFmt w:val="decimal"/>
      <w:lvlText w:val="(%1)"/>
      <w:lvlJc w:val="left"/>
      <w:pPr>
        <w:ind w:left="653" w:hanging="454"/>
        <w:jc w:val="right"/>
      </w:pPr>
      <w:rPr>
        <w:rFonts w:ascii="Calibri" w:eastAsia="Calibri" w:hAnsi="Calibri" w:hint="default"/>
        <w:color w:val="231F20"/>
        <w:w w:val="106"/>
        <w:sz w:val="18"/>
        <w:szCs w:val="18"/>
      </w:rPr>
    </w:lvl>
    <w:lvl w:ilvl="1" w:tplc="2462276C">
      <w:start w:val="1"/>
      <w:numFmt w:val="bullet"/>
      <w:lvlText w:val="•"/>
      <w:lvlJc w:val="left"/>
      <w:pPr>
        <w:ind w:left="1131" w:hanging="454"/>
      </w:pPr>
      <w:rPr>
        <w:rFonts w:hint="default"/>
      </w:rPr>
    </w:lvl>
    <w:lvl w:ilvl="2" w:tplc="C43CC1B4">
      <w:start w:val="1"/>
      <w:numFmt w:val="bullet"/>
      <w:lvlText w:val="•"/>
      <w:lvlJc w:val="left"/>
      <w:pPr>
        <w:ind w:left="1608" w:hanging="454"/>
      </w:pPr>
      <w:rPr>
        <w:rFonts w:hint="default"/>
      </w:rPr>
    </w:lvl>
    <w:lvl w:ilvl="3" w:tplc="CD6C4974">
      <w:start w:val="1"/>
      <w:numFmt w:val="bullet"/>
      <w:lvlText w:val="•"/>
      <w:lvlJc w:val="left"/>
      <w:pPr>
        <w:ind w:left="2086" w:hanging="454"/>
      </w:pPr>
      <w:rPr>
        <w:rFonts w:hint="default"/>
      </w:rPr>
    </w:lvl>
    <w:lvl w:ilvl="4" w:tplc="550C2F14">
      <w:start w:val="1"/>
      <w:numFmt w:val="bullet"/>
      <w:lvlText w:val="•"/>
      <w:lvlJc w:val="left"/>
      <w:pPr>
        <w:ind w:left="2564" w:hanging="454"/>
      </w:pPr>
      <w:rPr>
        <w:rFonts w:hint="default"/>
      </w:rPr>
    </w:lvl>
    <w:lvl w:ilvl="5" w:tplc="6EE4BD88">
      <w:start w:val="1"/>
      <w:numFmt w:val="bullet"/>
      <w:lvlText w:val="•"/>
      <w:lvlJc w:val="left"/>
      <w:pPr>
        <w:ind w:left="3042" w:hanging="454"/>
      </w:pPr>
      <w:rPr>
        <w:rFonts w:hint="default"/>
      </w:rPr>
    </w:lvl>
    <w:lvl w:ilvl="6" w:tplc="B72A7E8C">
      <w:start w:val="1"/>
      <w:numFmt w:val="bullet"/>
      <w:lvlText w:val="•"/>
      <w:lvlJc w:val="left"/>
      <w:pPr>
        <w:ind w:left="3519" w:hanging="454"/>
      </w:pPr>
      <w:rPr>
        <w:rFonts w:hint="default"/>
      </w:rPr>
    </w:lvl>
    <w:lvl w:ilvl="7" w:tplc="4E98859C">
      <w:start w:val="1"/>
      <w:numFmt w:val="bullet"/>
      <w:lvlText w:val="•"/>
      <w:lvlJc w:val="left"/>
      <w:pPr>
        <w:ind w:left="3997" w:hanging="454"/>
      </w:pPr>
      <w:rPr>
        <w:rFonts w:hint="default"/>
      </w:rPr>
    </w:lvl>
    <w:lvl w:ilvl="8" w:tplc="171C1510">
      <w:start w:val="1"/>
      <w:numFmt w:val="bullet"/>
      <w:lvlText w:val="•"/>
      <w:lvlJc w:val="left"/>
      <w:pPr>
        <w:ind w:left="4475" w:hanging="454"/>
      </w:pPr>
      <w:rPr>
        <w:rFonts w:hint="default"/>
      </w:rPr>
    </w:lvl>
  </w:abstractNum>
  <w:abstractNum w:abstractNumId="5">
    <w:nsid w:val="2E7A283A"/>
    <w:multiLevelType w:val="hybridMultilevel"/>
    <w:tmpl w:val="3FA2BD3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70F56"/>
    <w:multiLevelType w:val="hybridMultilevel"/>
    <w:tmpl w:val="7454209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63CB6"/>
    <w:multiLevelType w:val="hybridMultilevel"/>
    <w:tmpl w:val="8B4E958C"/>
    <w:lvl w:ilvl="0" w:tplc="A7A4D50C">
      <w:start w:val="1"/>
      <w:numFmt w:val="decimal"/>
      <w:lvlText w:val="(%1)"/>
      <w:lvlJc w:val="left"/>
      <w:pPr>
        <w:ind w:left="653" w:hanging="454"/>
      </w:pPr>
      <w:rPr>
        <w:rFonts w:ascii="Calibri" w:eastAsia="Calibri" w:hAnsi="Calibri" w:hint="default"/>
        <w:color w:val="231F20"/>
        <w:w w:val="106"/>
        <w:sz w:val="18"/>
        <w:szCs w:val="18"/>
      </w:rPr>
    </w:lvl>
    <w:lvl w:ilvl="1" w:tplc="C9705D48">
      <w:start w:val="1"/>
      <w:numFmt w:val="bullet"/>
      <w:lvlText w:val="•"/>
      <w:lvlJc w:val="left"/>
      <w:pPr>
        <w:ind w:left="1159" w:hanging="454"/>
      </w:pPr>
      <w:rPr>
        <w:rFonts w:hint="default"/>
      </w:rPr>
    </w:lvl>
    <w:lvl w:ilvl="2" w:tplc="073AA74A">
      <w:start w:val="1"/>
      <w:numFmt w:val="bullet"/>
      <w:lvlText w:val="•"/>
      <w:lvlJc w:val="left"/>
      <w:pPr>
        <w:ind w:left="1665" w:hanging="454"/>
      </w:pPr>
      <w:rPr>
        <w:rFonts w:hint="default"/>
      </w:rPr>
    </w:lvl>
    <w:lvl w:ilvl="3" w:tplc="53E4D4E2">
      <w:start w:val="1"/>
      <w:numFmt w:val="bullet"/>
      <w:lvlText w:val="•"/>
      <w:lvlJc w:val="left"/>
      <w:pPr>
        <w:ind w:left="2171" w:hanging="454"/>
      </w:pPr>
      <w:rPr>
        <w:rFonts w:hint="default"/>
      </w:rPr>
    </w:lvl>
    <w:lvl w:ilvl="4" w:tplc="836EB438">
      <w:start w:val="1"/>
      <w:numFmt w:val="bullet"/>
      <w:lvlText w:val="•"/>
      <w:lvlJc w:val="left"/>
      <w:pPr>
        <w:ind w:left="2677" w:hanging="454"/>
      </w:pPr>
      <w:rPr>
        <w:rFonts w:hint="default"/>
      </w:rPr>
    </w:lvl>
    <w:lvl w:ilvl="5" w:tplc="3B2C630E">
      <w:start w:val="1"/>
      <w:numFmt w:val="bullet"/>
      <w:lvlText w:val="•"/>
      <w:lvlJc w:val="left"/>
      <w:pPr>
        <w:ind w:left="3183" w:hanging="454"/>
      </w:pPr>
      <w:rPr>
        <w:rFonts w:hint="default"/>
      </w:rPr>
    </w:lvl>
    <w:lvl w:ilvl="6" w:tplc="A3F0AA9A">
      <w:start w:val="1"/>
      <w:numFmt w:val="bullet"/>
      <w:lvlText w:val="•"/>
      <w:lvlJc w:val="left"/>
      <w:pPr>
        <w:ind w:left="3690" w:hanging="454"/>
      </w:pPr>
      <w:rPr>
        <w:rFonts w:hint="default"/>
      </w:rPr>
    </w:lvl>
    <w:lvl w:ilvl="7" w:tplc="7C3A239C">
      <w:start w:val="1"/>
      <w:numFmt w:val="bullet"/>
      <w:lvlText w:val="•"/>
      <w:lvlJc w:val="left"/>
      <w:pPr>
        <w:ind w:left="4196" w:hanging="454"/>
      </w:pPr>
      <w:rPr>
        <w:rFonts w:hint="default"/>
      </w:rPr>
    </w:lvl>
    <w:lvl w:ilvl="8" w:tplc="A0BCC1BA">
      <w:start w:val="1"/>
      <w:numFmt w:val="bullet"/>
      <w:lvlText w:val="•"/>
      <w:lvlJc w:val="left"/>
      <w:pPr>
        <w:ind w:left="4702" w:hanging="454"/>
      </w:pPr>
      <w:rPr>
        <w:rFonts w:hint="default"/>
      </w:rPr>
    </w:lvl>
  </w:abstractNum>
  <w:abstractNum w:abstractNumId="8">
    <w:nsid w:val="508C639B"/>
    <w:multiLevelType w:val="hybridMultilevel"/>
    <w:tmpl w:val="63F4FC8C"/>
    <w:lvl w:ilvl="0" w:tplc="0EEA7954">
      <w:start w:val="1"/>
      <w:numFmt w:val="decimal"/>
      <w:lvlText w:val="(%1)"/>
      <w:lvlJc w:val="left"/>
      <w:pPr>
        <w:ind w:left="653" w:hanging="454"/>
        <w:jc w:val="right"/>
      </w:pPr>
      <w:rPr>
        <w:rFonts w:ascii="Calibri" w:eastAsia="Calibri" w:hAnsi="Calibri" w:hint="default"/>
        <w:color w:val="231F20"/>
        <w:w w:val="106"/>
        <w:sz w:val="18"/>
        <w:szCs w:val="18"/>
      </w:rPr>
    </w:lvl>
    <w:lvl w:ilvl="1" w:tplc="2462276C">
      <w:start w:val="1"/>
      <w:numFmt w:val="bullet"/>
      <w:lvlText w:val="•"/>
      <w:lvlJc w:val="left"/>
      <w:pPr>
        <w:ind w:left="1131" w:hanging="454"/>
      </w:pPr>
      <w:rPr>
        <w:rFonts w:hint="default"/>
      </w:rPr>
    </w:lvl>
    <w:lvl w:ilvl="2" w:tplc="C43CC1B4">
      <w:start w:val="1"/>
      <w:numFmt w:val="bullet"/>
      <w:lvlText w:val="•"/>
      <w:lvlJc w:val="left"/>
      <w:pPr>
        <w:ind w:left="1608" w:hanging="454"/>
      </w:pPr>
      <w:rPr>
        <w:rFonts w:hint="default"/>
      </w:rPr>
    </w:lvl>
    <w:lvl w:ilvl="3" w:tplc="CD6C4974">
      <w:start w:val="1"/>
      <w:numFmt w:val="bullet"/>
      <w:lvlText w:val="•"/>
      <w:lvlJc w:val="left"/>
      <w:pPr>
        <w:ind w:left="2086" w:hanging="454"/>
      </w:pPr>
      <w:rPr>
        <w:rFonts w:hint="default"/>
      </w:rPr>
    </w:lvl>
    <w:lvl w:ilvl="4" w:tplc="550C2F14">
      <w:start w:val="1"/>
      <w:numFmt w:val="bullet"/>
      <w:lvlText w:val="•"/>
      <w:lvlJc w:val="left"/>
      <w:pPr>
        <w:ind w:left="2564" w:hanging="454"/>
      </w:pPr>
      <w:rPr>
        <w:rFonts w:hint="default"/>
      </w:rPr>
    </w:lvl>
    <w:lvl w:ilvl="5" w:tplc="6EE4BD88">
      <w:start w:val="1"/>
      <w:numFmt w:val="bullet"/>
      <w:lvlText w:val="•"/>
      <w:lvlJc w:val="left"/>
      <w:pPr>
        <w:ind w:left="3042" w:hanging="454"/>
      </w:pPr>
      <w:rPr>
        <w:rFonts w:hint="default"/>
      </w:rPr>
    </w:lvl>
    <w:lvl w:ilvl="6" w:tplc="B72A7E8C">
      <w:start w:val="1"/>
      <w:numFmt w:val="bullet"/>
      <w:lvlText w:val="•"/>
      <w:lvlJc w:val="left"/>
      <w:pPr>
        <w:ind w:left="3519" w:hanging="454"/>
      </w:pPr>
      <w:rPr>
        <w:rFonts w:hint="default"/>
      </w:rPr>
    </w:lvl>
    <w:lvl w:ilvl="7" w:tplc="4E98859C">
      <w:start w:val="1"/>
      <w:numFmt w:val="bullet"/>
      <w:lvlText w:val="•"/>
      <w:lvlJc w:val="left"/>
      <w:pPr>
        <w:ind w:left="3997" w:hanging="454"/>
      </w:pPr>
      <w:rPr>
        <w:rFonts w:hint="default"/>
      </w:rPr>
    </w:lvl>
    <w:lvl w:ilvl="8" w:tplc="171C1510">
      <w:start w:val="1"/>
      <w:numFmt w:val="bullet"/>
      <w:lvlText w:val="•"/>
      <w:lvlJc w:val="left"/>
      <w:pPr>
        <w:ind w:left="4475" w:hanging="454"/>
      </w:pPr>
      <w:rPr>
        <w:rFonts w:hint="default"/>
      </w:rPr>
    </w:lvl>
  </w:abstractNum>
  <w:abstractNum w:abstractNumId="9">
    <w:nsid w:val="53786F59"/>
    <w:multiLevelType w:val="hybridMultilevel"/>
    <w:tmpl w:val="A05430F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03644"/>
    <w:multiLevelType w:val="hybridMultilevel"/>
    <w:tmpl w:val="97A2BD2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116E5"/>
    <w:multiLevelType w:val="hybridMultilevel"/>
    <w:tmpl w:val="1CE4C7A2"/>
    <w:lvl w:ilvl="0" w:tplc="4F8E81E4">
      <w:start w:val="1"/>
      <w:numFmt w:val="decimal"/>
      <w:lvlText w:val="(%1)"/>
      <w:lvlJc w:val="left"/>
      <w:pPr>
        <w:ind w:left="1410" w:hanging="454"/>
        <w:jc w:val="right"/>
      </w:pPr>
      <w:rPr>
        <w:rFonts w:ascii="Calibri" w:eastAsia="Calibri" w:hAnsi="Calibri" w:hint="default"/>
        <w:color w:val="231F20"/>
        <w:w w:val="106"/>
        <w:sz w:val="18"/>
        <w:szCs w:val="18"/>
      </w:rPr>
    </w:lvl>
    <w:lvl w:ilvl="1" w:tplc="AC0AA5FE">
      <w:start w:val="1"/>
      <w:numFmt w:val="lowerLetter"/>
      <w:lvlText w:val="%2."/>
      <w:lvlJc w:val="left"/>
      <w:pPr>
        <w:ind w:left="1637" w:hanging="227"/>
        <w:jc w:val="right"/>
      </w:pPr>
      <w:rPr>
        <w:rFonts w:ascii="Calibri" w:eastAsia="Calibri" w:hAnsi="Calibri" w:hint="default"/>
        <w:color w:val="231F20"/>
        <w:w w:val="121"/>
        <w:sz w:val="18"/>
        <w:szCs w:val="18"/>
      </w:rPr>
    </w:lvl>
    <w:lvl w:ilvl="2" w:tplc="9C9A3CF6">
      <w:start w:val="1"/>
      <w:numFmt w:val="bullet"/>
      <w:lvlText w:val="-"/>
      <w:lvlJc w:val="left"/>
      <w:pPr>
        <w:ind w:left="973" w:hanging="93"/>
      </w:pPr>
      <w:rPr>
        <w:rFonts w:ascii="Calibri" w:eastAsia="Calibri" w:hAnsi="Calibri" w:hint="default"/>
        <w:color w:val="231F20"/>
        <w:w w:val="67"/>
        <w:sz w:val="18"/>
        <w:szCs w:val="18"/>
      </w:rPr>
    </w:lvl>
    <w:lvl w:ilvl="3" w:tplc="09601294">
      <w:start w:val="1"/>
      <w:numFmt w:val="bullet"/>
      <w:lvlText w:val="•"/>
      <w:lvlJc w:val="left"/>
      <w:pPr>
        <w:ind w:left="880" w:hanging="93"/>
      </w:pPr>
      <w:rPr>
        <w:rFonts w:hint="default"/>
      </w:rPr>
    </w:lvl>
    <w:lvl w:ilvl="4" w:tplc="FC7CDFE4">
      <w:start w:val="1"/>
      <w:numFmt w:val="bullet"/>
      <w:lvlText w:val="•"/>
      <w:lvlJc w:val="left"/>
      <w:pPr>
        <w:ind w:left="880" w:hanging="93"/>
      </w:pPr>
      <w:rPr>
        <w:rFonts w:hint="default"/>
      </w:rPr>
    </w:lvl>
    <w:lvl w:ilvl="5" w:tplc="ACC47174">
      <w:start w:val="1"/>
      <w:numFmt w:val="bullet"/>
      <w:lvlText w:val="•"/>
      <w:lvlJc w:val="left"/>
      <w:pPr>
        <w:ind w:left="973" w:hanging="93"/>
      </w:pPr>
      <w:rPr>
        <w:rFonts w:hint="default"/>
      </w:rPr>
    </w:lvl>
    <w:lvl w:ilvl="6" w:tplc="CB4806D0">
      <w:start w:val="1"/>
      <w:numFmt w:val="bullet"/>
      <w:lvlText w:val="•"/>
      <w:lvlJc w:val="left"/>
      <w:pPr>
        <w:ind w:left="1354" w:hanging="93"/>
      </w:pPr>
      <w:rPr>
        <w:rFonts w:hint="default"/>
      </w:rPr>
    </w:lvl>
    <w:lvl w:ilvl="7" w:tplc="C9BA9A70">
      <w:start w:val="1"/>
      <w:numFmt w:val="bullet"/>
      <w:lvlText w:val="•"/>
      <w:lvlJc w:val="left"/>
      <w:pPr>
        <w:ind w:left="1354" w:hanging="93"/>
      </w:pPr>
      <w:rPr>
        <w:rFonts w:hint="default"/>
      </w:rPr>
    </w:lvl>
    <w:lvl w:ilvl="8" w:tplc="6520DE54">
      <w:start w:val="1"/>
      <w:numFmt w:val="bullet"/>
      <w:lvlText w:val="•"/>
      <w:lvlJc w:val="left"/>
      <w:pPr>
        <w:ind w:left="1410" w:hanging="93"/>
      </w:pPr>
      <w:rPr>
        <w:rFonts w:hint="default"/>
      </w:rPr>
    </w:lvl>
  </w:abstractNum>
  <w:abstractNum w:abstractNumId="12">
    <w:nsid w:val="798B20C1"/>
    <w:multiLevelType w:val="hybridMultilevel"/>
    <w:tmpl w:val="C30E7A2C"/>
    <w:lvl w:ilvl="0" w:tplc="086C5246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hyphenationZone w:val="14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01"/>
    <w:rsid w:val="00012264"/>
    <w:rsid w:val="00017648"/>
    <w:rsid w:val="0002048E"/>
    <w:rsid w:val="00042184"/>
    <w:rsid w:val="0005264C"/>
    <w:rsid w:val="00053F7F"/>
    <w:rsid w:val="0005778D"/>
    <w:rsid w:val="0006336E"/>
    <w:rsid w:val="000824D1"/>
    <w:rsid w:val="000B23B3"/>
    <w:rsid w:val="000B36AC"/>
    <w:rsid w:val="000C30EC"/>
    <w:rsid w:val="000F67BD"/>
    <w:rsid w:val="001228C8"/>
    <w:rsid w:val="00151B09"/>
    <w:rsid w:val="001556E3"/>
    <w:rsid w:val="001679DA"/>
    <w:rsid w:val="001735C0"/>
    <w:rsid w:val="001B7E67"/>
    <w:rsid w:val="001C0153"/>
    <w:rsid w:val="001F0578"/>
    <w:rsid w:val="001F1800"/>
    <w:rsid w:val="00200112"/>
    <w:rsid w:val="00213EE4"/>
    <w:rsid w:val="00221169"/>
    <w:rsid w:val="00251BD3"/>
    <w:rsid w:val="00271875"/>
    <w:rsid w:val="002B2075"/>
    <w:rsid w:val="002C08D8"/>
    <w:rsid w:val="002C3160"/>
    <w:rsid w:val="002D51A0"/>
    <w:rsid w:val="003274CE"/>
    <w:rsid w:val="00375D56"/>
    <w:rsid w:val="00430396"/>
    <w:rsid w:val="004330AA"/>
    <w:rsid w:val="00437F1C"/>
    <w:rsid w:val="00445340"/>
    <w:rsid w:val="0044620C"/>
    <w:rsid w:val="004549E3"/>
    <w:rsid w:val="004855AF"/>
    <w:rsid w:val="004A582B"/>
    <w:rsid w:val="004A63A8"/>
    <w:rsid w:val="004B78B8"/>
    <w:rsid w:val="004C3F6F"/>
    <w:rsid w:val="004C7D58"/>
    <w:rsid w:val="0050544B"/>
    <w:rsid w:val="00510A8E"/>
    <w:rsid w:val="005366BA"/>
    <w:rsid w:val="00550728"/>
    <w:rsid w:val="00551BAA"/>
    <w:rsid w:val="00597C4A"/>
    <w:rsid w:val="005A054D"/>
    <w:rsid w:val="005B5FFE"/>
    <w:rsid w:val="005E21FB"/>
    <w:rsid w:val="006024D5"/>
    <w:rsid w:val="006224EB"/>
    <w:rsid w:val="00695AD5"/>
    <w:rsid w:val="006A26A6"/>
    <w:rsid w:val="006D3285"/>
    <w:rsid w:val="006D399D"/>
    <w:rsid w:val="006E4EEA"/>
    <w:rsid w:val="006F555B"/>
    <w:rsid w:val="007161E0"/>
    <w:rsid w:val="0072200B"/>
    <w:rsid w:val="00742AC8"/>
    <w:rsid w:val="00742D64"/>
    <w:rsid w:val="00750562"/>
    <w:rsid w:val="00760D92"/>
    <w:rsid w:val="007646D9"/>
    <w:rsid w:val="007761EE"/>
    <w:rsid w:val="00781354"/>
    <w:rsid w:val="00787601"/>
    <w:rsid w:val="00790482"/>
    <w:rsid w:val="00792322"/>
    <w:rsid w:val="007A2574"/>
    <w:rsid w:val="007C3C9E"/>
    <w:rsid w:val="007C3FFB"/>
    <w:rsid w:val="007D688E"/>
    <w:rsid w:val="007F22FA"/>
    <w:rsid w:val="0081378B"/>
    <w:rsid w:val="0082266F"/>
    <w:rsid w:val="008259CB"/>
    <w:rsid w:val="008315AB"/>
    <w:rsid w:val="00882F38"/>
    <w:rsid w:val="00886571"/>
    <w:rsid w:val="008A68E1"/>
    <w:rsid w:val="008D161D"/>
    <w:rsid w:val="00901831"/>
    <w:rsid w:val="009337CB"/>
    <w:rsid w:val="00944FC5"/>
    <w:rsid w:val="00964FD4"/>
    <w:rsid w:val="00976B1E"/>
    <w:rsid w:val="0099350E"/>
    <w:rsid w:val="00995F51"/>
    <w:rsid w:val="009A5756"/>
    <w:rsid w:val="009C26EA"/>
    <w:rsid w:val="009D16E3"/>
    <w:rsid w:val="009D320C"/>
    <w:rsid w:val="009D40FE"/>
    <w:rsid w:val="009F28D3"/>
    <w:rsid w:val="00A307E9"/>
    <w:rsid w:val="00A4649A"/>
    <w:rsid w:val="00A549B3"/>
    <w:rsid w:val="00A5554A"/>
    <w:rsid w:val="00A70663"/>
    <w:rsid w:val="00A947EA"/>
    <w:rsid w:val="00A96981"/>
    <w:rsid w:val="00A97E42"/>
    <w:rsid w:val="00AA1BD9"/>
    <w:rsid w:val="00AD40FA"/>
    <w:rsid w:val="00B00A36"/>
    <w:rsid w:val="00B32220"/>
    <w:rsid w:val="00B4439F"/>
    <w:rsid w:val="00B76BC7"/>
    <w:rsid w:val="00B95BBA"/>
    <w:rsid w:val="00BC58F1"/>
    <w:rsid w:val="00BF7F78"/>
    <w:rsid w:val="00C23DDE"/>
    <w:rsid w:val="00C26B50"/>
    <w:rsid w:val="00C70CAC"/>
    <w:rsid w:val="00C96DCB"/>
    <w:rsid w:val="00CB0939"/>
    <w:rsid w:val="00CD2A2F"/>
    <w:rsid w:val="00CE3E00"/>
    <w:rsid w:val="00D0075E"/>
    <w:rsid w:val="00D35415"/>
    <w:rsid w:val="00D409CE"/>
    <w:rsid w:val="00D734D7"/>
    <w:rsid w:val="00D97D41"/>
    <w:rsid w:val="00DA3908"/>
    <w:rsid w:val="00DB538D"/>
    <w:rsid w:val="00DE2E08"/>
    <w:rsid w:val="00E1452F"/>
    <w:rsid w:val="00E3252D"/>
    <w:rsid w:val="00E40CB0"/>
    <w:rsid w:val="00E42977"/>
    <w:rsid w:val="00E76171"/>
    <w:rsid w:val="00E81484"/>
    <w:rsid w:val="00E901CD"/>
    <w:rsid w:val="00EB20C0"/>
    <w:rsid w:val="00EF550D"/>
    <w:rsid w:val="00EF7BF7"/>
    <w:rsid w:val="00F252EB"/>
    <w:rsid w:val="00F27BE5"/>
    <w:rsid w:val="00F51AA7"/>
    <w:rsid w:val="00F747F5"/>
    <w:rsid w:val="00F752FA"/>
    <w:rsid w:val="00F9095F"/>
    <w:rsid w:val="00FA406C"/>
    <w:rsid w:val="00FA4F85"/>
    <w:rsid w:val="00FA63E8"/>
    <w:rsid w:val="00FB02AC"/>
    <w:rsid w:val="00FB3087"/>
    <w:rsid w:val="00FD5037"/>
    <w:rsid w:val="00FD5DBE"/>
    <w:rsid w:val="00FE1E25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3E00"/>
  </w:style>
  <w:style w:type="paragraph" w:styleId="berschrift1">
    <w:name w:val="heading 1"/>
    <w:basedOn w:val="Standard"/>
    <w:link w:val="berschrift1Zchn"/>
    <w:uiPriority w:val="9"/>
    <w:qFormat/>
    <w:rsid w:val="00CE3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E3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E3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3E0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3E0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3E0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CE3E00"/>
    <w:rPr>
      <w:b/>
      <w:bCs/>
    </w:rPr>
  </w:style>
  <w:style w:type="table" w:styleId="Tabellenraster">
    <w:name w:val="Table Grid"/>
    <w:basedOn w:val="NormaleTabelle"/>
    <w:uiPriority w:val="59"/>
    <w:rsid w:val="009018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901831"/>
    <w:pPr>
      <w:widowControl w:val="0"/>
      <w:spacing w:before="0" w:after="0" w:line="240" w:lineRule="auto"/>
      <w:ind w:left="880" w:hanging="227"/>
    </w:pPr>
    <w:rPr>
      <w:rFonts w:ascii="Calibri" w:eastAsia="Calibri" w:hAnsi="Calibri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01831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Standard"/>
    <w:uiPriority w:val="1"/>
    <w:qFormat/>
    <w:rsid w:val="00437F1C"/>
    <w:pPr>
      <w:widowControl w:val="0"/>
      <w:spacing w:before="0" w:after="0" w:line="240" w:lineRule="auto"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FD50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5037"/>
  </w:style>
  <w:style w:type="paragraph" w:styleId="Fuzeile">
    <w:name w:val="footer"/>
    <w:basedOn w:val="Standard"/>
    <w:link w:val="FuzeileZchn"/>
    <w:uiPriority w:val="99"/>
    <w:unhideWhenUsed/>
    <w:rsid w:val="00FD50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5037"/>
  </w:style>
  <w:style w:type="paragraph" w:styleId="Funotentext">
    <w:name w:val="footnote text"/>
    <w:basedOn w:val="Standard"/>
    <w:link w:val="FunotentextZchn"/>
    <w:uiPriority w:val="99"/>
    <w:semiHidden/>
    <w:unhideWhenUsed/>
    <w:rsid w:val="00976B1E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6B1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76B1E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A4F85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4F8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A4F8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679DA"/>
    <w:pPr>
      <w:ind w:left="720"/>
      <w:contextualSpacing/>
    </w:pPr>
    <w:rPr>
      <w:rFonts w:ascii="Verdana" w:hAnsi="Verdan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3E00"/>
  </w:style>
  <w:style w:type="paragraph" w:styleId="berschrift1">
    <w:name w:val="heading 1"/>
    <w:basedOn w:val="Standard"/>
    <w:link w:val="berschrift1Zchn"/>
    <w:uiPriority w:val="9"/>
    <w:qFormat/>
    <w:rsid w:val="00CE3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E3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E3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3E0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3E0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3E0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CE3E00"/>
    <w:rPr>
      <w:b/>
      <w:bCs/>
    </w:rPr>
  </w:style>
  <w:style w:type="table" w:styleId="Tabellenraster">
    <w:name w:val="Table Grid"/>
    <w:basedOn w:val="NormaleTabelle"/>
    <w:uiPriority w:val="59"/>
    <w:rsid w:val="009018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901831"/>
    <w:pPr>
      <w:widowControl w:val="0"/>
      <w:spacing w:before="0" w:after="0" w:line="240" w:lineRule="auto"/>
      <w:ind w:left="880" w:hanging="227"/>
    </w:pPr>
    <w:rPr>
      <w:rFonts w:ascii="Calibri" w:eastAsia="Calibri" w:hAnsi="Calibri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01831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Standard"/>
    <w:uiPriority w:val="1"/>
    <w:qFormat/>
    <w:rsid w:val="00437F1C"/>
    <w:pPr>
      <w:widowControl w:val="0"/>
      <w:spacing w:before="0" w:after="0" w:line="240" w:lineRule="auto"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FD50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5037"/>
  </w:style>
  <w:style w:type="paragraph" w:styleId="Fuzeile">
    <w:name w:val="footer"/>
    <w:basedOn w:val="Standard"/>
    <w:link w:val="FuzeileZchn"/>
    <w:uiPriority w:val="99"/>
    <w:unhideWhenUsed/>
    <w:rsid w:val="00FD50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5037"/>
  </w:style>
  <w:style w:type="paragraph" w:styleId="Funotentext">
    <w:name w:val="footnote text"/>
    <w:basedOn w:val="Standard"/>
    <w:link w:val="FunotentextZchn"/>
    <w:uiPriority w:val="99"/>
    <w:semiHidden/>
    <w:unhideWhenUsed/>
    <w:rsid w:val="00976B1E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6B1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76B1E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A4F85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4F8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A4F8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679DA"/>
    <w:pPr>
      <w:ind w:left="720"/>
      <w:contextualSpacing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890B-72C3-4B71-BD4F-4EA5DB72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5568</Words>
  <Characters>35085</Characters>
  <Application>Microsoft Office Word</Application>
  <DocSecurity>0</DocSecurity>
  <Lines>292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OEGB</Company>
  <LinksUpToDate>false</LinksUpToDate>
  <CharactersWithSpaces>40572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Dohnal Heinz</dc:creator>
  <cp:lastModifiedBy>Dohnal Heinz</cp:lastModifiedBy>
  <cp:revision>3</cp:revision>
  <cp:lastPrinted>2015-06-26T12:47:00Z</cp:lastPrinted>
  <dcterms:created xsi:type="dcterms:W3CDTF">2015-09-08T12:01:00Z</dcterms:created>
  <dcterms:modified xsi:type="dcterms:W3CDTF">2015-09-08T12:06:00Z</dcterms:modified>
</cp:coreProperties>
</file>