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99" w:rsidRDefault="00B42E9C" w:rsidP="00A40E55">
      <w:pPr>
        <w:spacing w:before="600" w:after="600"/>
        <w:rPr>
          <w:rFonts w:ascii="Futura-Bold" w:hAnsi="Futura-Bold"/>
          <w:sz w:val="22"/>
        </w:rPr>
      </w:pPr>
      <w:r>
        <w:rPr>
          <w:rFonts w:ascii="Futura-Bold" w:hAnsi="Futura-Bold"/>
          <w:sz w:val="22"/>
        </w:rPr>
        <w:t xml:space="preserve">Vorschläge für die </w:t>
      </w:r>
      <w:r w:rsidR="00824899">
        <w:rPr>
          <w:rFonts w:ascii="Futura-Bold" w:hAnsi="Futura-Bold"/>
          <w:sz w:val="22"/>
        </w:rPr>
        <w:t xml:space="preserve">Empfehlungen der Antragsprüfungskommission </w:t>
      </w:r>
    </w:p>
    <w:p w:rsidR="00A77546" w:rsidRDefault="00A77546" w:rsidP="00A40E55">
      <w:pPr>
        <w:spacing w:before="600" w:after="600"/>
        <w:rPr>
          <w:rFonts w:ascii="Futura-Bold" w:hAnsi="Futura-Bold"/>
          <w:sz w:val="22"/>
        </w:rPr>
      </w:pPr>
      <w:r>
        <w:rPr>
          <w:rFonts w:ascii="Futura-Bold" w:hAnsi="Futura-Bold"/>
          <w:sz w:val="22"/>
        </w:rPr>
        <w:t xml:space="preserve">Vorsitzende: Ilse </w:t>
      </w:r>
      <w:proofErr w:type="spellStart"/>
      <w:r>
        <w:rPr>
          <w:rFonts w:ascii="Futura-Bold" w:hAnsi="Futura-Bold"/>
          <w:sz w:val="22"/>
        </w:rPr>
        <w:t>Fetik</w:t>
      </w:r>
      <w:proofErr w:type="spellEnd"/>
      <w:r>
        <w:rPr>
          <w:rFonts w:ascii="Futura-Bold" w:hAnsi="Futura-Bold"/>
          <w:sz w:val="22"/>
        </w:rPr>
        <w:t xml:space="preserve">, </w:t>
      </w:r>
      <w:proofErr w:type="spellStart"/>
      <w:r w:rsidR="00B324BE">
        <w:rPr>
          <w:rFonts w:ascii="Futura-Bold" w:hAnsi="Futura-Bold"/>
          <w:sz w:val="22"/>
        </w:rPr>
        <w:t>S</w:t>
      </w:r>
      <w:r>
        <w:rPr>
          <w:rFonts w:ascii="Futura-Bold" w:hAnsi="Futura-Bold"/>
          <w:sz w:val="22"/>
        </w:rPr>
        <w:t>tv</w:t>
      </w:r>
      <w:proofErr w:type="spellEnd"/>
      <w:r>
        <w:rPr>
          <w:rFonts w:ascii="Futura-Bold" w:hAnsi="Futura-Bold"/>
          <w:sz w:val="22"/>
        </w:rPr>
        <w:t xml:space="preserve">.: Franz Georg </w:t>
      </w:r>
      <w:proofErr w:type="spellStart"/>
      <w:r>
        <w:rPr>
          <w:rFonts w:ascii="Futura-Bold" w:hAnsi="Futura-Bold"/>
          <w:sz w:val="22"/>
        </w:rPr>
        <w:t>Brantner</w:t>
      </w:r>
      <w:proofErr w:type="spellEnd"/>
      <w:r>
        <w:rPr>
          <w:rFonts w:ascii="Futura-Bold" w:hAnsi="Futura-Bold"/>
          <w:sz w:val="22"/>
        </w:rPr>
        <w:t>, Sabine Hafenscher</w:t>
      </w:r>
      <w:r w:rsidR="000A610A">
        <w:rPr>
          <w:rFonts w:ascii="Futura-Bold" w:hAnsi="Futura-Bold"/>
          <w:sz w:val="22"/>
        </w:rPr>
        <w:t xml:space="preserve"> </w:t>
      </w:r>
    </w:p>
    <w:p w:rsidR="00824899" w:rsidRPr="003D7BAD" w:rsidRDefault="00BE09F7" w:rsidP="003D7BAD">
      <w:pPr>
        <w:spacing w:before="600" w:after="600"/>
        <w:rPr>
          <w:rFonts w:ascii="Futura-Bold" w:hAnsi="Futura-Bold"/>
          <w:sz w:val="22"/>
        </w:rPr>
      </w:pPr>
      <w:r>
        <w:rPr>
          <w:rFonts w:ascii="Futura-Bold" w:hAnsi="Futura-Bold"/>
          <w:sz w:val="22"/>
        </w:rPr>
        <w:t xml:space="preserve">3. </w:t>
      </w:r>
      <w:r w:rsidR="00824899" w:rsidRPr="003D7BAD">
        <w:rPr>
          <w:rFonts w:ascii="Futura-Bold" w:hAnsi="Futura-Bold"/>
          <w:sz w:val="22"/>
        </w:rPr>
        <w:t xml:space="preserve">Sitzung: </w:t>
      </w:r>
      <w:r w:rsidR="00750255" w:rsidRPr="003D7BAD">
        <w:rPr>
          <w:rFonts w:ascii="Futura-Bold" w:hAnsi="Futura-Bold"/>
          <w:sz w:val="22"/>
        </w:rPr>
        <w:t xml:space="preserve"> </w:t>
      </w:r>
      <w:r>
        <w:rPr>
          <w:rFonts w:ascii="Futura-Bold" w:hAnsi="Futura-Bold"/>
          <w:sz w:val="22"/>
        </w:rPr>
        <w:t>20</w:t>
      </w:r>
      <w:r w:rsidR="00824899" w:rsidRPr="003D7BAD">
        <w:rPr>
          <w:rFonts w:ascii="Futura-Bold" w:hAnsi="Futura-Bold"/>
          <w:sz w:val="22"/>
        </w:rPr>
        <w:t>.</w:t>
      </w:r>
      <w:r w:rsidR="00750255" w:rsidRPr="003D7BAD">
        <w:rPr>
          <w:rFonts w:ascii="Futura-Bold" w:hAnsi="Futura-Bold"/>
          <w:sz w:val="22"/>
        </w:rPr>
        <w:t>10</w:t>
      </w:r>
      <w:r w:rsidR="00824899" w:rsidRPr="003D7BAD">
        <w:rPr>
          <w:rFonts w:ascii="Futura-Bold" w:hAnsi="Futura-Bold"/>
          <w:sz w:val="22"/>
        </w:rPr>
        <w:t>.2015</w:t>
      </w:r>
      <w:r w:rsidR="00035373" w:rsidRPr="003D7BAD">
        <w:rPr>
          <w:rFonts w:ascii="Futura-Bold" w:hAnsi="Futura-Bold"/>
          <w:sz w:val="22"/>
        </w:rPr>
        <w:t xml:space="preserve"> </w:t>
      </w:r>
      <w:r w:rsidR="00646B00" w:rsidRPr="003D7BAD">
        <w:rPr>
          <w:rFonts w:ascii="Futura-Bold" w:hAnsi="Futura-Bold"/>
          <w:sz w:val="22"/>
        </w:rPr>
        <w:t xml:space="preserve">(13 – 16 Uhr) </w:t>
      </w:r>
    </w:p>
    <w:p w:rsidR="0046020D" w:rsidRDefault="0046020D" w:rsidP="00A40E55">
      <w:pPr>
        <w:spacing w:before="600" w:after="600"/>
        <w:rPr>
          <w:rFonts w:ascii="Futura-Bold" w:hAnsi="Futura-Bold"/>
          <w:sz w:val="22"/>
        </w:rPr>
      </w:pPr>
      <w:r>
        <w:rPr>
          <w:rFonts w:ascii="Futura-Bold" w:hAnsi="Futura-Bold"/>
          <w:sz w:val="22"/>
        </w:rPr>
        <w:t>Antrag zur Änderung der GO und Leitanträge</w:t>
      </w:r>
    </w:p>
    <w:tbl>
      <w:tblPr>
        <w:tblStyle w:val="Tabellenraster"/>
        <w:tblW w:w="14567" w:type="dxa"/>
        <w:tblLayout w:type="fixed"/>
        <w:tblLook w:val="01E0" w:firstRow="1" w:lastRow="1" w:firstColumn="1" w:lastColumn="1" w:noHBand="0" w:noVBand="0"/>
      </w:tblPr>
      <w:tblGrid>
        <w:gridCol w:w="675"/>
        <w:gridCol w:w="2694"/>
        <w:gridCol w:w="4536"/>
        <w:gridCol w:w="6662"/>
      </w:tblGrid>
      <w:tr w:rsidR="008C4515" w:rsidRPr="009C5D4B" w:rsidTr="002A36B5">
        <w:trPr>
          <w:trHeight w:val="560"/>
        </w:trPr>
        <w:tc>
          <w:tcPr>
            <w:tcW w:w="675" w:type="dxa"/>
          </w:tcPr>
          <w:p w:rsidR="008C4515" w:rsidRPr="009C5D4B" w:rsidRDefault="008C4515" w:rsidP="002A36B5">
            <w:pPr>
              <w:spacing w:before="360"/>
              <w:rPr>
                <w:rFonts w:ascii="Futura-Bold" w:hAnsi="Futura-Bold"/>
                <w:sz w:val="18"/>
                <w:szCs w:val="18"/>
                <w:lang w:val="de-AT"/>
              </w:rPr>
            </w:pPr>
            <w:r w:rsidRPr="009C5D4B">
              <w:rPr>
                <w:rFonts w:ascii="Futura-Bold" w:hAnsi="Futura-Bold"/>
                <w:sz w:val="18"/>
                <w:szCs w:val="18"/>
                <w:lang w:val="de-AT"/>
              </w:rPr>
              <w:t>Antrag</w:t>
            </w:r>
            <w:r>
              <w:rPr>
                <w:rFonts w:ascii="Futura-Bold" w:hAnsi="Futura-Bold"/>
                <w:sz w:val="18"/>
                <w:szCs w:val="18"/>
                <w:lang w:val="de-AT"/>
              </w:rPr>
              <w:t>/</w:t>
            </w:r>
          </w:p>
        </w:tc>
        <w:tc>
          <w:tcPr>
            <w:tcW w:w="2694" w:type="dxa"/>
          </w:tcPr>
          <w:p w:rsidR="008C4515" w:rsidRPr="009C5D4B" w:rsidRDefault="008C4515" w:rsidP="002A36B5">
            <w:pPr>
              <w:spacing w:before="360"/>
              <w:rPr>
                <w:rFonts w:ascii="Futura-Bold" w:hAnsi="Futura-Bold"/>
                <w:sz w:val="18"/>
                <w:szCs w:val="18"/>
                <w:lang w:val="de-AT"/>
              </w:rPr>
            </w:pPr>
            <w:r w:rsidRPr="00A40E55">
              <w:rPr>
                <w:rFonts w:ascii="Futura-Bold" w:hAnsi="Futura-Bold"/>
                <w:sz w:val="18"/>
                <w:szCs w:val="18"/>
                <w:lang w:val="de-AT"/>
              </w:rPr>
              <w:t>Thema</w:t>
            </w:r>
          </w:p>
        </w:tc>
        <w:tc>
          <w:tcPr>
            <w:tcW w:w="4536" w:type="dxa"/>
          </w:tcPr>
          <w:p w:rsidR="008C4515" w:rsidRPr="009C5D4B" w:rsidRDefault="008C4515" w:rsidP="002A36B5">
            <w:pPr>
              <w:spacing w:before="360"/>
              <w:rPr>
                <w:rFonts w:ascii="Futura-Bold" w:hAnsi="Futura-Bold"/>
                <w:sz w:val="18"/>
                <w:szCs w:val="18"/>
                <w:lang w:val="de-AT"/>
              </w:rPr>
            </w:pPr>
            <w:r w:rsidRPr="009C5D4B">
              <w:rPr>
                <w:rFonts w:ascii="Futura-Bold" w:hAnsi="Futura-Bold"/>
                <w:sz w:val="18"/>
                <w:szCs w:val="18"/>
                <w:lang w:val="de-AT"/>
              </w:rPr>
              <w:t>Empfehlung</w:t>
            </w:r>
          </w:p>
        </w:tc>
        <w:tc>
          <w:tcPr>
            <w:tcW w:w="6662" w:type="dxa"/>
          </w:tcPr>
          <w:p w:rsidR="008C4515" w:rsidRPr="009C5D4B" w:rsidRDefault="008C4515" w:rsidP="002A36B5">
            <w:pPr>
              <w:tabs>
                <w:tab w:val="left" w:pos="3759"/>
              </w:tabs>
              <w:spacing w:before="360"/>
              <w:rPr>
                <w:rFonts w:ascii="Futura-Bold" w:hAnsi="Futura-Bold"/>
                <w:sz w:val="18"/>
                <w:szCs w:val="18"/>
                <w:lang w:val="de-AT"/>
              </w:rPr>
            </w:pPr>
            <w:r w:rsidRPr="009C5D4B">
              <w:rPr>
                <w:rFonts w:ascii="Futura-Bold" w:hAnsi="Futura-Bold"/>
                <w:sz w:val="18"/>
                <w:szCs w:val="18"/>
                <w:lang w:val="de-AT"/>
              </w:rPr>
              <w:t>Notizen</w:t>
            </w:r>
          </w:p>
        </w:tc>
      </w:tr>
      <w:tr w:rsidR="000858FA" w:rsidTr="002A36B5">
        <w:trPr>
          <w:trHeight w:val="1542"/>
        </w:trPr>
        <w:tc>
          <w:tcPr>
            <w:tcW w:w="675" w:type="dxa"/>
          </w:tcPr>
          <w:p w:rsidR="000858FA" w:rsidRPr="009C5D4B" w:rsidRDefault="000858FA" w:rsidP="002A36B5">
            <w:pPr>
              <w:spacing w:before="120"/>
              <w:rPr>
                <w:rFonts w:ascii="Verdana" w:hAnsi="Verdana"/>
                <w:sz w:val="18"/>
                <w:szCs w:val="18"/>
                <w:lang w:val="de-AT"/>
              </w:rPr>
            </w:pPr>
          </w:p>
        </w:tc>
        <w:tc>
          <w:tcPr>
            <w:tcW w:w="2694" w:type="dxa"/>
          </w:tcPr>
          <w:p w:rsidR="000858FA" w:rsidRDefault="00065AC5" w:rsidP="00065AC5">
            <w:pPr>
              <w:spacing w:before="120"/>
              <w:rPr>
                <w:rFonts w:ascii="Verdana" w:hAnsi="Verdana"/>
                <w:sz w:val="18"/>
                <w:szCs w:val="18"/>
                <w:lang w:val="de-AT"/>
              </w:rPr>
            </w:pPr>
            <w:r>
              <w:rPr>
                <w:rFonts w:ascii="Verdana" w:hAnsi="Verdana"/>
                <w:sz w:val="18"/>
                <w:szCs w:val="18"/>
                <w:lang w:val="de-AT"/>
              </w:rPr>
              <w:t>Antrag zur Änderung der Geschäftsordnung</w:t>
            </w:r>
          </w:p>
        </w:tc>
        <w:tc>
          <w:tcPr>
            <w:tcW w:w="4536" w:type="dxa"/>
          </w:tcPr>
          <w:p w:rsidR="000858FA" w:rsidRPr="00510731" w:rsidRDefault="00065AC5" w:rsidP="00065AC5">
            <w:pPr>
              <w:spacing w:before="120"/>
              <w:rPr>
                <w:rFonts w:ascii="Verdana" w:hAnsi="Verdana"/>
                <w:sz w:val="18"/>
                <w:szCs w:val="18"/>
                <w:lang w:val="de-AT"/>
              </w:rPr>
            </w:pPr>
            <w:r w:rsidRPr="00646B00">
              <w:rPr>
                <w:rFonts w:ascii="Verdana" w:hAnsi="Verdana"/>
                <w:b/>
                <w:sz w:val="18"/>
                <w:szCs w:val="18"/>
                <w:lang w:val="de-AT"/>
              </w:rPr>
              <w:t>Folgende Paragraphen wurden einstimmig zur Annahme empfohlen:</w:t>
            </w:r>
            <w:r w:rsidRPr="00065AC5">
              <w:rPr>
                <w:rFonts w:ascii="Verdana" w:hAnsi="Verdana"/>
                <w:sz w:val="18"/>
                <w:szCs w:val="18"/>
                <w:lang w:val="de-AT"/>
              </w:rPr>
              <w:t xml:space="preserve"> </w:t>
            </w:r>
            <w:r w:rsidRPr="00510731">
              <w:rPr>
                <w:rFonts w:ascii="Verdana" w:hAnsi="Verdana"/>
                <w:sz w:val="18"/>
                <w:szCs w:val="18"/>
                <w:lang w:val="de-AT"/>
              </w:rPr>
              <w:t>5, 8, 9,12, 15, 16, 20, 22, 26,27, 29, 31, 32, 33, 34, 35, 36, 38, 46, 47;</w:t>
            </w:r>
          </w:p>
          <w:p w:rsidR="00065AC5" w:rsidRPr="00510731" w:rsidRDefault="00065AC5" w:rsidP="00FA70DC">
            <w:pPr>
              <w:spacing w:before="120"/>
              <w:rPr>
                <w:rFonts w:ascii="Verdana" w:hAnsi="Verdana"/>
                <w:sz w:val="18"/>
                <w:szCs w:val="18"/>
                <w:lang w:val="de-AT"/>
              </w:rPr>
            </w:pPr>
            <w:r w:rsidRPr="00646B00">
              <w:rPr>
                <w:rFonts w:ascii="Verdana" w:hAnsi="Verdana"/>
                <w:b/>
                <w:sz w:val="18"/>
                <w:szCs w:val="18"/>
                <w:lang w:val="de-AT"/>
              </w:rPr>
              <w:t>Folgende</w:t>
            </w:r>
            <w:r w:rsidRPr="00510731">
              <w:rPr>
                <w:rFonts w:ascii="Verdana" w:hAnsi="Verdana"/>
                <w:sz w:val="18"/>
                <w:szCs w:val="18"/>
                <w:lang w:val="de-AT"/>
              </w:rPr>
              <w:t xml:space="preserve"> </w:t>
            </w:r>
            <w:r w:rsidRPr="00510731">
              <w:rPr>
                <w:rFonts w:ascii="Verdana" w:hAnsi="Verdana"/>
                <w:b/>
                <w:sz w:val="18"/>
                <w:szCs w:val="18"/>
                <w:lang w:val="de-AT"/>
              </w:rPr>
              <w:t>mehrheitlich</w:t>
            </w:r>
            <w:r w:rsidRPr="00510731">
              <w:rPr>
                <w:rFonts w:ascii="Verdana" w:hAnsi="Verdana"/>
                <w:sz w:val="18"/>
                <w:szCs w:val="18"/>
                <w:lang w:val="de-AT"/>
              </w:rPr>
              <w:t>: 10, 19 und 21;</w:t>
            </w:r>
          </w:p>
        </w:tc>
        <w:tc>
          <w:tcPr>
            <w:tcW w:w="6662" w:type="dxa"/>
          </w:tcPr>
          <w:p w:rsidR="000858FA" w:rsidRPr="000858FA" w:rsidRDefault="000858FA" w:rsidP="008C4515">
            <w:pPr>
              <w:spacing w:before="120"/>
              <w:rPr>
                <w:rFonts w:ascii="Verdana" w:hAnsi="Verdana"/>
                <w:b/>
                <w:sz w:val="18"/>
                <w:szCs w:val="18"/>
                <w:lang w:val="de-AT"/>
              </w:rPr>
            </w:pPr>
          </w:p>
        </w:tc>
      </w:tr>
      <w:tr w:rsidR="0046020D" w:rsidTr="002A36B5">
        <w:trPr>
          <w:trHeight w:val="1542"/>
        </w:trPr>
        <w:tc>
          <w:tcPr>
            <w:tcW w:w="675" w:type="dxa"/>
          </w:tcPr>
          <w:p w:rsidR="0046020D" w:rsidRPr="009C5D4B" w:rsidRDefault="0046020D" w:rsidP="002A36B5">
            <w:pPr>
              <w:spacing w:before="120"/>
              <w:rPr>
                <w:rFonts w:ascii="Verdana" w:hAnsi="Verdana"/>
                <w:sz w:val="18"/>
                <w:szCs w:val="18"/>
                <w:lang w:val="de-AT"/>
              </w:rPr>
            </w:pPr>
          </w:p>
        </w:tc>
        <w:tc>
          <w:tcPr>
            <w:tcW w:w="2694" w:type="dxa"/>
          </w:tcPr>
          <w:p w:rsidR="0046020D" w:rsidRDefault="007704BA" w:rsidP="00957069">
            <w:pPr>
              <w:spacing w:before="120"/>
              <w:rPr>
                <w:rFonts w:ascii="Verdana" w:hAnsi="Verdana"/>
                <w:sz w:val="18"/>
                <w:szCs w:val="18"/>
                <w:lang w:val="de-AT"/>
              </w:rPr>
            </w:pPr>
            <w:r>
              <w:rPr>
                <w:rFonts w:ascii="Verdana" w:hAnsi="Verdana"/>
                <w:sz w:val="18"/>
                <w:szCs w:val="18"/>
                <w:lang w:val="de-AT"/>
              </w:rPr>
              <w:t xml:space="preserve">Leitantrag </w:t>
            </w:r>
            <w:r w:rsidR="00892ACB">
              <w:rPr>
                <w:rFonts w:ascii="Verdana" w:hAnsi="Verdana"/>
                <w:sz w:val="18"/>
                <w:szCs w:val="18"/>
                <w:lang w:val="de-AT"/>
              </w:rPr>
              <w:t>Mission Statement</w:t>
            </w:r>
          </w:p>
        </w:tc>
        <w:tc>
          <w:tcPr>
            <w:tcW w:w="4536" w:type="dxa"/>
          </w:tcPr>
          <w:p w:rsidR="00646B00" w:rsidRPr="00646B00" w:rsidRDefault="00892ACB" w:rsidP="005F15EB">
            <w:pPr>
              <w:spacing w:before="120"/>
              <w:rPr>
                <w:rFonts w:ascii="Verdana" w:hAnsi="Verdana"/>
                <w:b/>
                <w:sz w:val="18"/>
                <w:szCs w:val="18"/>
                <w:lang w:val="de-AT"/>
              </w:rPr>
            </w:pPr>
            <w:r w:rsidRPr="00646B00">
              <w:rPr>
                <w:rFonts w:ascii="Verdana" w:hAnsi="Verdana"/>
                <w:b/>
                <w:sz w:val="18"/>
                <w:szCs w:val="18"/>
                <w:lang w:val="de-AT"/>
              </w:rPr>
              <w:t xml:space="preserve">Annahme </w:t>
            </w:r>
          </w:p>
          <w:p w:rsidR="0046020D" w:rsidRPr="00510731" w:rsidRDefault="005F15EB" w:rsidP="005F15EB">
            <w:pPr>
              <w:spacing w:before="120"/>
              <w:rPr>
                <w:rFonts w:ascii="Verdana" w:hAnsi="Verdana"/>
                <w:sz w:val="18"/>
                <w:szCs w:val="18"/>
                <w:lang w:val="de-AT"/>
              </w:rPr>
            </w:pPr>
            <w:r>
              <w:rPr>
                <w:rFonts w:ascii="Verdana" w:hAnsi="Verdana"/>
                <w:sz w:val="18"/>
                <w:szCs w:val="18"/>
                <w:lang w:val="de-AT"/>
              </w:rPr>
              <w:t>(Mehrheitlich)</w:t>
            </w:r>
          </w:p>
        </w:tc>
        <w:tc>
          <w:tcPr>
            <w:tcW w:w="6662" w:type="dxa"/>
          </w:tcPr>
          <w:p w:rsidR="0046020D" w:rsidRPr="000858FA" w:rsidRDefault="0046020D"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Pr="009C5D4B" w:rsidRDefault="007704BA" w:rsidP="00154BC6">
            <w:pPr>
              <w:spacing w:before="120"/>
              <w:rPr>
                <w:rFonts w:ascii="Verdana" w:hAnsi="Verdana"/>
                <w:sz w:val="18"/>
                <w:szCs w:val="18"/>
                <w:lang w:val="de-AT"/>
              </w:rPr>
            </w:pPr>
            <w:r>
              <w:rPr>
                <w:rFonts w:ascii="Verdana" w:hAnsi="Verdana"/>
                <w:sz w:val="18"/>
                <w:szCs w:val="18"/>
                <w:lang w:val="de-AT"/>
              </w:rPr>
              <w:t>Leitantrag Steuer</w:t>
            </w:r>
            <w:r w:rsidR="00154BC6">
              <w:rPr>
                <w:rFonts w:ascii="Verdana" w:hAnsi="Verdana"/>
                <w:sz w:val="18"/>
                <w:szCs w:val="18"/>
                <w:lang w:val="de-AT"/>
              </w:rPr>
              <w:t>n</w:t>
            </w:r>
            <w:r>
              <w:rPr>
                <w:rFonts w:ascii="Verdana" w:hAnsi="Verdana"/>
                <w:sz w:val="18"/>
                <w:szCs w:val="18"/>
                <w:lang w:val="de-AT"/>
              </w:rPr>
              <w:t xml:space="preserve"> Änderungsantrag Kollegin Elisabeth </w:t>
            </w:r>
            <w:proofErr w:type="spellStart"/>
            <w:r>
              <w:rPr>
                <w:rFonts w:ascii="Verdana" w:hAnsi="Verdana"/>
                <w:sz w:val="18"/>
                <w:szCs w:val="18"/>
                <w:lang w:val="de-AT"/>
              </w:rPr>
              <w:t>Weihsmann</w:t>
            </w:r>
            <w:proofErr w:type="spellEnd"/>
          </w:p>
        </w:tc>
        <w:tc>
          <w:tcPr>
            <w:tcW w:w="4536" w:type="dxa"/>
          </w:tcPr>
          <w:p w:rsidR="007704BA" w:rsidRPr="00646B00" w:rsidRDefault="007704BA" w:rsidP="00AE4A15">
            <w:pPr>
              <w:spacing w:before="120"/>
              <w:rPr>
                <w:rFonts w:ascii="Verdana" w:hAnsi="Verdana"/>
                <w:b/>
                <w:sz w:val="18"/>
                <w:szCs w:val="18"/>
                <w:lang w:val="de-AT"/>
              </w:rPr>
            </w:pPr>
            <w:r w:rsidRPr="00646B00">
              <w:rPr>
                <w:rFonts w:ascii="Verdana" w:hAnsi="Verdana"/>
                <w:b/>
                <w:sz w:val="18"/>
                <w:szCs w:val="18"/>
                <w:lang w:val="de-AT"/>
              </w:rPr>
              <w:t>Annahme mit Änderungen</w:t>
            </w:r>
          </w:p>
          <w:p w:rsidR="005F15EB" w:rsidRPr="0060034A" w:rsidRDefault="005F15EB" w:rsidP="00AE4A15">
            <w:pPr>
              <w:spacing w:before="120"/>
              <w:rPr>
                <w:rFonts w:ascii="Verdana" w:hAnsi="Verdana"/>
                <w:sz w:val="18"/>
                <w:szCs w:val="18"/>
                <w:lang w:val="de-AT"/>
              </w:rPr>
            </w:pPr>
            <w:r w:rsidRPr="0060034A">
              <w:rPr>
                <w:rFonts w:ascii="Verdana" w:hAnsi="Verdana"/>
                <w:sz w:val="18"/>
                <w:szCs w:val="18"/>
                <w:lang w:val="de-AT"/>
              </w:rPr>
              <w:t>(Einstimmig)</w:t>
            </w:r>
          </w:p>
          <w:p w:rsidR="00572465" w:rsidRDefault="00572465" w:rsidP="005E34B1">
            <w:pPr>
              <w:spacing w:before="120"/>
              <w:rPr>
                <w:rFonts w:ascii="Verdana" w:hAnsi="Verdana"/>
                <w:sz w:val="18"/>
                <w:szCs w:val="18"/>
                <w:lang w:val="de-AT"/>
              </w:rPr>
            </w:pPr>
          </w:p>
          <w:p w:rsidR="005E34B1" w:rsidRDefault="005E34B1" w:rsidP="005E34B1">
            <w:pPr>
              <w:spacing w:before="120"/>
              <w:rPr>
                <w:rFonts w:ascii="Verdana" w:hAnsi="Verdana"/>
                <w:sz w:val="18"/>
                <w:szCs w:val="18"/>
                <w:lang w:val="de-AT"/>
              </w:rPr>
            </w:pPr>
            <w:r>
              <w:rPr>
                <w:rFonts w:ascii="Verdana" w:hAnsi="Verdana"/>
                <w:sz w:val="18"/>
                <w:szCs w:val="18"/>
                <w:lang w:val="de-AT"/>
              </w:rPr>
              <w:t>Änderungen:</w:t>
            </w:r>
          </w:p>
          <w:p w:rsidR="005E34B1" w:rsidRPr="008C4515" w:rsidRDefault="005E34B1" w:rsidP="005E34B1">
            <w:pPr>
              <w:spacing w:before="120"/>
              <w:rPr>
                <w:rFonts w:ascii="Verdana" w:hAnsi="Verdana"/>
                <w:sz w:val="18"/>
                <w:szCs w:val="18"/>
                <w:lang w:val="de-AT"/>
              </w:rPr>
            </w:pPr>
            <w:r>
              <w:rPr>
                <w:rFonts w:ascii="Verdana" w:hAnsi="Verdana"/>
                <w:sz w:val="18"/>
                <w:szCs w:val="18"/>
                <w:lang w:val="de-AT"/>
              </w:rPr>
              <w:t>Bei der Grundsteuer: Streichung des Satzes „</w:t>
            </w:r>
            <w:r w:rsidRPr="008C4515">
              <w:rPr>
                <w:rFonts w:ascii="Verdana" w:hAnsi="Verdana"/>
                <w:sz w:val="18"/>
                <w:szCs w:val="18"/>
                <w:lang w:val="de-AT"/>
              </w:rPr>
              <w:t>Im Rahmen der Neubewertung ist sicher zu stellen, dass es dadurch nicht zu einer Erhöhung sonstiger – an die Höhe der Einheitswerte – gekoppelte</w:t>
            </w:r>
            <w:r>
              <w:rPr>
                <w:rFonts w:ascii="Verdana" w:hAnsi="Verdana"/>
                <w:sz w:val="18"/>
                <w:szCs w:val="18"/>
                <w:lang w:val="de-AT"/>
              </w:rPr>
              <w:t>r</w:t>
            </w:r>
            <w:r w:rsidRPr="008C4515">
              <w:rPr>
                <w:rFonts w:ascii="Verdana" w:hAnsi="Verdana"/>
                <w:sz w:val="18"/>
                <w:szCs w:val="18"/>
                <w:lang w:val="de-AT"/>
              </w:rPr>
              <w:t xml:space="preserve"> Gebühren kommt.</w:t>
            </w:r>
            <w:r>
              <w:rPr>
                <w:rFonts w:ascii="Verdana" w:hAnsi="Verdana"/>
                <w:sz w:val="18"/>
                <w:szCs w:val="18"/>
                <w:lang w:val="de-AT"/>
              </w:rPr>
              <w:t>“</w:t>
            </w:r>
            <w:r w:rsidRPr="008C4515">
              <w:rPr>
                <w:rFonts w:ascii="Verdana" w:hAnsi="Verdana"/>
                <w:sz w:val="18"/>
                <w:szCs w:val="18"/>
                <w:lang w:val="de-AT"/>
              </w:rPr>
              <w:t xml:space="preserve"> </w:t>
            </w:r>
            <w:r>
              <w:rPr>
                <w:rFonts w:ascii="Verdana" w:hAnsi="Verdana"/>
                <w:sz w:val="18"/>
                <w:szCs w:val="18"/>
                <w:lang w:val="de-AT"/>
              </w:rPr>
              <w:t xml:space="preserve">Verbleib der </w:t>
            </w:r>
            <w:r w:rsidRPr="008C4515">
              <w:rPr>
                <w:rFonts w:ascii="Verdana" w:hAnsi="Verdana"/>
                <w:sz w:val="18"/>
                <w:szCs w:val="18"/>
                <w:lang w:val="de-AT"/>
              </w:rPr>
              <w:t xml:space="preserve">Forderung nach </w:t>
            </w:r>
            <w:r>
              <w:rPr>
                <w:rFonts w:ascii="Verdana" w:hAnsi="Verdana"/>
                <w:sz w:val="18"/>
                <w:szCs w:val="18"/>
                <w:lang w:val="de-AT"/>
              </w:rPr>
              <w:t xml:space="preserve">Streichung der </w:t>
            </w:r>
            <w:r w:rsidRPr="008C4515">
              <w:rPr>
                <w:rFonts w:ascii="Verdana" w:hAnsi="Verdana"/>
                <w:sz w:val="18"/>
                <w:szCs w:val="18"/>
                <w:lang w:val="de-AT"/>
              </w:rPr>
              <w:t xml:space="preserve">Anrechenbarkeit der Grundsteuer </w:t>
            </w:r>
            <w:r>
              <w:rPr>
                <w:rFonts w:ascii="Verdana" w:hAnsi="Verdana"/>
                <w:sz w:val="18"/>
                <w:szCs w:val="18"/>
                <w:lang w:val="de-AT"/>
              </w:rPr>
              <w:t xml:space="preserve">im </w:t>
            </w:r>
            <w:r w:rsidRPr="008C4515">
              <w:rPr>
                <w:rFonts w:ascii="Verdana" w:hAnsi="Verdana"/>
                <w:sz w:val="18"/>
                <w:szCs w:val="18"/>
                <w:lang w:val="de-AT"/>
              </w:rPr>
              <w:t>Betriebskostenkatalog.</w:t>
            </w:r>
          </w:p>
          <w:p w:rsidR="005E34B1" w:rsidRPr="000858FA" w:rsidRDefault="005E34B1" w:rsidP="00AE4A15">
            <w:pPr>
              <w:spacing w:before="120"/>
              <w:rPr>
                <w:rFonts w:ascii="Verdana" w:hAnsi="Verdana"/>
                <w:b/>
                <w:sz w:val="18"/>
                <w:szCs w:val="18"/>
                <w:lang w:val="de-AT"/>
              </w:rPr>
            </w:pPr>
            <w:r>
              <w:rPr>
                <w:rFonts w:ascii="Verdana" w:hAnsi="Verdana"/>
                <w:sz w:val="18"/>
                <w:szCs w:val="18"/>
                <w:lang w:val="de-AT"/>
              </w:rPr>
              <w:t>Unter Überschrift „Vermögensbezogene Steuern“ nach „In den letzten Jahren“ Einschub von „und im Rahmen der Steuerreform 2015/16“.</w:t>
            </w:r>
          </w:p>
        </w:tc>
        <w:tc>
          <w:tcPr>
            <w:tcW w:w="6662" w:type="dxa"/>
          </w:tcPr>
          <w:p w:rsidR="007704BA" w:rsidRPr="008C4515" w:rsidRDefault="007704BA" w:rsidP="007704BA">
            <w:pPr>
              <w:spacing w:before="120"/>
              <w:rPr>
                <w:rFonts w:ascii="Verdana" w:hAnsi="Verdana"/>
                <w:sz w:val="18"/>
                <w:szCs w:val="18"/>
                <w:lang w:val="de-AT"/>
              </w:rPr>
            </w:pPr>
            <w:r>
              <w:rPr>
                <w:rFonts w:ascii="Verdana" w:hAnsi="Verdana"/>
                <w:sz w:val="18"/>
                <w:szCs w:val="18"/>
                <w:lang w:val="de-AT"/>
              </w:rPr>
              <w:t xml:space="preserve">Begründung: </w:t>
            </w:r>
            <w:r w:rsidRPr="008C4515">
              <w:rPr>
                <w:rFonts w:ascii="Verdana" w:hAnsi="Verdana"/>
                <w:sz w:val="18"/>
                <w:szCs w:val="18"/>
                <w:lang w:val="de-AT"/>
              </w:rPr>
              <w:t xml:space="preserve">Die Einheitswerte werden beim landwirtschaftlichen Besitz für die Befreiung z.B. von Studiengebühren u.a. herangezogen. </w:t>
            </w:r>
            <w:r>
              <w:rPr>
                <w:rFonts w:ascii="Verdana" w:hAnsi="Verdana"/>
                <w:sz w:val="18"/>
                <w:szCs w:val="18"/>
                <w:lang w:val="de-AT"/>
              </w:rPr>
              <w:t>Z</w:t>
            </w:r>
            <w:r w:rsidRPr="008C4515">
              <w:rPr>
                <w:rFonts w:ascii="Verdana" w:hAnsi="Verdana"/>
                <w:sz w:val="18"/>
                <w:szCs w:val="18"/>
                <w:lang w:val="de-AT"/>
              </w:rPr>
              <w:t xml:space="preserve">u fordern, dass es durch die Neubewertung zu keiner an die Höhe der Einheitswerte gekoppelten Gebühren kommen darf, scheint entbehrlich. </w:t>
            </w:r>
          </w:p>
          <w:p w:rsidR="007704BA" w:rsidRPr="000858FA" w:rsidRDefault="007704BA" w:rsidP="005E34B1">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2A36B5" w:rsidP="002A36B5">
            <w:pPr>
              <w:spacing w:before="120"/>
              <w:rPr>
                <w:rFonts w:ascii="Verdana" w:hAnsi="Verdana"/>
                <w:sz w:val="18"/>
                <w:szCs w:val="18"/>
                <w:lang w:val="de-AT"/>
              </w:rPr>
            </w:pPr>
            <w:r>
              <w:rPr>
                <w:rFonts w:ascii="Verdana" w:hAnsi="Verdana"/>
                <w:sz w:val="18"/>
                <w:szCs w:val="18"/>
                <w:lang w:val="de-AT"/>
              </w:rPr>
              <w:t>Leitantrag Faire Arbeitsbedingungen</w:t>
            </w:r>
          </w:p>
        </w:tc>
        <w:tc>
          <w:tcPr>
            <w:tcW w:w="4536" w:type="dxa"/>
          </w:tcPr>
          <w:p w:rsidR="007704BA" w:rsidRPr="00646B00" w:rsidRDefault="00F73C1B" w:rsidP="00F73C1B">
            <w:pPr>
              <w:spacing w:before="120"/>
              <w:rPr>
                <w:rFonts w:ascii="Verdana" w:hAnsi="Verdana"/>
                <w:b/>
                <w:sz w:val="18"/>
                <w:szCs w:val="18"/>
                <w:lang w:val="de-AT"/>
              </w:rPr>
            </w:pPr>
            <w:r w:rsidRPr="00646B00">
              <w:rPr>
                <w:rFonts w:ascii="Verdana" w:hAnsi="Verdana"/>
                <w:b/>
                <w:sz w:val="18"/>
                <w:szCs w:val="18"/>
                <w:lang w:val="de-AT"/>
              </w:rPr>
              <w:t>Annahme mit Änderungen</w:t>
            </w:r>
          </w:p>
          <w:p w:rsidR="005F15EB" w:rsidRDefault="005F15EB" w:rsidP="00F73C1B">
            <w:pPr>
              <w:spacing w:before="120"/>
              <w:rPr>
                <w:rFonts w:ascii="Verdana" w:hAnsi="Verdana"/>
                <w:sz w:val="18"/>
                <w:szCs w:val="18"/>
                <w:lang w:val="de-AT"/>
              </w:rPr>
            </w:pPr>
            <w:r>
              <w:rPr>
                <w:rFonts w:ascii="Verdana" w:hAnsi="Verdana"/>
                <w:sz w:val="18"/>
                <w:szCs w:val="18"/>
                <w:lang w:val="de-AT"/>
              </w:rPr>
              <w:t>(Einstimmig)</w:t>
            </w:r>
          </w:p>
          <w:p w:rsidR="005E34B1" w:rsidRDefault="005E34B1" w:rsidP="00F73C1B">
            <w:pPr>
              <w:spacing w:before="120"/>
              <w:rPr>
                <w:rFonts w:ascii="Verdana" w:hAnsi="Verdana"/>
                <w:sz w:val="18"/>
                <w:szCs w:val="18"/>
                <w:lang w:val="de-AT"/>
              </w:rPr>
            </w:pPr>
            <w:r>
              <w:rPr>
                <w:rFonts w:ascii="Verdana" w:hAnsi="Verdana"/>
                <w:sz w:val="18"/>
                <w:szCs w:val="18"/>
                <w:lang w:val="de-AT"/>
              </w:rPr>
              <w:t>Änderungen:</w:t>
            </w:r>
          </w:p>
          <w:p w:rsidR="005E34B1" w:rsidRDefault="005E34B1" w:rsidP="005E34B1">
            <w:pPr>
              <w:spacing w:before="120"/>
              <w:rPr>
                <w:rFonts w:ascii="Verdana" w:hAnsi="Verdana"/>
                <w:sz w:val="18"/>
                <w:szCs w:val="18"/>
                <w:lang w:val="de-AT"/>
              </w:rPr>
            </w:pPr>
            <w:r w:rsidRPr="00510731">
              <w:rPr>
                <w:rFonts w:ascii="Verdana" w:hAnsi="Verdana"/>
                <w:sz w:val="18"/>
                <w:szCs w:val="18"/>
                <w:lang w:val="de-AT"/>
              </w:rPr>
              <w:t xml:space="preserve">4. Forderungspunkt im Kapitel Gesunde Arbeit lautet neu: </w:t>
            </w:r>
            <w:r>
              <w:rPr>
                <w:rFonts w:ascii="Verdana" w:hAnsi="Verdana"/>
                <w:sz w:val="18"/>
                <w:szCs w:val="18"/>
                <w:lang w:val="de-AT"/>
              </w:rPr>
              <w:t>„</w:t>
            </w:r>
            <w:r w:rsidRPr="00510731">
              <w:rPr>
                <w:rFonts w:ascii="Verdana" w:hAnsi="Verdana"/>
                <w:sz w:val="18"/>
                <w:szCs w:val="18"/>
                <w:lang w:val="de-AT"/>
              </w:rPr>
              <w:t xml:space="preserve">Verpflichtende Maßnahmen zur Umsetzung von alters- </w:t>
            </w:r>
            <w:r w:rsidRPr="00646B00">
              <w:rPr>
                <w:rFonts w:ascii="Verdana" w:hAnsi="Verdana"/>
                <w:sz w:val="18"/>
                <w:szCs w:val="18"/>
                <w:lang w:val="de-AT"/>
              </w:rPr>
              <w:t xml:space="preserve">und alternsgerechtem </w:t>
            </w:r>
            <w:r w:rsidRPr="00510731">
              <w:rPr>
                <w:rFonts w:ascii="Verdana" w:hAnsi="Verdana"/>
                <w:sz w:val="18"/>
                <w:szCs w:val="18"/>
                <w:lang w:val="de-AT"/>
              </w:rPr>
              <w:t xml:space="preserve">Arbeiten durch </w:t>
            </w:r>
            <w:proofErr w:type="spellStart"/>
            <w:r w:rsidRPr="00510731">
              <w:rPr>
                <w:rFonts w:ascii="Verdana" w:hAnsi="Verdana"/>
                <w:sz w:val="18"/>
                <w:szCs w:val="18"/>
                <w:lang w:val="de-AT"/>
              </w:rPr>
              <w:t>ArbeitgeberInnen</w:t>
            </w:r>
            <w:proofErr w:type="spellEnd"/>
            <w:r>
              <w:rPr>
                <w:rFonts w:ascii="Verdana" w:hAnsi="Verdana"/>
                <w:sz w:val="18"/>
                <w:szCs w:val="18"/>
                <w:lang w:val="de-AT"/>
              </w:rPr>
              <w:t>.“</w:t>
            </w:r>
          </w:p>
          <w:p w:rsidR="005E34B1" w:rsidRPr="00510731" w:rsidRDefault="005E34B1" w:rsidP="005E34B1">
            <w:pPr>
              <w:spacing w:before="120"/>
              <w:rPr>
                <w:rFonts w:ascii="Verdana" w:hAnsi="Verdana"/>
                <w:sz w:val="18"/>
                <w:szCs w:val="18"/>
                <w:lang w:val="de-AT"/>
              </w:rPr>
            </w:pPr>
            <w:r>
              <w:rPr>
                <w:rFonts w:ascii="Verdana" w:hAnsi="Verdana"/>
                <w:sz w:val="18"/>
                <w:szCs w:val="18"/>
                <w:lang w:val="de-AT"/>
              </w:rPr>
              <w:t>Einfügen einer  Fußnote zur Forderungsüberschrift: „</w:t>
            </w:r>
            <w:r w:rsidRPr="00510731">
              <w:rPr>
                <w:rFonts w:ascii="Verdana" w:hAnsi="Verdana"/>
                <w:sz w:val="18"/>
                <w:szCs w:val="18"/>
                <w:lang w:val="de-AT"/>
              </w:rPr>
              <w:t>Altersgerechte Arbeitsgestaltung berücksichtigt die physischen und psychische</w:t>
            </w:r>
            <w:r>
              <w:rPr>
                <w:rFonts w:ascii="Verdana" w:hAnsi="Verdana"/>
                <w:sz w:val="18"/>
                <w:szCs w:val="18"/>
                <w:lang w:val="de-AT"/>
              </w:rPr>
              <w:t>n</w:t>
            </w:r>
            <w:r w:rsidRPr="00510731">
              <w:rPr>
                <w:rFonts w:ascii="Verdana" w:hAnsi="Verdana"/>
                <w:sz w:val="18"/>
                <w:szCs w:val="18"/>
                <w:lang w:val="de-AT"/>
              </w:rPr>
              <w:t xml:space="preserve"> Veränderungen im Alter (z.B. Abnahme der Sehkraft) und zielt darauf ab, diese auszugleichen (z.B. durch Anpassung der Arbeitsumgebung). Im Unterschied dazu ist alternsgerechte Arbeit als präventiver Ansatz zu sehen, mit dem das Ziel verfolgt wird, die Arbeitsfähigkeit für die gesamte Dauer der Erwerbsfähigkeit zu erhalten und zu fördern. Notwendig ist beides: alters- wie auch </w:t>
            </w:r>
            <w:r w:rsidRPr="00510731">
              <w:rPr>
                <w:rFonts w:ascii="Verdana" w:hAnsi="Verdana"/>
                <w:sz w:val="18"/>
                <w:szCs w:val="18"/>
                <w:lang w:val="de-AT"/>
              </w:rPr>
              <w:lastRenderedPageBreak/>
              <w:t>alternsgerechte Arbeit.</w:t>
            </w:r>
            <w:r>
              <w:rPr>
                <w:rFonts w:ascii="Verdana" w:hAnsi="Verdana"/>
                <w:sz w:val="18"/>
                <w:szCs w:val="18"/>
                <w:lang w:val="de-AT"/>
              </w:rPr>
              <w:t>“</w:t>
            </w:r>
          </w:p>
        </w:tc>
        <w:tc>
          <w:tcPr>
            <w:tcW w:w="6662" w:type="dxa"/>
          </w:tcPr>
          <w:p w:rsidR="0012086E" w:rsidRPr="00510731" w:rsidRDefault="0012086E" w:rsidP="008C4515">
            <w:pPr>
              <w:spacing w:before="120"/>
              <w:rPr>
                <w:rFonts w:ascii="Verdana" w:hAnsi="Verdana"/>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F73C1B" w:rsidP="00F73C1B">
            <w:pPr>
              <w:spacing w:before="120"/>
              <w:rPr>
                <w:rFonts w:ascii="Verdana" w:hAnsi="Verdana"/>
                <w:sz w:val="18"/>
                <w:szCs w:val="18"/>
                <w:lang w:val="de-AT"/>
              </w:rPr>
            </w:pPr>
            <w:r>
              <w:rPr>
                <w:rFonts w:ascii="Verdana" w:hAnsi="Verdana"/>
                <w:sz w:val="18"/>
                <w:szCs w:val="18"/>
                <w:lang w:val="de-AT"/>
              </w:rPr>
              <w:t>Leitantrag Gute Arbeitszeiten</w:t>
            </w:r>
          </w:p>
        </w:tc>
        <w:tc>
          <w:tcPr>
            <w:tcW w:w="4536" w:type="dxa"/>
          </w:tcPr>
          <w:p w:rsidR="007704BA" w:rsidRDefault="00CE42C7" w:rsidP="00510731">
            <w:pPr>
              <w:rPr>
                <w:rFonts w:ascii="Verdana" w:hAnsi="Verdana"/>
                <w:b/>
                <w:sz w:val="18"/>
                <w:szCs w:val="18"/>
                <w:lang w:val="de-AT"/>
              </w:rPr>
            </w:pPr>
            <w:r>
              <w:rPr>
                <w:rFonts w:ascii="Verdana" w:hAnsi="Verdana"/>
                <w:b/>
                <w:sz w:val="18"/>
                <w:szCs w:val="18"/>
                <w:lang w:val="de-AT"/>
              </w:rPr>
              <w:t>Annahme</w:t>
            </w:r>
            <w:r w:rsidR="005E34B1">
              <w:rPr>
                <w:rFonts w:ascii="Verdana" w:hAnsi="Verdana"/>
                <w:b/>
                <w:sz w:val="18"/>
                <w:szCs w:val="18"/>
                <w:lang w:val="de-AT"/>
              </w:rPr>
              <w:t xml:space="preserve"> mit Änderungen</w:t>
            </w:r>
          </w:p>
          <w:p w:rsidR="00646B00" w:rsidRDefault="00646B00" w:rsidP="00510731">
            <w:pPr>
              <w:rPr>
                <w:rFonts w:ascii="Verdana" w:hAnsi="Verdana"/>
                <w:b/>
                <w:sz w:val="18"/>
                <w:szCs w:val="18"/>
                <w:lang w:val="de-AT"/>
              </w:rPr>
            </w:pPr>
          </w:p>
          <w:p w:rsidR="005F15EB" w:rsidRPr="00646B00" w:rsidRDefault="005F15EB" w:rsidP="00510731">
            <w:pPr>
              <w:rPr>
                <w:rFonts w:ascii="Verdana" w:hAnsi="Verdana"/>
                <w:sz w:val="18"/>
                <w:szCs w:val="18"/>
                <w:lang w:val="de-AT"/>
              </w:rPr>
            </w:pPr>
            <w:r w:rsidRPr="00646B00">
              <w:rPr>
                <w:rFonts w:ascii="Verdana" w:hAnsi="Verdana"/>
                <w:sz w:val="18"/>
                <w:szCs w:val="18"/>
                <w:lang w:val="de-AT"/>
              </w:rPr>
              <w:t>(Einstimmig)</w:t>
            </w:r>
          </w:p>
          <w:p w:rsidR="00762469" w:rsidRDefault="00762469" w:rsidP="005E34B1">
            <w:pPr>
              <w:spacing w:before="120"/>
              <w:rPr>
                <w:rFonts w:ascii="Verdana" w:hAnsi="Verdana"/>
                <w:b/>
                <w:sz w:val="18"/>
                <w:szCs w:val="18"/>
                <w:lang w:val="de-AT"/>
              </w:rPr>
            </w:pPr>
            <w:r>
              <w:rPr>
                <w:rFonts w:ascii="Verdana" w:hAnsi="Verdana"/>
                <w:b/>
                <w:sz w:val="18"/>
                <w:szCs w:val="18"/>
                <w:lang w:val="de-AT"/>
              </w:rPr>
              <w:t>Änderungen:</w:t>
            </w:r>
          </w:p>
          <w:p w:rsidR="005E34B1" w:rsidRPr="00762469" w:rsidRDefault="005E34B1" w:rsidP="00762469">
            <w:pPr>
              <w:pStyle w:val="Listenabsatz"/>
              <w:numPr>
                <w:ilvl w:val="0"/>
                <w:numId w:val="10"/>
              </w:numPr>
              <w:spacing w:before="120"/>
              <w:rPr>
                <w:rFonts w:ascii="Verdana" w:eastAsiaTheme="minorHAnsi" w:hAnsi="Verdana" w:cs="Verdana"/>
                <w:color w:val="000000"/>
                <w:sz w:val="18"/>
                <w:szCs w:val="18"/>
                <w:lang w:eastAsia="en-US"/>
              </w:rPr>
            </w:pPr>
            <w:r w:rsidRPr="00762469">
              <w:rPr>
                <w:rFonts w:ascii="Verdana" w:eastAsiaTheme="minorHAnsi" w:hAnsi="Verdana" w:cs="Verdana"/>
                <w:color w:val="000000"/>
                <w:sz w:val="18"/>
                <w:szCs w:val="18"/>
                <w:lang w:eastAsia="en-US"/>
              </w:rPr>
              <w:t>Der Abschnitt „Fazit“ wird nach dem ersten Satz durch folgenden Satz ergänzt:</w:t>
            </w:r>
            <w:r w:rsidRPr="00762469">
              <w:rPr>
                <w:rFonts w:ascii="Verdana" w:hAnsi="Verdana"/>
                <w:b/>
                <w:sz w:val="18"/>
                <w:szCs w:val="18"/>
                <w:lang w:val="de-AT"/>
              </w:rPr>
              <w:t xml:space="preserve"> „</w:t>
            </w:r>
            <w:r w:rsidRPr="00762469">
              <w:rPr>
                <w:rFonts w:ascii="Verdana" w:eastAsiaTheme="minorHAnsi" w:hAnsi="Verdana" w:cs="Verdana"/>
                <w:color w:val="000000"/>
                <w:sz w:val="18"/>
                <w:szCs w:val="18"/>
                <w:lang w:eastAsia="en-US"/>
              </w:rPr>
              <w:t>Dabei gilt es zu gewährleisten, dass Arbeitszeitverkürzung nicht zu Arbeitsverdichtung führt, sondern eine Verteilung der Arbeit zur Folge hat, die mehr Menschen Beschäftigung gibt und nicht zuletzt auch eine geschlechtergerechte Aufteilung von bezahlter Erwerbsarbeit und unbezahlter Arbeit (etwa für Betreuungs-, Haushalts- oder Pflegearbeit) nach sich zieht.“</w:t>
            </w:r>
          </w:p>
          <w:p w:rsidR="005E34B1" w:rsidRPr="00762469" w:rsidRDefault="005E34B1" w:rsidP="00762469">
            <w:pPr>
              <w:pStyle w:val="Listenabsatz"/>
              <w:numPr>
                <w:ilvl w:val="0"/>
                <w:numId w:val="10"/>
              </w:numPr>
              <w:spacing w:before="120"/>
              <w:rPr>
                <w:rFonts w:ascii="Verdana" w:eastAsiaTheme="minorHAnsi" w:hAnsi="Verdana" w:cs="Verdana"/>
                <w:color w:val="000000"/>
                <w:sz w:val="18"/>
                <w:szCs w:val="18"/>
                <w:lang w:eastAsia="en-US"/>
              </w:rPr>
            </w:pPr>
            <w:r w:rsidRPr="00762469">
              <w:rPr>
                <w:rFonts w:ascii="Verdana" w:eastAsiaTheme="minorHAnsi" w:hAnsi="Verdana" w:cs="Verdana"/>
                <w:color w:val="000000"/>
                <w:sz w:val="18"/>
                <w:szCs w:val="18"/>
                <w:lang w:eastAsia="en-US"/>
              </w:rPr>
              <w:t>Ergänzung des Ersten Forderungspunktes zur Verkürzung  Wochenarbeitszeit, erster Satz: „(…) sowie Personalausgleich“</w:t>
            </w:r>
          </w:p>
          <w:p w:rsidR="005E34B1" w:rsidRPr="00762469" w:rsidRDefault="005E34B1" w:rsidP="00762469">
            <w:pPr>
              <w:pStyle w:val="Listenabsatz"/>
              <w:numPr>
                <w:ilvl w:val="0"/>
                <w:numId w:val="10"/>
              </w:numPr>
              <w:rPr>
                <w:rFonts w:ascii="Verdana" w:hAnsi="Verdana"/>
                <w:b/>
                <w:sz w:val="18"/>
                <w:szCs w:val="18"/>
                <w:lang w:val="de-AT"/>
              </w:rPr>
            </w:pPr>
            <w:r w:rsidRPr="00762469">
              <w:rPr>
                <w:rFonts w:ascii="Verdana" w:eastAsiaTheme="minorHAnsi" w:hAnsi="Verdana" w:cs="Verdana"/>
                <w:color w:val="000000"/>
                <w:sz w:val="18"/>
                <w:szCs w:val="18"/>
                <w:lang w:eastAsia="en-US"/>
              </w:rPr>
              <w:t>Ergänzung letzter Forderungspunkt zu Jahresarbeitszeit: „Verpflichtende Personaleinstellung im Falle dauerhafter und regelmäßiger Mehr- und Überstunden bzw. verpflichtende Berücksichtigung des Wunsches nach Arbeitszeitaufstockung von Teilzeitbeschäftigten.“</w:t>
            </w:r>
          </w:p>
        </w:tc>
        <w:tc>
          <w:tcPr>
            <w:tcW w:w="6662" w:type="dxa"/>
          </w:tcPr>
          <w:p w:rsidR="00E136DD" w:rsidRPr="000858FA" w:rsidRDefault="00E136DD" w:rsidP="00510731">
            <w:pPr>
              <w:rPr>
                <w:rFonts w:ascii="Verdana" w:hAnsi="Verdana"/>
                <w:b/>
                <w:sz w:val="18"/>
                <w:szCs w:val="18"/>
                <w:lang w:val="de-AT"/>
              </w:rPr>
            </w:pPr>
            <w:r w:rsidRPr="00510731">
              <w:rPr>
                <w:rFonts w:ascii="Verdana" w:eastAsiaTheme="minorHAnsi" w:hAnsi="Verdana" w:cs="Verdana"/>
                <w:color w:val="000000"/>
                <w:sz w:val="18"/>
                <w:szCs w:val="18"/>
                <w:lang w:eastAsia="en-US"/>
              </w:rPr>
              <w:t xml:space="preserve"> </w:t>
            </w: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F73C1B" w:rsidP="00F73C1B">
            <w:pPr>
              <w:spacing w:before="120"/>
              <w:rPr>
                <w:rFonts w:ascii="Verdana" w:hAnsi="Verdana"/>
                <w:sz w:val="18"/>
                <w:szCs w:val="18"/>
                <w:lang w:val="de-AT"/>
              </w:rPr>
            </w:pPr>
            <w:r>
              <w:rPr>
                <w:rFonts w:ascii="Verdana" w:hAnsi="Verdana"/>
                <w:sz w:val="18"/>
                <w:szCs w:val="18"/>
                <w:lang w:val="de-AT"/>
              </w:rPr>
              <w:t xml:space="preserve">Leitantrag Mitbestimmung und kollektives Arbeitsrecht </w:t>
            </w:r>
          </w:p>
        </w:tc>
        <w:tc>
          <w:tcPr>
            <w:tcW w:w="4536" w:type="dxa"/>
          </w:tcPr>
          <w:p w:rsidR="007704BA" w:rsidRPr="00646B00" w:rsidRDefault="00F73C1B" w:rsidP="00F73C1B">
            <w:pPr>
              <w:spacing w:before="120"/>
              <w:rPr>
                <w:rFonts w:ascii="Verdana" w:hAnsi="Verdana"/>
                <w:b/>
                <w:sz w:val="18"/>
                <w:szCs w:val="18"/>
                <w:lang w:val="de-AT"/>
              </w:rPr>
            </w:pPr>
            <w:r w:rsidRPr="00646B00">
              <w:rPr>
                <w:rFonts w:ascii="Verdana" w:hAnsi="Verdana"/>
                <w:b/>
                <w:sz w:val="18"/>
                <w:szCs w:val="18"/>
                <w:lang w:val="de-AT"/>
              </w:rPr>
              <w:t>Annahme</w:t>
            </w:r>
          </w:p>
          <w:p w:rsidR="005F15EB" w:rsidRPr="00510731" w:rsidRDefault="005F15EB" w:rsidP="00F73C1B">
            <w:pPr>
              <w:spacing w:before="120"/>
              <w:rPr>
                <w:rFonts w:ascii="Verdana" w:hAnsi="Verdana"/>
                <w:sz w:val="18"/>
                <w:szCs w:val="18"/>
                <w:lang w:val="de-AT"/>
              </w:rPr>
            </w:pPr>
            <w:r>
              <w:rPr>
                <w:rFonts w:ascii="Verdana" w:hAnsi="Verdana"/>
                <w:sz w:val="18"/>
                <w:szCs w:val="18"/>
                <w:lang w:val="de-AT"/>
              </w:rPr>
              <w:t>(</w:t>
            </w:r>
            <w:r w:rsidRPr="00510731">
              <w:rPr>
                <w:rFonts w:ascii="Verdana" w:hAnsi="Verdana"/>
                <w:sz w:val="18"/>
                <w:szCs w:val="18"/>
                <w:lang w:val="de-AT"/>
              </w:rPr>
              <w:t>Einstimmig</w:t>
            </w:r>
            <w:r>
              <w:rPr>
                <w:rFonts w:ascii="Verdana" w:hAnsi="Verdana"/>
                <w:sz w:val="18"/>
                <w:szCs w:val="18"/>
                <w:lang w:val="de-AT"/>
              </w:rPr>
              <w:t>)</w:t>
            </w:r>
          </w:p>
        </w:tc>
        <w:tc>
          <w:tcPr>
            <w:tcW w:w="6662" w:type="dxa"/>
          </w:tcPr>
          <w:p w:rsidR="007704BA" w:rsidRPr="000858FA" w:rsidRDefault="007704BA"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F73C1B" w:rsidP="00B46F05">
            <w:pPr>
              <w:spacing w:before="120"/>
              <w:rPr>
                <w:rFonts w:ascii="Verdana" w:hAnsi="Verdana"/>
                <w:sz w:val="18"/>
                <w:szCs w:val="18"/>
                <w:lang w:val="de-AT"/>
              </w:rPr>
            </w:pPr>
            <w:r>
              <w:rPr>
                <w:rFonts w:ascii="Verdana" w:hAnsi="Verdana"/>
                <w:sz w:val="18"/>
                <w:szCs w:val="18"/>
                <w:lang w:val="de-AT"/>
              </w:rPr>
              <w:t xml:space="preserve">Leitantrag </w:t>
            </w:r>
            <w:r w:rsidR="00B46F05">
              <w:rPr>
                <w:rFonts w:ascii="Verdana" w:hAnsi="Verdana"/>
                <w:sz w:val="18"/>
                <w:szCs w:val="18"/>
                <w:lang w:val="de-AT"/>
              </w:rPr>
              <w:t>Wirtschaft</w:t>
            </w:r>
            <w:r>
              <w:rPr>
                <w:rFonts w:ascii="Verdana" w:hAnsi="Verdana"/>
                <w:sz w:val="18"/>
                <w:szCs w:val="18"/>
                <w:lang w:val="de-AT"/>
              </w:rPr>
              <w:t xml:space="preserve"> </w:t>
            </w:r>
          </w:p>
        </w:tc>
        <w:tc>
          <w:tcPr>
            <w:tcW w:w="4536" w:type="dxa"/>
          </w:tcPr>
          <w:p w:rsidR="007704BA" w:rsidRPr="00646B00" w:rsidRDefault="00B46F05" w:rsidP="00AE4A15">
            <w:pPr>
              <w:spacing w:before="120"/>
              <w:rPr>
                <w:rFonts w:ascii="Verdana" w:hAnsi="Verdana"/>
                <w:b/>
                <w:sz w:val="18"/>
                <w:szCs w:val="18"/>
                <w:lang w:val="de-AT"/>
              </w:rPr>
            </w:pPr>
            <w:r w:rsidRPr="00646B00">
              <w:rPr>
                <w:rFonts w:ascii="Verdana" w:hAnsi="Verdana"/>
                <w:b/>
                <w:sz w:val="18"/>
                <w:szCs w:val="18"/>
                <w:lang w:val="de-AT"/>
              </w:rPr>
              <w:t>Annahme mit Änderungen</w:t>
            </w:r>
          </w:p>
          <w:p w:rsidR="005F15EB" w:rsidRDefault="005F15EB" w:rsidP="00AE4A15">
            <w:pPr>
              <w:spacing w:before="120"/>
              <w:rPr>
                <w:rFonts w:ascii="Verdana" w:hAnsi="Verdana"/>
                <w:sz w:val="18"/>
                <w:szCs w:val="18"/>
                <w:lang w:val="de-AT"/>
              </w:rPr>
            </w:pPr>
            <w:r>
              <w:rPr>
                <w:rFonts w:ascii="Verdana" w:hAnsi="Verdana"/>
                <w:sz w:val="18"/>
                <w:szCs w:val="18"/>
                <w:lang w:val="de-AT"/>
              </w:rPr>
              <w:t>(Mehrheitlich)</w:t>
            </w:r>
          </w:p>
          <w:p w:rsidR="005E34B1" w:rsidRDefault="005E34B1" w:rsidP="00AE4A15">
            <w:pPr>
              <w:spacing w:before="120"/>
              <w:rPr>
                <w:rFonts w:ascii="Verdana" w:hAnsi="Verdana"/>
                <w:sz w:val="18"/>
                <w:szCs w:val="18"/>
                <w:lang w:val="de-AT"/>
              </w:rPr>
            </w:pPr>
            <w:r>
              <w:rPr>
                <w:rFonts w:ascii="Verdana" w:hAnsi="Verdana"/>
                <w:sz w:val="18"/>
                <w:szCs w:val="18"/>
                <w:lang w:val="de-AT"/>
              </w:rPr>
              <w:t>Änderungen</w:t>
            </w:r>
          </w:p>
          <w:p w:rsidR="005E34B1" w:rsidRPr="00B46F05" w:rsidRDefault="005E34B1" w:rsidP="005E34B1">
            <w:pPr>
              <w:spacing w:before="120"/>
              <w:rPr>
                <w:rFonts w:ascii="Verdana" w:hAnsi="Verdana"/>
                <w:sz w:val="18"/>
                <w:szCs w:val="18"/>
                <w:lang w:val="de-AT"/>
              </w:rPr>
            </w:pPr>
            <w:r w:rsidRPr="00510731">
              <w:rPr>
                <w:rFonts w:ascii="Verdana" w:hAnsi="Verdana"/>
                <w:sz w:val="18"/>
                <w:szCs w:val="18"/>
                <w:lang w:val="de-AT"/>
              </w:rPr>
              <w:t>Beim</w:t>
            </w:r>
            <w:r w:rsidRPr="00B46F05">
              <w:rPr>
                <w:rFonts w:ascii="Verdana" w:hAnsi="Verdana"/>
                <w:sz w:val="18"/>
                <w:szCs w:val="18"/>
                <w:lang w:val="de-AT"/>
              </w:rPr>
              <w:t xml:space="preserve"> Abschnitt „Finanzmärkte Bankenregulierung – Forderungen“ im fünften Absatz: Streichung des 3. und 4. Satzes und Ergänzung des 1. und 2. Satzes sodass </w:t>
            </w:r>
            <w:r>
              <w:rPr>
                <w:rFonts w:ascii="Verdana" w:hAnsi="Verdana"/>
                <w:sz w:val="18"/>
                <w:szCs w:val="18"/>
                <w:lang w:val="de-AT"/>
              </w:rPr>
              <w:t xml:space="preserve">der </w:t>
            </w:r>
            <w:r w:rsidRPr="00B46F05">
              <w:rPr>
                <w:rFonts w:ascii="Verdana" w:hAnsi="Verdana"/>
                <w:sz w:val="18"/>
                <w:szCs w:val="18"/>
                <w:lang w:val="de-AT"/>
              </w:rPr>
              <w:t>Absatz folgendermaßen lautet:</w:t>
            </w:r>
          </w:p>
          <w:p w:rsidR="005E34B1" w:rsidRPr="00510731" w:rsidRDefault="005E34B1" w:rsidP="005E34B1">
            <w:pPr>
              <w:ind w:right="-6"/>
              <w:rPr>
                <w:rFonts w:ascii="Verdana" w:hAnsi="Verdana"/>
                <w:strike/>
                <w:sz w:val="18"/>
                <w:szCs w:val="18"/>
                <w:lang w:val="de-AT"/>
              </w:rPr>
            </w:pPr>
            <w:r>
              <w:rPr>
                <w:rFonts w:ascii="Verdana" w:hAnsi="Verdana"/>
                <w:sz w:val="18"/>
                <w:szCs w:val="18"/>
                <w:lang w:val="de-AT"/>
              </w:rPr>
              <w:t>„</w:t>
            </w:r>
            <w:r w:rsidRPr="00510731">
              <w:rPr>
                <w:rFonts w:ascii="Verdana" w:hAnsi="Verdana"/>
                <w:sz w:val="18"/>
                <w:szCs w:val="18"/>
                <w:lang w:val="de-AT"/>
              </w:rPr>
              <w:t xml:space="preserve">Es war ein Erfolg, dass sich </w:t>
            </w:r>
            <w:r w:rsidRPr="00646B00">
              <w:rPr>
                <w:rFonts w:ascii="Verdana" w:hAnsi="Verdana"/>
                <w:sz w:val="18"/>
                <w:szCs w:val="18"/>
                <w:lang w:val="de-AT"/>
              </w:rPr>
              <w:t>vorerst</w:t>
            </w:r>
            <w:r w:rsidRPr="00510731">
              <w:rPr>
                <w:rFonts w:ascii="Verdana" w:hAnsi="Verdana"/>
                <w:sz w:val="18"/>
                <w:szCs w:val="18"/>
                <w:lang w:val="de-AT"/>
              </w:rPr>
              <w:t xml:space="preserve"> 11 Staaten auf die Einführung der Finanztransaktionssteuer geeinigt haben. Durch massives Lobbying der Finanzbranche ist die Einführung und die Einigung auf ein </w:t>
            </w:r>
            <w:r w:rsidRPr="00646B00">
              <w:rPr>
                <w:rFonts w:ascii="Verdana" w:hAnsi="Verdana"/>
                <w:sz w:val="18"/>
                <w:szCs w:val="18"/>
                <w:lang w:val="de-AT"/>
              </w:rPr>
              <w:t>gemeinsames</w:t>
            </w:r>
            <w:r w:rsidRPr="00510731">
              <w:rPr>
                <w:rFonts w:ascii="Verdana" w:hAnsi="Verdana"/>
                <w:sz w:val="18"/>
                <w:szCs w:val="18"/>
                <w:lang w:val="de-AT"/>
              </w:rPr>
              <w:t xml:space="preserve"> Modell hintertrieben worden.</w:t>
            </w:r>
            <w:r>
              <w:rPr>
                <w:rFonts w:ascii="Verdana" w:hAnsi="Verdana"/>
                <w:sz w:val="18"/>
                <w:szCs w:val="18"/>
                <w:lang w:val="de-AT"/>
              </w:rPr>
              <w:t xml:space="preserve"> </w:t>
            </w:r>
            <w:r w:rsidRPr="00510731">
              <w:rPr>
                <w:rFonts w:ascii="Verdana" w:hAnsi="Verdana"/>
                <w:sz w:val="18"/>
                <w:szCs w:val="18"/>
                <w:lang w:val="de-AT"/>
              </w:rPr>
              <w:t>Die GPA-</w:t>
            </w:r>
            <w:proofErr w:type="spellStart"/>
            <w:r w:rsidRPr="00510731">
              <w:rPr>
                <w:rFonts w:ascii="Verdana" w:hAnsi="Verdana"/>
                <w:sz w:val="18"/>
                <w:szCs w:val="18"/>
                <w:lang w:val="de-AT"/>
              </w:rPr>
              <w:t>djp</w:t>
            </w:r>
            <w:proofErr w:type="spellEnd"/>
            <w:r w:rsidRPr="00510731">
              <w:rPr>
                <w:rFonts w:ascii="Verdana" w:hAnsi="Verdana"/>
                <w:sz w:val="18"/>
                <w:szCs w:val="18"/>
                <w:lang w:val="de-AT"/>
              </w:rPr>
              <w:t xml:space="preserve"> setzt sich für eine möglichst breit</w:t>
            </w:r>
            <w:r>
              <w:rPr>
                <w:rFonts w:ascii="Verdana" w:hAnsi="Verdana"/>
                <w:sz w:val="18"/>
                <w:szCs w:val="18"/>
                <w:lang w:val="de-AT"/>
              </w:rPr>
              <w:t>e</w:t>
            </w:r>
            <w:r w:rsidR="00762469">
              <w:rPr>
                <w:rFonts w:ascii="Verdana" w:hAnsi="Verdana"/>
                <w:sz w:val="18"/>
                <w:szCs w:val="18"/>
                <w:lang w:val="de-AT"/>
              </w:rPr>
              <w:t xml:space="preserve"> Finanztransaktionssteuer ein.“</w:t>
            </w:r>
          </w:p>
          <w:p w:rsidR="005E34B1" w:rsidRPr="00510731" w:rsidRDefault="005E34B1" w:rsidP="005E34B1">
            <w:pPr>
              <w:spacing w:before="120"/>
              <w:rPr>
                <w:rFonts w:ascii="Verdana" w:hAnsi="Verdana"/>
                <w:sz w:val="18"/>
                <w:szCs w:val="18"/>
                <w:lang w:val="de-AT"/>
              </w:rPr>
            </w:pPr>
          </w:p>
        </w:tc>
        <w:tc>
          <w:tcPr>
            <w:tcW w:w="6662" w:type="dxa"/>
          </w:tcPr>
          <w:p w:rsidR="007704BA" w:rsidRPr="00510731" w:rsidRDefault="007704BA" w:rsidP="00B46F05">
            <w:pPr>
              <w:spacing w:before="120"/>
              <w:rPr>
                <w:rFonts w:ascii="Verdana" w:hAnsi="Verdana"/>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B0454A" w:rsidP="002B3E70">
            <w:pPr>
              <w:spacing w:before="120"/>
              <w:rPr>
                <w:rFonts w:ascii="Verdana" w:hAnsi="Verdana"/>
                <w:sz w:val="18"/>
                <w:szCs w:val="18"/>
                <w:lang w:val="de-AT"/>
              </w:rPr>
            </w:pPr>
            <w:r>
              <w:rPr>
                <w:rFonts w:ascii="Verdana" w:hAnsi="Verdana"/>
                <w:sz w:val="18"/>
                <w:szCs w:val="18"/>
                <w:lang w:val="de-AT"/>
              </w:rPr>
              <w:t>Leitantrag Soziale Sicherheit</w:t>
            </w:r>
          </w:p>
        </w:tc>
        <w:tc>
          <w:tcPr>
            <w:tcW w:w="4536" w:type="dxa"/>
          </w:tcPr>
          <w:p w:rsidR="007704BA" w:rsidRPr="00646B00" w:rsidRDefault="00B0454A" w:rsidP="00B0454A">
            <w:pPr>
              <w:spacing w:before="120"/>
              <w:rPr>
                <w:rFonts w:ascii="Verdana" w:hAnsi="Verdana"/>
                <w:b/>
                <w:sz w:val="18"/>
                <w:szCs w:val="18"/>
                <w:lang w:val="de-AT"/>
              </w:rPr>
            </w:pPr>
            <w:r w:rsidRPr="00646B00">
              <w:rPr>
                <w:rFonts w:ascii="Verdana" w:hAnsi="Verdana"/>
                <w:b/>
                <w:sz w:val="18"/>
                <w:szCs w:val="18"/>
                <w:lang w:val="de-AT"/>
              </w:rPr>
              <w:t xml:space="preserve">Annahme </w:t>
            </w:r>
          </w:p>
          <w:p w:rsidR="005F15EB" w:rsidRDefault="005F15EB" w:rsidP="00B0454A">
            <w:pPr>
              <w:spacing w:before="120"/>
              <w:rPr>
                <w:rFonts w:ascii="Verdana" w:hAnsi="Verdana"/>
                <w:sz w:val="18"/>
                <w:szCs w:val="18"/>
                <w:lang w:val="de-AT"/>
              </w:rPr>
            </w:pPr>
            <w:r>
              <w:rPr>
                <w:rFonts w:ascii="Verdana" w:hAnsi="Verdana"/>
                <w:sz w:val="18"/>
                <w:szCs w:val="18"/>
                <w:lang w:val="de-AT"/>
              </w:rPr>
              <w:t>(</w:t>
            </w:r>
            <w:r w:rsidRPr="00510731">
              <w:rPr>
                <w:rFonts w:ascii="Verdana" w:hAnsi="Verdana"/>
                <w:sz w:val="18"/>
                <w:szCs w:val="18"/>
                <w:lang w:val="de-AT"/>
              </w:rPr>
              <w:t>Einstimmig</w:t>
            </w:r>
            <w:r>
              <w:rPr>
                <w:rFonts w:ascii="Verdana" w:hAnsi="Verdana"/>
                <w:sz w:val="18"/>
                <w:szCs w:val="18"/>
                <w:lang w:val="de-AT"/>
              </w:rPr>
              <w:t>)</w:t>
            </w:r>
          </w:p>
          <w:p w:rsidR="00CD3CF2" w:rsidRDefault="00CD3CF2" w:rsidP="00B0454A">
            <w:pPr>
              <w:spacing w:before="120"/>
              <w:rPr>
                <w:rFonts w:ascii="Verdana" w:hAnsi="Verdana"/>
                <w:sz w:val="18"/>
                <w:szCs w:val="18"/>
                <w:lang w:val="de-AT"/>
              </w:rPr>
            </w:pPr>
            <w:r>
              <w:rPr>
                <w:rFonts w:ascii="Verdana" w:hAnsi="Verdana"/>
                <w:sz w:val="18"/>
                <w:szCs w:val="18"/>
                <w:lang w:val="de-AT"/>
              </w:rPr>
              <w:t>Änderung:</w:t>
            </w:r>
          </w:p>
          <w:p w:rsidR="00CD3CF2" w:rsidRDefault="00BE74BE" w:rsidP="00CD3CF2">
            <w:pPr>
              <w:spacing w:before="120"/>
              <w:rPr>
                <w:rFonts w:ascii="Verdana" w:hAnsi="Verdana"/>
                <w:sz w:val="18"/>
                <w:szCs w:val="18"/>
                <w:lang w:val="de-AT"/>
              </w:rPr>
            </w:pPr>
            <w:r>
              <w:rPr>
                <w:rFonts w:ascii="Verdana" w:hAnsi="Verdana"/>
                <w:sz w:val="18"/>
                <w:szCs w:val="18"/>
                <w:lang w:val="de-AT"/>
              </w:rPr>
              <w:t xml:space="preserve">Bei Abschnitt „Abfertigung Neu“ vierter Absatz, Umformulierung des ersten Satzes: </w:t>
            </w:r>
            <w:r w:rsidR="00CD3CF2">
              <w:rPr>
                <w:rFonts w:ascii="Verdana" w:hAnsi="Verdana"/>
                <w:sz w:val="18"/>
                <w:szCs w:val="18"/>
                <w:lang w:val="de-AT"/>
              </w:rPr>
              <w:t xml:space="preserve">„Parallel zur </w:t>
            </w:r>
            <w:r w:rsidR="00CD3CF2" w:rsidRPr="0006701B">
              <w:rPr>
                <w:rFonts w:ascii="Verdana" w:hAnsi="Verdana"/>
                <w:sz w:val="18"/>
                <w:szCs w:val="18"/>
                <w:lang w:val="de-AT"/>
              </w:rPr>
              <w:t>– grundsätzlich anzustrebende</w:t>
            </w:r>
            <w:r w:rsidR="00CD3CF2">
              <w:rPr>
                <w:rFonts w:ascii="Verdana" w:hAnsi="Verdana"/>
                <w:sz w:val="18"/>
                <w:szCs w:val="18"/>
                <w:lang w:val="de-AT"/>
              </w:rPr>
              <w:t>n</w:t>
            </w:r>
            <w:r w:rsidR="00CD3CF2" w:rsidRPr="0006701B">
              <w:rPr>
                <w:rFonts w:ascii="Verdana" w:hAnsi="Verdana"/>
                <w:sz w:val="18"/>
                <w:szCs w:val="18"/>
                <w:lang w:val="de-AT"/>
              </w:rPr>
              <w:t xml:space="preserve"> - Erhöhung des gesetzlichen Beitrages muss die Effizienz des Systems verbessert werden.</w:t>
            </w:r>
            <w:r w:rsidR="00CD3CF2">
              <w:rPr>
                <w:rFonts w:ascii="Verdana" w:hAnsi="Verdana"/>
                <w:sz w:val="18"/>
                <w:szCs w:val="18"/>
                <w:lang w:val="de-AT"/>
              </w:rPr>
              <w:t>“</w:t>
            </w:r>
          </w:p>
          <w:p w:rsidR="00CD3CF2" w:rsidRPr="00510731" w:rsidRDefault="00CD3CF2" w:rsidP="00B0454A">
            <w:pPr>
              <w:spacing w:before="120"/>
              <w:rPr>
                <w:rFonts w:ascii="Verdana" w:hAnsi="Verdana"/>
                <w:sz w:val="18"/>
                <w:szCs w:val="18"/>
                <w:lang w:val="de-AT"/>
              </w:rPr>
            </w:pPr>
            <w:r>
              <w:rPr>
                <w:rFonts w:ascii="Verdana" w:hAnsi="Verdana"/>
                <w:sz w:val="18"/>
                <w:szCs w:val="18"/>
                <w:lang w:val="de-AT"/>
              </w:rPr>
              <w:t xml:space="preserve"> </w:t>
            </w:r>
          </w:p>
        </w:tc>
        <w:tc>
          <w:tcPr>
            <w:tcW w:w="6662" w:type="dxa"/>
          </w:tcPr>
          <w:p w:rsidR="007704BA" w:rsidRPr="00B46F05" w:rsidRDefault="007704BA"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B0454A" w:rsidP="00B0454A">
            <w:pPr>
              <w:spacing w:before="120"/>
              <w:rPr>
                <w:rFonts w:ascii="Verdana" w:hAnsi="Verdana"/>
                <w:sz w:val="18"/>
                <w:szCs w:val="18"/>
                <w:lang w:val="de-AT"/>
              </w:rPr>
            </w:pPr>
            <w:r>
              <w:rPr>
                <w:rFonts w:ascii="Verdana" w:hAnsi="Verdana"/>
                <w:sz w:val="18"/>
                <w:szCs w:val="18"/>
                <w:lang w:val="de-AT"/>
              </w:rPr>
              <w:t>Leitantrag Bildung</w:t>
            </w:r>
          </w:p>
        </w:tc>
        <w:tc>
          <w:tcPr>
            <w:tcW w:w="4536" w:type="dxa"/>
          </w:tcPr>
          <w:p w:rsidR="007704BA" w:rsidRPr="00646B00" w:rsidRDefault="00B0454A" w:rsidP="00AE4A15">
            <w:pPr>
              <w:spacing w:before="120"/>
              <w:rPr>
                <w:rFonts w:ascii="Verdana" w:hAnsi="Verdana"/>
                <w:b/>
                <w:sz w:val="18"/>
                <w:szCs w:val="18"/>
                <w:lang w:val="de-AT"/>
              </w:rPr>
            </w:pPr>
            <w:r w:rsidRPr="00646B00">
              <w:rPr>
                <w:rFonts w:ascii="Verdana" w:hAnsi="Verdana"/>
                <w:b/>
                <w:sz w:val="18"/>
                <w:szCs w:val="18"/>
                <w:lang w:val="de-AT"/>
              </w:rPr>
              <w:t xml:space="preserve">Annahme </w:t>
            </w:r>
          </w:p>
          <w:p w:rsidR="005F15EB" w:rsidRPr="00510731" w:rsidRDefault="005F15EB" w:rsidP="00AE4A15">
            <w:pPr>
              <w:spacing w:before="120"/>
              <w:rPr>
                <w:rFonts w:ascii="Verdana" w:hAnsi="Verdana"/>
                <w:sz w:val="18"/>
                <w:szCs w:val="18"/>
                <w:lang w:val="de-AT"/>
              </w:rPr>
            </w:pPr>
            <w:r>
              <w:rPr>
                <w:rFonts w:ascii="Verdana" w:hAnsi="Verdana"/>
                <w:sz w:val="18"/>
                <w:szCs w:val="18"/>
                <w:lang w:val="de-AT"/>
              </w:rPr>
              <w:t>(</w:t>
            </w:r>
            <w:r w:rsidRPr="00510731">
              <w:rPr>
                <w:rFonts w:ascii="Verdana" w:hAnsi="Verdana"/>
                <w:sz w:val="18"/>
                <w:szCs w:val="18"/>
                <w:lang w:val="de-AT"/>
              </w:rPr>
              <w:t>Einstimmig</w:t>
            </w:r>
            <w:r>
              <w:rPr>
                <w:rFonts w:ascii="Verdana" w:hAnsi="Verdana"/>
                <w:sz w:val="18"/>
                <w:szCs w:val="18"/>
                <w:lang w:val="de-AT"/>
              </w:rPr>
              <w:t>)</w:t>
            </w:r>
          </w:p>
        </w:tc>
        <w:tc>
          <w:tcPr>
            <w:tcW w:w="6662" w:type="dxa"/>
          </w:tcPr>
          <w:p w:rsidR="007704BA" w:rsidRPr="000858FA" w:rsidRDefault="007704BA"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B0454A" w:rsidP="00B0454A">
            <w:pPr>
              <w:spacing w:before="120"/>
              <w:rPr>
                <w:rFonts w:ascii="Verdana" w:hAnsi="Verdana"/>
                <w:sz w:val="18"/>
                <w:szCs w:val="18"/>
                <w:lang w:val="de-AT"/>
              </w:rPr>
            </w:pPr>
            <w:r>
              <w:rPr>
                <w:rFonts w:ascii="Verdana" w:hAnsi="Verdana"/>
                <w:sz w:val="18"/>
                <w:szCs w:val="18"/>
                <w:lang w:val="de-AT"/>
              </w:rPr>
              <w:t>Leitantrag EU/Internationales</w:t>
            </w:r>
          </w:p>
        </w:tc>
        <w:tc>
          <w:tcPr>
            <w:tcW w:w="4536" w:type="dxa"/>
          </w:tcPr>
          <w:p w:rsidR="007704BA" w:rsidRPr="00646B00" w:rsidRDefault="00B0454A" w:rsidP="00B0454A">
            <w:pPr>
              <w:spacing w:before="120"/>
              <w:rPr>
                <w:rFonts w:ascii="Verdana" w:hAnsi="Verdana"/>
                <w:b/>
                <w:sz w:val="18"/>
                <w:szCs w:val="18"/>
                <w:lang w:val="de-AT"/>
              </w:rPr>
            </w:pPr>
            <w:r w:rsidRPr="00646B00">
              <w:rPr>
                <w:rFonts w:ascii="Verdana" w:hAnsi="Verdana"/>
                <w:b/>
                <w:sz w:val="18"/>
                <w:szCs w:val="18"/>
                <w:lang w:val="de-AT"/>
              </w:rPr>
              <w:t>Annahme</w:t>
            </w:r>
          </w:p>
          <w:p w:rsidR="005F15EB" w:rsidRPr="00B0454A" w:rsidRDefault="005F15EB" w:rsidP="00B0454A">
            <w:pPr>
              <w:spacing w:before="120"/>
              <w:rPr>
                <w:rFonts w:ascii="Verdana" w:hAnsi="Verdana"/>
                <w:sz w:val="18"/>
                <w:szCs w:val="18"/>
                <w:lang w:val="de-AT"/>
              </w:rPr>
            </w:pPr>
            <w:r>
              <w:rPr>
                <w:rFonts w:ascii="Verdana" w:hAnsi="Verdana"/>
                <w:sz w:val="18"/>
                <w:szCs w:val="18"/>
                <w:lang w:val="de-AT"/>
              </w:rPr>
              <w:t>(Mehrheitlich)</w:t>
            </w:r>
          </w:p>
        </w:tc>
        <w:tc>
          <w:tcPr>
            <w:tcW w:w="6662" w:type="dxa"/>
          </w:tcPr>
          <w:p w:rsidR="007704BA" w:rsidRPr="000858FA" w:rsidRDefault="007704BA" w:rsidP="008C4515">
            <w:pPr>
              <w:spacing w:before="120"/>
              <w:rPr>
                <w:rFonts w:ascii="Verdana" w:hAnsi="Verdana"/>
                <w:b/>
                <w:sz w:val="18"/>
                <w:szCs w:val="18"/>
                <w:lang w:val="de-AT"/>
              </w:rPr>
            </w:pPr>
          </w:p>
        </w:tc>
      </w:tr>
      <w:tr w:rsidR="00B0454A" w:rsidTr="002A36B5">
        <w:trPr>
          <w:trHeight w:val="1542"/>
        </w:trPr>
        <w:tc>
          <w:tcPr>
            <w:tcW w:w="675" w:type="dxa"/>
          </w:tcPr>
          <w:p w:rsidR="00B0454A" w:rsidRPr="009C5D4B" w:rsidRDefault="00B0454A" w:rsidP="002A36B5">
            <w:pPr>
              <w:spacing w:before="120"/>
              <w:rPr>
                <w:rFonts w:ascii="Verdana" w:hAnsi="Verdana"/>
                <w:sz w:val="18"/>
                <w:szCs w:val="18"/>
                <w:lang w:val="de-AT"/>
              </w:rPr>
            </w:pPr>
          </w:p>
        </w:tc>
        <w:tc>
          <w:tcPr>
            <w:tcW w:w="2694" w:type="dxa"/>
          </w:tcPr>
          <w:p w:rsidR="00B0454A" w:rsidRDefault="00B0454A" w:rsidP="00B0454A">
            <w:pPr>
              <w:spacing w:before="120"/>
              <w:rPr>
                <w:rFonts w:ascii="Verdana" w:hAnsi="Verdana"/>
                <w:sz w:val="18"/>
                <w:szCs w:val="18"/>
                <w:lang w:val="de-AT"/>
              </w:rPr>
            </w:pPr>
            <w:r>
              <w:rPr>
                <w:rFonts w:ascii="Verdana" w:hAnsi="Verdana"/>
                <w:sz w:val="18"/>
                <w:szCs w:val="18"/>
                <w:lang w:val="de-AT"/>
              </w:rPr>
              <w:t xml:space="preserve">Leitantrag Gesellschaftspolitik </w:t>
            </w:r>
          </w:p>
        </w:tc>
        <w:tc>
          <w:tcPr>
            <w:tcW w:w="4536" w:type="dxa"/>
          </w:tcPr>
          <w:p w:rsidR="00B0454A" w:rsidRPr="00646B00" w:rsidRDefault="00B0454A" w:rsidP="00B0454A">
            <w:pPr>
              <w:spacing w:before="120"/>
              <w:rPr>
                <w:rFonts w:ascii="Verdana" w:hAnsi="Verdana"/>
                <w:b/>
                <w:sz w:val="18"/>
                <w:szCs w:val="18"/>
                <w:lang w:val="de-AT"/>
              </w:rPr>
            </w:pPr>
            <w:r w:rsidRPr="00646B00">
              <w:rPr>
                <w:rFonts w:ascii="Verdana" w:hAnsi="Verdana"/>
                <w:b/>
                <w:sz w:val="18"/>
                <w:szCs w:val="18"/>
                <w:lang w:val="de-AT"/>
              </w:rPr>
              <w:t>Annahme</w:t>
            </w:r>
            <w:r w:rsidR="00776931">
              <w:rPr>
                <w:rFonts w:ascii="Verdana" w:hAnsi="Verdana"/>
                <w:b/>
                <w:sz w:val="18"/>
                <w:szCs w:val="18"/>
                <w:lang w:val="de-AT"/>
              </w:rPr>
              <w:t xml:space="preserve"> mit Ergänzung</w:t>
            </w:r>
          </w:p>
          <w:p w:rsidR="00776931" w:rsidRDefault="00776931" w:rsidP="00BE09F7">
            <w:pPr>
              <w:ind w:right="-6"/>
              <w:rPr>
                <w:szCs w:val="18"/>
                <w:lang w:val="de-AT"/>
              </w:rPr>
            </w:pPr>
          </w:p>
          <w:p w:rsidR="0057071B" w:rsidRDefault="00776931" w:rsidP="00BE09F7">
            <w:pPr>
              <w:ind w:right="-6"/>
              <w:rPr>
                <w:rFonts w:ascii="Verdana" w:hAnsi="Verdana"/>
                <w:b/>
                <w:sz w:val="18"/>
                <w:szCs w:val="18"/>
                <w:highlight w:val="yellow"/>
                <w:lang w:val="de-AT"/>
              </w:rPr>
            </w:pPr>
            <w:r w:rsidRPr="0057071B">
              <w:rPr>
                <w:rFonts w:ascii="Verdana" w:hAnsi="Verdana"/>
                <w:b/>
                <w:sz w:val="18"/>
                <w:szCs w:val="18"/>
                <w:lang w:val="de-AT"/>
              </w:rPr>
              <w:t xml:space="preserve">Ergänzung </w:t>
            </w:r>
            <w:r w:rsidR="0086453D" w:rsidRPr="0057071B">
              <w:rPr>
                <w:rFonts w:ascii="Verdana" w:hAnsi="Verdana"/>
                <w:b/>
                <w:sz w:val="18"/>
                <w:szCs w:val="18"/>
                <w:lang w:val="de-AT"/>
              </w:rPr>
              <w:t>des ersten</w:t>
            </w:r>
            <w:r w:rsidRPr="0057071B">
              <w:rPr>
                <w:rFonts w:ascii="Verdana" w:hAnsi="Verdana"/>
                <w:b/>
                <w:sz w:val="18"/>
                <w:szCs w:val="18"/>
                <w:lang w:val="de-AT"/>
              </w:rPr>
              <w:t xml:space="preserve"> Forderungspunkt</w:t>
            </w:r>
            <w:r w:rsidR="0086453D" w:rsidRPr="0057071B">
              <w:rPr>
                <w:rFonts w:ascii="Verdana" w:hAnsi="Verdana"/>
                <w:b/>
                <w:sz w:val="18"/>
                <w:szCs w:val="18"/>
                <w:lang w:val="de-AT"/>
              </w:rPr>
              <w:t>es</w:t>
            </w:r>
            <w:r w:rsidRPr="0057071B">
              <w:rPr>
                <w:rFonts w:ascii="Verdana" w:hAnsi="Verdana"/>
                <w:b/>
                <w:sz w:val="18"/>
                <w:szCs w:val="18"/>
                <w:lang w:val="de-AT"/>
              </w:rPr>
              <w:t xml:space="preserve"> zur Überschrift</w:t>
            </w:r>
            <w:r w:rsidR="0057071B" w:rsidRPr="0057071B">
              <w:rPr>
                <w:rFonts w:ascii="Verdana" w:hAnsi="Verdana"/>
                <w:b/>
                <w:sz w:val="18"/>
                <w:szCs w:val="18"/>
                <w:lang w:val="de-AT"/>
              </w:rPr>
              <w:t>:</w:t>
            </w:r>
            <w:r w:rsidRPr="0057071B">
              <w:rPr>
                <w:rFonts w:ascii="Verdana" w:hAnsi="Verdana"/>
                <w:b/>
                <w:sz w:val="18"/>
                <w:szCs w:val="18"/>
                <w:lang w:val="de-AT"/>
              </w:rPr>
              <w:t xml:space="preserve"> </w:t>
            </w:r>
            <w:r w:rsidRPr="0057071B">
              <w:rPr>
                <w:rFonts w:ascii="Verdana" w:hAnsi="Verdana"/>
                <w:sz w:val="18"/>
                <w:szCs w:val="18"/>
                <w:lang w:val="de-AT"/>
              </w:rPr>
              <w:t>„Raschere und leichtere Integration in den Arbeitsmarkt“</w:t>
            </w:r>
            <w:r w:rsidR="0086453D" w:rsidRPr="0057071B">
              <w:rPr>
                <w:rFonts w:ascii="Verdana" w:hAnsi="Verdana"/>
                <w:sz w:val="18"/>
                <w:szCs w:val="18"/>
                <w:lang w:val="de-AT"/>
              </w:rPr>
              <w:t>, dieser lautet nun</w:t>
            </w:r>
            <w:r w:rsidRPr="0057071B">
              <w:rPr>
                <w:rFonts w:ascii="Verdana" w:hAnsi="Verdana"/>
                <w:sz w:val="18"/>
                <w:szCs w:val="18"/>
                <w:lang w:val="de-AT"/>
              </w:rPr>
              <w:t>:</w:t>
            </w:r>
          </w:p>
          <w:p w:rsidR="0057071B" w:rsidRDefault="0057071B" w:rsidP="00BE09F7">
            <w:pPr>
              <w:ind w:right="-6"/>
              <w:rPr>
                <w:rFonts w:ascii="Verdana" w:hAnsi="Verdana"/>
                <w:b/>
                <w:sz w:val="18"/>
                <w:szCs w:val="18"/>
                <w:highlight w:val="yellow"/>
                <w:lang w:val="de-AT"/>
              </w:rPr>
            </w:pPr>
          </w:p>
          <w:p w:rsidR="005F15EB" w:rsidRPr="0057071B" w:rsidRDefault="00E201AA" w:rsidP="00BE09F7">
            <w:pPr>
              <w:ind w:right="-6"/>
              <w:rPr>
                <w:rFonts w:ascii="Verdana" w:hAnsi="Verdana"/>
                <w:b/>
                <w:sz w:val="18"/>
                <w:szCs w:val="18"/>
                <w:lang w:val="de-AT"/>
              </w:rPr>
            </w:pPr>
            <w:r w:rsidRPr="0057071B">
              <w:rPr>
                <w:rFonts w:ascii="Verdana" w:hAnsi="Verdana"/>
                <w:b/>
                <w:sz w:val="18"/>
                <w:szCs w:val="18"/>
                <w:highlight w:val="yellow"/>
                <w:lang w:val="de-AT"/>
              </w:rPr>
              <w:t xml:space="preserve"> „Für Drittstaatenangehörige mit einem Aufenthaltstitel - dazu zählen auch Asylsuchende - ist der Zugang zum Arbeitsmarkt </w:t>
            </w:r>
            <w:r w:rsidR="00776931" w:rsidRPr="0057071B">
              <w:rPr>
                <w:rFonts w:ascii="Verdana" w:hAnsi="Verdana"/>
                <w:b/>
                <w:sz w:val="18"/>
                <w:szCs w:val="18"/>
                <w:highlight w:val="yellow"/>
                <w:lang w:val="de-AT"/>
              </w:rPr>
              <w:t xml:space="preserve">unter </w:t>
            </w:r>
            <w:r w:rsidR="0057071B">
              <w:rPr>
                <w:rFonts w:ascii="Verdana" w:hAnsi="Verdana"/>
                <w:b/>
                <w:sz w:val="18"/>
                <w:szCs w:val="18"/>
                <w:highlight w:val="yellow"/>
                <w:lang w:val="de-AT"/>
              </w:rPr>
              <w:t xml:space="preserve">Prüfung und </w:t>
            </w:r>
            <w:r w:rsidR="00776931" w:rsidRPr="0057071B">
              <w:rPr>
                <w:rFonts w:ascii="Verdana" w:hAnsi="Verdana"/>
                <w:b/>
                <w:sz w:val="18"/>
                <w:szCs w:val="18"/>
                <w:highlight w:val="yellow"/>
                <w:lang w:val="de-AT"/>
              </w:rPr>
              <w:t xml:space="preserve">Berücksichtigung der Arbeitsmarktlage, </w:t>
            </w:r>
            <w:r w:rsidRPr="0057071B">
              <w:rPr>
                <w:rFonts w:ascii="Verdana" w:hAnsi="Verdana"/>
                <w:b/>
                <w:sz w:val="18"/>
                <w:szCs w:val="18"/>
                <w:highlight w:val="yellow"/>
                <w:lang w:val="de-AT"/>
              </w:rPr>
              <w:t>mit dem von EU-</w:t>
            </w:r>
            <w:proofErr w:type="spellStart"/>
            <w:r w:rsidRPr="0057071B">
              <w:rPr>
                <w:rFonts w:ascii="Verdana" w:hAnsi="Verdana"/>
                <w:b/>
                <w:sz w:val="18"/>
                <w:szCs w:val="18"/>
                <w:highlight w:val="yellow"/>
                <w:lang w:val="de-AT"/>
              </w:rPr>
              <w:t>BürgerInnen</w:t>
            </w:r>
            <w:proofErr w:type="spellEnd"/>
            <w:r w:rsidRPr="0057071B">
              <w:rPr>
                <w:rFonts w:ascii="Verdana" w:hAnsi="Verdana"/>
                <w:b/>
                <w:sz w:val="18"/>
                <w:szCs w:val="18"/>
                <w:highlight w:val="yellow"/>
                <w:lang w:val="de-AT"/>
              </w:rPr>
              <w:t xml:space="preserve"> gleichzustellen.“</w:t>
            </w:r>
            <w:r w:rsidRPr="0057071B">
              <w:rPr>
                <w:rFonts w:ascii="Verdana" w:hAnsi="Verdana"/>
                <w:b/>
                <w:sz w:val="18"/>
                <w:szCs w:val="18"/>
                <w:lang w:val="de-AT"/>
              </w:rPr>
              <w:t xml:space="preserve"> </w:t>
            </w:r>
          </w:p>
          <w:p w:rsidR="00E201AA" w:rsidRPr="00B0454A" w:rsidRDefault="00E201AA" w:rsidP="00B0454A">
            <w:pPr>
              <w:spacing w:before="120"/>
              <w:rPr>
                <w:rFonts w:ascii="Verdana" w:hAnsi="Verdana"/>
                <w:sz w:val="18"/>
                <w:szCs w:val="18"/>
                <w:lang w:val="de-AT"/>
              </w:rPr>
            </w:pPr>
          </w:p>
        </w:tc>
        <w:tc>
          <w:tcPr>
            <w:tcW w:w="6662" w:type="dxa"/>
          </w:tcPr>
          <w:p w:rsidR="00B0454A" w:rsidRPr="00BE09F7" w:rsidRDefault="003534C8" w:rsidP="008C4515">
            <w:pPr>
              <w:spacing w:before="120"/>
              <w:rPr>
                <w:rFonts w:ascii="Verdana" w:hAnsi="Verdana"/>
                <w:sz w:val="18"/>
                <w:szCs w:val="18"/>
                <w:lang w:val="de-AT"/>
              </w:rPr>
            </w:pPr>
            <w:r w:rsidRPr="00BE09F7">
              <w:rPr>
                <w:rFonts w:ascii="Verdana" w:hAnsi="Verdana"/>
                <w:sz w:val="18"/>
                <w:szCs w:val="18"/>
                <w:lang w:val="de-AT"/>
              </w:rPr>
              <w:t>(wurde bevor die Ergänzung vorgenommen wurde einstimmig zur Annahme empfohlen)</w:t>
            </w:r>
          </w:p>
        </w:tc>
      </w:tr>
      <w:tr w:rsidR="00B0454A" w:rsidTr="002A36B5">
        <w:trPr>
          <w:trHeight w:val="1542"/>
        </w:trPr>
        <w:tc>
          <w:tcPr>
            <w:tcW w:w="675" w:type="dxa"/>
          </w:tcPr>
          <w:p w:rsidR="00B0454A" w:rsidRPr="009C5D4B" w:rsidRDefault="00B0454A" w:rsidP="002A36B5">
            <w:pPr>
              <w:spacing w:before="120"/>
              <w:rPr>
                <w:rFonts w:ascii="Verdana" w:hAnsi="Verdana"/>
                <w:sz w:val="18"/>
                <w:szCs w:val="18"/>
                <w:lang w:val="de-AT"/>
              </w:rPr>
            </w:pPr>
          </w:p>
        </w:tc>
        <w:tc>
          <w:tcPr>
            <w:tcW w:w="2694" w:type="dxa"/>
          </w:tcPr>
          <w:p w:rsidR="00B0454A" w:rsidRDefault="00085E75" w:rsidP="00B0454A">
            <w:pPr>
              <w:spacing w:before="120"/>
              <w:rPr>
                <w:rFonts w:ascii="Verdana" w:hAnsi="Verdana"/>
                <w:sz w:val="18"/>
                <w:szCs w:val="18"/>
                <w:lang w:val="de-AT"/>
              </w:rPr>
            </w:pPr>
            <w:r>
              <w:rPr>
                <w:rFonts w:ascii="Verdana" w:hAnsi="Verdana"/>
                <w:sz w:val="18"/>
                <w:szCs w:val="18"/>
                <w:lang w:val="de-AT"/>
              </w:rPr>
              <w:t>Leitantrag Leitlinien zur KV-Politik</w:t>
            </w:r>
          </w:p>
        </w:tc>
        <w:tc>
          <w:tcPr>
            <w:tcW w:w="4536" w:type="dxa"/>
          </w:tcPr>
          <w:p w:rsidR="00B0454A" w:rsidRPr="00646B00" w:rsidRDefault="00085E75" w:rsidP="00085E75">
            <w:pPr>
              <w:spacing w:before="120"/>
              <w:rPr>
                <w:rFonts w:ascii="Verdana" w:hAnsi="Verdana"/>
                <w:b/>
                <w:sz w:val="18"/>
                <w:szCs w:val="18"/>
                <w:lang w:val="de-AT"/>
              </w:rPr>
            </w:pPr>
            <w:r w:rsidRPr="00646B00">
              <w:rPr>
                <w:rFonts w:ascii="Verdana" w:hAnsi="Verdana"/>
                <w:b/>
                <w:sz w:val="18"/>
                <w:szCs w:val="18"/>
                <w:lang w:val="de-AT"/>
              </w:rPr>
              <w:t>Annahme mit Änderungen</w:t>
            </w:r>
          </w:p>
          <w:p w:rsidR="005F15EB" w:rsidRDefault="005F15EB" w:rsidP="00085E75">
            <w:pPr>
              <w:spacing w:before="120"/>
              <w:rPr>
                <w:rFonts w:ascii="Verdana" w:hAnsi="Verdana"/>
                <w:sz w:val="18"/>
                <w:szCs w:val="18"/>
                <w:lang w:val="de-AT"/>
              </w:rPr>
            </w:pPr>
            <w:r>
              <w:rPr>
                <w:rFonts w:ascii="Verdana" w:hAnsi="Verdana"/>
                <w:sz w:val="18"/>
                <w:szCs w:val="18"/>
                <w:lang w:val="de-AT"/>
              </w:rPr>
              <w:t>(Mehrheitlich)</w:t>
            </w:r>
          </w:p>
          <w:p w:rsidR="005E34B1" w:rsidRDefault="005E34B1" w:rsidP="005E34B1">
            <w:pPr>
              <w:spacing w:before="120"/>
              <w:rPr>
                <w:rFonts w:ascii="Verdana" w:hAnsi="Verdana"/>
                <w:sz w:val="18"/>
                <w:szCs w:val="18"/>
                <w:lang w:val="de-AT"/>
              </w:rPr>
            </w:pPr>
            <w:r w:rsidRPr="00510731">
              <w:rPr>
                <w:rFonts w:ascii="Verdana" w:hAnsi="Verdana"/>
                <w:sz w:val="18"/>
                <w:szCs w:val="18"/>
                <w:lang w:val="de-AT"/>
              </w:rPr>
              <w:t xml:space="preserve">Ad 1.4: 1. Satz im zweiten Absatz: Statt längerer </w:t>
            </w:r>
            <w:r w:rsidRPr="00D0445B">
              <w:rPr>
                <w:rFonts w:ascii="Verdana" w:hAnsi="Verdana"/>
                <w:sz w:val="18"/>
                <w:szCs w:val="18"/>
                <w:lang w:val="de-AT"/>
              </w:rPr>
              <w:t>Lebensarbe</w:t>
            </w:r>
            <w:r w:rsidR="00762469">
              <w:rPr>
                <w:rFonts w:ascii="Verdana" w:hAnsi="Verdana"/>
                <w:sz w:val="18"/>
                <w:szCs w:val="18"/>
                <w:lang w:val="de-AT"/>
              </w:rPr>
              <w:t xml:space="preserve">itszeit „längere Erwerbsphase“ </w:t>
            </w:r>
          </w:p>
          <w:p w:rsidR="00D04AF8" w:rsidRPr="00510731" w:rsidRDefault="00D04AF8" w:rsidP="005E34B1">
            <w:pPr>
              <w:spacing w:before="120"/>
              <w:rPr>
                <w:rFonts w:ascii="Verdana" w:hAnsi="Verdana"/>
                <w:b/>
                <w:sz w:val="18"/>
                <w:szCs w:val="18"/>
                <w:lang w:val="de-AT"/>
              </w:rPr>
            </w:pPr>
          </w:p>
          <w:p w:rsidR="005E34B1" w:rsidRDefault="005E34B1" w:rsidP="005E34B1">
            <w:pPr>
              <w:rPr>
                <w:rFonts w:ascii="Verdana" w:hAnsi="Verdana"/>
                <w:sz w:val="18"/>
                <w:szCs w:val="18"/>
                <w:lang w:val="de-AT"/>
              </w:rPr>
            </w:pPr>
            <w:r w:rsidRPr="00510731">
              <w:rPr>
                <w:rFonts w:ascii="Verdana" w:hAnsi="Verdana"/>
                <w:sz w:val="18"/>
                <w:szCs w:val="18"/>
                <w:lang w:val="de-AT"/>
              </w:rPr>
              <w:t>Ad 3.2: 8.</w:t>
            </w:r>
            <w:r w:rsidR="007D6AB0">
              <w:rPr>
                <w:rFonts w:ascii="Verdana" w:hAnsi="Verdana"/>
                <w:sz w:val="18"/>
                <w:szCs w:val="18"/>
                <w:lang w:val="de-AT"/>
              </w:rPr>
              <w:t xml:space="preserve"> Absatz</w:t>
            </w:r>
            <w:r w:rsidRPr="00510731">
              <w:rPr>
                <w:rFonts w:ascii="Verdana" w:hAnsi="Verdana"/>
                <w:sz w:val="18"/>
                <w:szCs w:val="18"/>
                <w:lang w:val="de-AT"/>
              </w:rPr>
              <w:t xml:space="preserve"> </w:t>
            </w:r>
            <w:r w:rsidR="007D6AB0">
              <w:rPr>
                <w:rFonts w:ascii="Verdana" w:hAnsi="Verdana"/>
                <w:sz w:val="18"/>
                <w:szCs w:val="18"/>
                <w:lang w:val="de-AT"/>
              </w:rPr>
              <w:t>Neue Formulierung:</w:t>
            </w:r>
          </w:p>
          <w:p w:rsidR="007D6AB0" w:rsidRPr="00762469" w:rsidRDefault="005E34B1" w:rsidP="00646B00">
            <w:pPr>
              <w:rPr>
                <w:rFonts w:ascii="Verdana" w:hAnsi="Verdana"/>
                <w:sz w:val="18"/>
                <w:szCs w:val="18"/>
                <w:lang w:val="de-AT"/>
              </w:rPr>
            </w:pPr>
            <w:r w:rsidRPr="00762469">
              <w:rPr>
                <w:rFonts w:ascii="Verdana" w:hAnsi="Verdana"/>
                <w:sz w:val="18"/>
                <w:szCs w:val="18"/>
                <w:lang w:val="de-AT"/>
              </w:rPr>
              <w:t xml:space="preserve">„Es ist sicherzustellen dass vor allem bei </w:t>
            </w:r>
            <w:proofErr w:type="spellStart"/>
            <w:r w:rsidRPr="00762469">
              <w:rPr>
                <w:rFonts w:ascii="Verdana" w:hAnsi="Verdana"/>
                <w:sz w:val="18"/>
                <w:szCs w:val="18"/>
                <w:lang w:val="de-AT"/>
              </w:rPr>
              <w:lastRenderedPageBreak/>
              <w:t>PendlerInnen</w:t>
            </w:r>
            <w:proofErr w:type="spellEnd"/>
            <w:r w:rsidRPr="00762469">
              <w:rPr>
                <w:rFonts w:ascii="Verdana" w:hAnsi="Verdana"/>
                <w:sz w:val="18"/>
                <w:szCs w:val="18"/>
                <w:lang w:val="de-AT"/>
              </w:rPr>
              <w:t xml:space="preserve"> die Tagesarbeitszeit in einem vertretbaren Verhältnis zur </w:t>
            </w:r>
            <w:proofErr w:type="spellStart"/>
            <w:r w:rsidRPr="00762469">
              <w:rPr>
                <w:rFonts w:ascii="Verdana" w:hAnsi="Verdana"/>
                <w:sz w:val="18"/>
                <w:szCs w:val="18"/>
                <w:lang w:val="de-AT"/>
              </w:rPr>
              <w:t>Wegzeit</w:t>
            </w:r>
            <w:proofErr w:type="spellEnd"/>
            <w:r w:rsidRPr="00762469">
              <w:rPr>
                <w:rFonts w:ascii="Verdana" w:hAnsi="Verdana"/>
                <w:sz w:val="18"/>
                <w:szCs w:val="18"/>
                <w:lang w:val="de-AT"/>
              </w:rPr>
              <w:t xml:space="preserve"> steht und durch ein angemessenes Verhältnis zwischen einer zusammenhängenden Pause und der vereinbarten Tagesarbeitszeit gekennzeichnet ist. Es soll zu keinen geteilten Diensten kommen.“ </w:t>
            </w:r>
          </w:p>
          <w:p w:rsidR="007D6AB0" w:rsidRDefault="007D6AB0" w:rsidP="00646B00">
            <w:pPr>
              <w:rPr>
                <w:sz w:val="18"/>
                <w:szCs w:val="18"/>
              </w:rPr>
            </w:pPr>
          </w:p>
          <w:p w:rsidR="005E34B1" w:rsidRPr="00B0454A" w:rsidRDefault="005E34B1" w:rsidP="00646B00">
            <w:pPr>
              <w:rPr>
                <w:rFonts w:ascii="Verdana" w:hAnsi="Verdana"/>
                <w:sz w:val="18"/>
                <w:szCs w:val="18"/>
                <w:lang w:val="de-AT"/>
              </w:rPr>
            </w:pPr>
            <w:r w:rsidRPr="00510731">
              <w:rPr>
                <w:rFonts w:ascii="Verdana" w:hAnsi="Verdana"/>
                <w:sz w:val="18"/>
                <w:szCs w:val="18"/>
                <w:lang w:val="de-AT"/>
              </w:rPr>
              <w:t xml:space="preserve">Ad 6.1: Überschrift lautet nun „Familie“, </w:t>
            </w:r>
            <w:r w:rsidRPr="00D0445B">
              <w:rPr>
                <w:rFonts w:ascii="Verdana" w:hAnsi="Verdana"/>
                <w:sz w:val="18"/>
                <w:szCs w:val="18"/>
                <w:lang w:val="de-AT"/>
              </w:rPr>
              <w:t>Privatleben,</w:t>
            </w:r>
            <w:r w:rsidRPr="00510731">
              <w:rPr>
                <w:rFonts w:ascii="Verdana" w:hAnsi="Verdana"/>
                <w:sz w:val="18"/>
                <w:szCs w:val="18"/>
                <w:lang w:val="de-AT"/>
              </w:rPr>
              <w:t xml:space="preserve"> Bildung und Beruf“</w:t>
            </w:r>
          </w:p>
        </w:tc>
        <w:tc>
          <w:tcPr>
            <w:tcW w:w="6662" w:type="dxa"/>
          </w:tcPr>
          <w:p w:rsidR="005E34B1" w:rsidRDefault="005E34B1" w:rsidP="005E34B1">
            <w:pPr>
              <w:rPr>
                <w:rFonts w:ascii="Verdana" w:hAnsi="Verdana"/>
                <w:sz w:val="18"/>
                <w:szCs w:val="18"/>
                <w:lang w:val="de-AT"/>
              </w:rPr>
            </w:pPr>
            <w:r w:rsidRPr="00510731">
              <w:rPr>
                <w:rFonts w:ascii="Verdana" w:hAnsi="Verdana"/>
                <w:sz w:val="18"/>
                <w:szCs w:val="18"/>
                <w:lang w:val="de-AT"/>
              </w:rPr>
              <w:lastRenderedPageBreak/>
              <w:t xml:space="preserve">Die APK für das Bundesfrauenforum empfiehlt im Kapitel „Arbeitsmarkt – Arbeitszeit – Arbeitslosigkeit“ die Forderung „Keine geteilten Dienste“ anzunehmen. Diese Formulierung ist etwas klarer, </w:t>
            </w:r>
            <w:r>
              <w:rPr>
                <w:rFonts w:ascii="Verdana" w:hAnsi="Verdana"/>
                <w:sz w:val="18"/>
                <w:szCs w:val="18"/>
                <w:lang w:val="de-AT"/>
              </w:rPr>
              <w:t>daher regen wir an auch im Leitantrag die Formulierung anzupassen.</w:t>
            </w:r>
          </w:p>
          <w:p w:rsidR="00DC3E18" w:rsidRPr="00510731" w:rsidRDefault="00DC3E18" w:rsidP="00DC3E18">
            <w:pPr>
              <w:rPr>
                <w:rFonts w:ascii="Verdana" w:hAnsi="Verdana"/>
                <w:sz w:val="18"/>
                <w:szCs w:val="18"/>
                <w:lang w:val="de-AT"/>
              </w:rPr>
            </w:pPr>
          </w:p>
          <w:p w:rsidR="00DC3E18" w:rsidRPr="00154BC6" w:rsidRDefault="00DC3E18" w:rsidP="002156C5">
            <w:pPr>
              <w:spacing w:before="120"/>
              <w:rPr>
                <w:rFonts w:ascii="Verdana" w:hAnsi="Verdana"/>
                <w:b/>
                <w:sz w:val="18"/>
                <w:szCs w:val="18"/>
                <w:lang w:val="de-AT"/>
              </w:rPr>
            </w:pPr>
          </w:p>
        </w:tc>
      </w:tr>
      <w:tr w:rsidR="00085E75" w:rsidTr="002A36B5">
        <w:trPr>
          <w:trHeight w:val="1542"/>
        </w:trPr>
        <w:tc>
          <w:tcPr>
            <w:tcW w:w="675" w:type="dxa"/>
          </w:tcPr>
          <w:p w:rsidR="00085E75" w:rsidRPr="009C5D4B" w:rsidRDefault="00085E75" w:rsidP="002A36B5">
            <w:pPr>
              <w:spacing w:before="120"/>
              <w:rPr>
                <w:rFonts w:ascii="Verdana" w:hAnsi="Verdana"/>
                <w:sz w:val="18"/>
                <w:szCs w:val="18"/>
                <w:lang w:val="de-AT"/>
              </w:rPr>
            </w:pPr>
          </w:p>
        </w:tc>
        <w:tc>
          <w:tcPr>
            <w:tcW w:w="2694" w:type="dxa"/>
          </w:tcPr>
          <w:p w:rsidR="00085E75" w:rsidRDefault="00154BC6" w:rsidP="00B0454A">
            <w:pPr>
              <w:spacing w:before="120"/>
              <w:rPr>
                <w:rFonts w:ascii="Verdana" w:hAnsi="Verdana"/>
                <w:sz w:val="18"/>
                <w:szCs w:val="18"/>
                <w:lang w:val="de-AT"/>
              </w:rPr>
            </w:pPr>
            <w:r>
              <w:rPr>
                <w:rFonts w:ascii="Verdana" w:hAnsi="Verdana"/>
                <w:sz w:val="18"/>
                <w:szCs w:val="18"/>
                <w:lang w:val="de-AT"/>
              </w:rPr>
              <w:t xml:space="preserve">Leitantrag der </w:t>
            </w:r>
            <w:proofErr w:type="spellStart"/>
            <w:r>
              <w:rPr>
                <w:rFonts w:ascii="Verdana" w:hAnsi="Verdana"/>
                <w:sz w:val="18"/>
                <w:szCs w:val="18"/>
                <w:lang w:val="de-AT"/>
              </w:rPr>
              <w:t>IGen</w:t>
            </w:r>
            <w:proofErr w:type="spellEnd"/>
            <w:r>
              <w:rPr>
                <w:rFonts w:ascii="Verdana" w:hAnsi="Verdana"/>
                <w:sz w:val="18"/>
                <w:szCs w:val="18"/>
                <w:lang w:val="de-AT"/>
              </w:rPr>
              <w:t xml:space="preserve"> „Gewerkschaft hat Zukunft“</w:t>
            </w:r>
          </w:p>
        </w:tc>
        <w:tc>
          <w:tcPr>
            <w:tcW w:w="4536" w:type="dxa"/>
          </w:tcPr>
          <w:p w:rsidR="00085E75" w:rsidRPr="00646B00" w:rsidRDefault="00154BC6" w:rsidP="00154BC6">
            <w:pPr>
              <w:spacing w:before="120"/>
              <w:rPr>
                <w:rFonts w:ascii="Verdana" w:hAnsi="Verdana"/>
                <w:b/>
                <w:sz w:val="18"/>
                <w:szCs w:val="18"/>
                <w:lang w:val="de-AT"/>
              </w:rPr>
            </w:pPr>
            <w:r w:rsidRPr="00646B00">
              <w:rPr>
                <w:rFonts w:ascii="Verdana" w:hAnsi="Verdana"/>
                <w:b/>
                <w:sz w:val="18"/>
                <w:szCs w:val="18"/>
                <w:lang w:val="de-AT"/>
              </w:rPr>
              <w:t xml:space="preserve">Annahme </w:t>
            </w:r>
          </w:p>
          <w:p w:rsidR="004107C7" w:rsidRPr="00154BC6" w:rsidRDefault="004107C7" w:rsidP="00154BC6">
            <w:pPr>
              <w:spacing w:before="120"/>
              <w:rPr>
                <w:rFonts w:ascii="Verdana" w:hAnsi="Verdana"/>
                <w:sz w:val="18"/>
                <w:szCs w:val="18"/>
                <w:lang w:val="de-AT"/>
              </w:rPr>
            </w:pPr>
            <w:r>
              <w:rPr>
                <w:rFonts w:ascii="Verdana" w:hAnsi="Verdana"/>
                <w:sz w:val="18"/>
                <w:szCs w:val="18"/>
                <w:lang w:val="de-AT"/>
              </w:rPr>
              <w:t>(Einstimmig)</w:t>
            </w:r>
          </w:p>
        </w:tc>
        <w:tc>
          <w:tcPr>
            <w:tcW w:w="6662" w:type="dxa"/>
          </w:tcPr>
          <w:p w:rsidR="00085E75" w:rsidRPr="000858FA" w:rsidRDefault="00085E75"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7704BA" w:rsidP="008C4515">
            <w:pPr>
              <w:spacing w:before="120"/>
              <w:rPr>
                <w:rFonts w:ascii="Verdana" w:hAnsi="Verdana"/>
                <w:sz w:val="18"/>
                <w:szCs w:val="18"/>
                <w:lang w:val="de-AT"/>
              </w:rPr>
            </w:pPr>
            <w:r>
              <w:rPr>
                <w:rFonts w:ascii="Verdana" w:hAnsi="Verdana"/>
                <w:sz w:val="18"/>
                <w:szCs w:val="18"/>
                <w:lang w:val="de-AT"/>
              </w:rPr>
              <w:t xml:space="preserve">Antrag Umstrukturierungen </w:t>
            </w:r>
          </w:p>
          <w:p w:rsidR="007704BA" w:rsidRDefault="007704BA" w:rsidP="00C0208F">
            <w:pPr>
              <w:spacing w:before="120"/>
              <w:rPr>
                <w:rFonts w:ascii="Verdana" w:hAnsi="Verdana"/>
                <w:sz w:val="18"/>
                <w:szCs w:val="18"/>
                <w:lang w:val="de-AT"/>
              </w:rPr>
            </w:pPr>
            <w:r w:rsidRPr="00C0208F">
              <w:rPr>
                <w:rFonts w:ascii="Verdana" w:hAnsi="Verdana"/>
                <w:sz w:val="18"/>
                <w:szCs w:val="18"/>
                <w:lang w:val="de-AT"/>
              </w:rPr>
              <w:t>WB Vorsitzenden</w:t>
            </w:r>
            <w:r>
              <w:rPr>
                <w:rFonts w:ascii="Verdana" w:hAnsi="Verdana"/>
                <w:sz w:val="18"/>
                <w:szCs w:val="18"/>
                <w:lang w:val="de-AT"/>
              </w:rPr>
              <w:t xml:space="preserve"> &amp; </w:t>
            </w:r>
            <w:proofErr w:type="spellStart"/>
            <w:r>
              <w:rPr>
                <w:rFonts w:ascii="Verdana" w:hAnsi="Verdana"/>
                <w:sz w:val="18"/>
                <w:szCs w:val="18"/>
                <w:lang w:val="de-AT"/>
              </w:rPr>
              <w:t>Stv</w:t>
            </w:r>
            <w:proofErr w:type="spellEnd"/>
            <w:r>
              <w:rPr>
                <w:rFonts w:ascii="Verdana" w:hAnsi="Verdana"/>
                <w:sz w:val="18"/>
                <w:szCs w:val="18"/>
                <w:lang w:val="de-AT"/>
              </w:rPr>
              <w:t>.</w:t>
            </w:r>
            <w:r w:rsidRPr="00C0208F">
              <w:rPr>
                <w:rFonts w:ascii="Verdana" w:hAnsi="Verdana"/>
                <w:sz w:val="18"/>
                <w:szCs w:val="18"/>
                <w:lang w:val="de-AT"/>
              </w:rPr>
              <w:t>, und Frauenbeauftragten</w:t>
            </w:r>
          </w:p>
        </w:tc>
        <w:tc>
          <w:tcPr>
            <w:tcW w:w="4536" w:type="dxa"/>
          </w:tcPr>
          <w:p w:rsidR="007704BA" w:rsidRPr="00646B00" w:rsidRDefault="007704BA" w:rsidP="001C4DE1">
            <w:pPr>
              <w:spacing w:before="120"/>
              <w:rPr>
                <w:rFonts w:ascii="Verdana" w:hAnsi="Verdana"/>
                <w:b/>
                <w:sz w:val="18"/>
                <w:szCs w:val="18"/>
                <w:lang w:val="de-AT"/>
              </w:rPr>
            </w:pPr>
            <w:r w:rsidRPr="00646B00">
              <w:rPr>
                <w:rFonts w:ascii="Verdana" w:hAnsi="Verdana"/>
                <w:b/>
                <w:sz w:val="18"/>
                <w:szCs w:val="18"/>
                <w:lang w:val="de-AT"/>
              </w:rPr>
              <w:t xml:space="preserve">Annahme mit </w:t>
            </w:r>
            <w:r w:rsidR="00463781" w:rsidRPr="00646B00">
              <w:rPr>
                <w:rFonts w:ascii="Verdana" w:hAnsi="Verdana"/>
                <w:b/>
                <w:sz w:val="18"/>
                <w:szCs w:val="18"/>
                <w:lang w:val="de-AT"/>
              </w:rPr>
              <w:t>Änderung/</w:t>
            </w:r>
            <w:r w:rsidRPr="00646B00">
              <w:rPr>
                <w:rFonts w:ascii="Verdana" w:hAnsi="Verdana"/>
                <w:b/>
                <w:sz w:val="18"/>
                <w:szCs w:val="18"/>
                <w:lang w:val="de-AT"/>
              </w:rPr>
              <w:t xml:space="preserve">Ergänzung </w:t>
            </w:r>
          </w:p>
          <w:p w:rsidR="004107C7" w:rsidRPr="00646B00" w:rsidRDefault="004107C7" w:rsidP="001C4DE1">
            <w:pPr>
              <w:spacing w:before="120"/>
              <w:rPr>
                <w:rFonts w:ascii="Verdana" w:hAnsi="Verdana"/>
                <w:sz w:val="18"/>
                <w:szCs w:val="18"/>
                <w:lang w:val="de-AT"/>
              </w:rPr>
            </w:pPr>
            <w:r w:rsidRPr="00646B00">
              <w:rPr>
                <w:rFonts w:ascii="Verdana" w:hAnsi="Verdana"/>
                <w:sz w:val="18"/>
                <w:szCs w:val="18"/>
                <w:lang w:val="de-AT"/>
              </w:rPr>
              <w:t>(Einstimmig)</w:t>
            </w:r>
          </w:p>
          <w:p w:rsidR="00D04AF8" w:rsidRDefault="00D04AF8" w:rsidP="001C4DE1">
            <w:pPr>
              <w:spacing w:before="120"/>
              <w:rPr>
                <w:rFonts w:ascii="Verdana" w:hAnsi="Verdana"/>
                <w:sz w:val="18"/>
                <w:szCs w:val="18"/>
                <w:lang w:val="de-AT"/>
              </w:rPr>
            </w:pPr>
          </w:p>
          <w:p w:rsidR="00D04AF8" w:rsidRDefault="00D04AF8" w:rsidP="00D04AF8">
            <w:pPr>
              <w:spacing w:before="120"/>
              <w:rPr>
                <w:rFonts w:ascii="Verdana" w:hAnsi="Verdana"/>
                <w:sz w:val="18"/>
                <w:szCs w:val="18"/>
                <w:lang w:val="de-AT"/>
              </w:rPr>
            </w:pPr>
            <w:r>
              <w:rPr>
                <w:rFonts w:ascii="Verdana" w:hAnsi="Verdana"/>
                <w:sz w:val="18"/>
                <w:szCs w:val="18"/>
                <w:lang w:val="de-AT"/>
              </w:rPr>
              <w:t xml:space="preserve">Ergänzung: </w:t>
            </w:r>
          </w:p>
          <w:p w:rsidR="00D04AF8" w:rsidRDefault="00D04AF8" w:rsidP="00D04AF8">
            <w:pPr>
              <w:spacing w:before="120"/>
              <w:rPr>
                <w:rFonts w:ascii="Verdana" w:hAnsi="Verdana"/>
                <w:sz w:val="18"/>
                <w:szCs w:val="18"/>
                <w:lang w:val="de-AT"/>
              </w:rPr>
            </w:pPr>
            <w:r>
              <w:rPr>
                <w:rFonts w:ascii="Verdana" w:hAnsi="Verdana"/>
                <w:sz w:val="18"/>
                <w:szCs w:val="18"/>
                <w:lang w:val="de-AT"/>
              </w:rPr>
              <w:t>Einfügung der Textpassage bei Verweis auf GPA-</w:t>
            </w:r>
            <w:proofErr w:type="spellStart"/>
            <w:r>
              <w:rPr>
                <w:rFonts w:ascii="Verdana" w:hAnsi="Verdana"/>
                <w:sz w:val="18"/>
                <w:szCs w:val="18"/>
                <w:lang w:val="de-AT"/>
              </w:rPr>
              <w:t>djp</w:t>
            </w:r>
            <w:proofErr w:type="spellEnd"/>
            <w:r>
              <w:rPr>
                <w:rFonts w:ascii="Verdana" w:hAnsi="Verdana"/>
                <w:sz w:val="18"/>
                <w:szCs w:val="18"/>
                <w:lang w:val="de-AT"/>
              </w:rPr>
              <w:t xml:space="preserve"> Positionierung zu Datenschutz im letzten Absatz unter der Überschrift „</w:t>
            </w:r>
            <w:r w:rsidRPr="00646B00">
              <w:rPr>
                <w:rFonts w:ascii="Verdana" w:hAnsi="Verdana"/>
                <w:sz w:val="18"/>
                <w:szCs w:val="18"/>
                <w:lang w:val="de-AT"/>
              </w:rPr>
              <w:t xml:space="preserve">Aufwertung der betrieblichen </w:t>
            </w:r>
            <w:proofErr w:type="spellStart"/>
            <w:r w:rsidRPr="00646B00">
              <w:rPr>
                <w:rFonts w:ascii="Verdana" w:hAnsi="Verdana"/>
                <w:sz w:val="18"/>
                <w:szCs w:val="18"/>
                <w:lang w:val="de-AT"/>
              </w:rPr>
              <w:t>Mitbestimmun</w:t>
            </w:r>
            <w:r>
              <w:rPr>
                <w:rFonts w:ascii="Verdana" w:hAnsi="Verdana"/>
                <w:sz w:val="18"/>
                <w:szCs w:val="18"/>
                <w:lang w:val="de-AT"/>
              </w:rPr>
              <w:t>g“:</w:t>
            </w:r>
            <w:r w:rsidR="00D9292C">
              <w:rPr>
                <w:rFonts w:ascii="Verdana" w:hAnsi="Verdana"/>
                <w:sz w:val="18"/>
                <w:szCs w:val="18"/>
                <w:lang w:val="de-AT"/>
              </w:rPr>
              <w:t>"Bestehende</w:t>
            </w:r>
            <w:proofErr w:type="spellEnd"/>
            <w:r w:rsidR="00D9292C">
              <w:rPr>
                <w:rFonts w:ascii="Verdana" w:hAnsi="Verdana"/>
                <w:sz w:val="18"/>
                <w:szCs w:val="18"/>
                <w:lang w:val="de-AT"/>
              </w:rPr>
              <w:t xml:space="preserve"> d</w:t>
            </w:r>
            <w:r w:rsidRPr="00114231">
              <w:rPr>
                <w:rFonts w:ascii="Verdana" w:hAnsi="Verdana"/>
                <w:sz w:val="18"/>
                <w:szCs w:val="18"/>
                <w:lang w:val="de-AT"/>
              </w:rPr>
              <w:t xml:space="preserve">atenschutzrechtliche Bestimmungen dürfen nicht dazu genutzt werden, um dem Betriebsrat wesentliche Informationen zu überlassenen </w:t>
            </w:r>
            <w:proofErr w:type="spellStart"/>
            <w:r w:rsidRPr="00114231">
              <w:rPr>
                <w:rFonts w:ascii="Verdana" w:hAnsi="Verdana"/>
                <w:sz w:val="18"/>
                <w:szCs w:val="18"/>
                <w:lang w:val="de-AT"/>
              </w:rPr>
              <w:t>MitarbeiterInnen</w:t>
            </w:r>
            <w:proofErr w:type="spellEnd"/>
            <w:r w:rsidRPr="00114231">
              <w:rPr>
                <w:rFonts w:ascii="Verdana" w:hAnsi="Verdana"/>
                <w:sz w:val="18"/>
                <w:szCs w:val="18"/>
                <w:lang w:val="de-AT"/>
              </w:rPr>
              <w:t xml:space="preserve"> vorzuenthalten."</w:t>
            </w:r>
          </w:p>
          <w:p w:rsidR="00D04AF8" w:rsidRDefault="00D04AF8" w:rsidP="00D04AF8">
            <w:pPr>
              <w:spacing w:before="120"/>
              <w:rPr>
                <w:rFonts w:ascii="Verdana" w:hAnsi="Verdana"/>
                <w:sz w:val="18"/>
                <w:szCs w:val="18"/>
                <w:lang w:val="de-AT"/>
              </w:rPr>
            </w:pPr>
          </w:p>
        </w:tc>
        <w:tc>
          <w:tcPr>
            <w:tcW w:w="6662" w:type="dxa"/>
          </w:tcPr>
          <w:p w:rsidR="007704BA" w:rsidRDefault="007704BA" w:rsidP="00463781">
            <w:pPr>
              <w:spacing w:before="120"/>
              <w:rPr>
                <w:rFonts w:ascii="Verdana" w:hAnsi="Verdana"/>
                <w:sz w:val="18"/>
                <w:szCs w:val="18"/>
                <w:lang w:val="de-AT"/>
              </w:rPr>
            </w:pPr>
          </w:p>
        </w:tc>
      </w:tr>
    </w:tbl>
    <w:p w:rsidR="0060034A" w:rsidRDefault="0060034A" w:rsidP="00824899">
      <w:pPr>
        <w:spacing w:before="360" w:after="120"/>
        <w:rPr>
          <w:rFonts w:ascii="Futura-Bold" w:hAnsi="Futura-Bold"/>
          <w:sz w:val="22"/>
        </w:rPr>
      </w:pPr>
    </w:p>
    <w:p w:rsidR="0060034A" w:rsidRDefault="0060034A">
      <w:pPr>
        <w:spacing w:after="200" w:line="276" w:lineRule="auto"/>
        <w:rPr>
          <w:rFonts w:ascii="Futura-Bold" w:hAnsi="Futura-Bold"/>
          <w:sz w:val="22"/>
        </w:rPr>
      </w:pPr>
      <w:r>
        <w:rPr>
          <w:rFonts w:ascii="Futura-Bold" w:hAnsi="Futura-Bold"/>
          <w:sz w:val="22"/>
        </w:rPr>
        <w:br w:type="page"/>
      </w:r>
    </w:p>
    <w:p w:rsidR="00824899" w:rsidRDefault="00824899" w:rsidP="00824899">
      <w:pPr>
        <w:spacing w:before="360" w:after="120"/>
        <w:rPr>
          <w:rFonts w:ascii="Futura-Bold" w:hAnsi="Futura-Bold"/>
          <w:sz w:val="22"/>
        </w:rPr>
      </w:pPr>
      <w:r>
        <w:rPr>
          <w:rFonts w:ascii="Futura-Bold" w:hAnsi="Futura-Bold"/>
          <w:sz w:val="22"/>
        </w:rPr>
        <w:lastRenderedPageBreak/>
        <w:t>Anträge Region Wien</w:t>
      </w:r>
    </w:p>
    <w:tbl>
      <w:tblPr>
        <w:tblStyle w:val="Tabellenraster"/>
        <w:tblW w:w="14567" w:type="dxa"/>
        <w:tblLayout w:type="fixed"/>
        <w:tblLook w:val="01E0" w:firstRow="1" w:lastRow="1" w:firstColumn="1" w:lastColumn="1" w:noHBand="0" w:noVBand="0"/>
      </w:tblPr>
      <w:tblGrid>
        <w:gridCol w:w="675"/>
        <w:gridCol w:w="2694"/>
        <w:gridCol w:w="4536"/>
        <w:gridCol w:w="6662"/>
      </w:tblGrid>
      <w:tr w:rsidR="00A40E55" w:rsidRPr="009C5D4B" w:rsidTr="00A40E55">
        <w:trPr>
          <w:trHeight w:val="560"/>
        </w:trPr>
        <w:tc>
          <w:tcPr>
            <w:tcW w:w="675" w:type="dxa"/>
          </w:tcPr>
          <w:p w:rsidR="00A40E55" w:rsidRPr="009C5D4B" w:rsidRDefault="00A40E55" w:rsidP="00A40E55">
            <w:pPr>
              <w:spacing w:before="360"/>
              <w:rPr>
                <w:rFonts w:ascii="Futura-Bold" w:hAnsi="Futura-Bold"/>
                <w:sz w:val="18"/>
                <w:szCs w:val="18"/>
                <w:lang w:val="de-AT"/>
              </w:rPr>
            </w:pPr>
            <w:r w:rsidRPr="009C5D4B">
              <w:rPr>
                <w:rFonts w:ascii="Futura-Bold" w:hAnsi="Futura-Bold"/>
                <w:sz w:val="18"/>
                <w:szCs w:val="18"/>
                <w:lang w:val="de-AT"/>
              </w:rPr>
              <w:t>Antrag</w:t>
            </w:r>
            <w:r>
              <w:rPr>
                <w:rFonts w:ascii="Futura-Bold" w:hAnsi="Futura-Bold"/>
                <w:sz w:val="18"/>
                <w:szCs w:val="18"/>
                <w:lang w:val="de-AT"/>
              </w:rPr>
              <w:t>/</w:t>
            </w:r>
          </w:p>
        </w:tc>
        <w:tc>
          <w:tcPr>
            <w:tcW w:w="2694" w:type="dxa"/>
          </w:tcPr>
          <w:p w:rsidR="00A40E55" w:rsidRPr="009C5D4B" w:rsidRDefault="00A40E55" w:rsidP="00971E8A">
            <w:pPr>
              <w:spacing w:before="360"/>
              <w:rPr>
                <w:rFonts w:ascii="Futura-Bold" w:hAnsi="Futura-Bold"/>
                <w:sz w:val="18"/>
                <w:szCs w:val="18"/>
                <w:lang w:val="de-AT"/>
              </w:rPr>
            </w:pPr>
            <w:r w:rsidRPr="00A40E55">
              <w:rPr>
                <w:rFonts w:ascii="Futura-Bold" w:hAnsi="Futura-Bold"/>
                <w:sz w:val="18"/>
                <w:szCs w:val="18"/>
                <w:lang w:val="de-AT"/>
              </w:rPr>
              <w:t>Thema</w:t>
            </w:r>
          </w:p>
        </w:tc>
        <w:tc>
          <w:tcPr>
            <w:tcW w:w="4536" w:type="dxa"/>
          </w:tcPr>
          <w:p w:rsidR="00A40E55" w:rsidRPr="009C5D4B" w:rsidRDefault="00A40E55" w:rsidP="00971E8A">
            <w:pPr>
              <w:spacing w:before="360"/>
              <w:rPr>
                <w:rFonts w:ascii="Futura-Bold" w:hAnsi="Futura-Bold"/>
                <w:sz w:val="18"/>
                <w:szCs w:val="18"/>
                <w:lang w:val="de-AT"/>
              </w:rPr>
            </w:pPr>
            <w:r w:rsidRPr="009C5D4B">
              <w:rPr>
                <w:rFonts w:ascii="Futura-Bold" w:hAnsi="Futura-Bold"/>
                <w:sz w:val="18"/>
                <w:szCs w:val="18"/>
                <w:lang w:val="de-AT"/>
              </w:rPr>
              <w:t>Empfehlung</w:t>
            </w:r>
          </w:p>
        </w:tc>
        <w:tc>
          <w:tcPr>
            <w:tcW w:w="6662" w:type="dxa"/>
          </w:tcPr>
          <w:p w:rsidR="00A40E55" w:rsidRPr="009C5D4B" w:rsidRDefault="00A40E55" w:rsidP="00971E8A">
            <w:pPr>
              <w:tabs>
                <w:tab w:val="left" w:pos="3759"/>
              </w:tabs>
              <w:spacing w:before="360"/>
              <w:rPr>
                <w:rFonts w:ascii="Futura-Bold" w:hAnsi="Futura-Bold"/>
                <w:sz w:val="18"/>
                <w:szCs w:val="18"/>
                <w:lang w:val="de-AT"/>
              </w:rPr>
            </w:pPr>
            <w:r w:rsidRPr="009C5D4B">
              <w:rPr>
                <w:rFonts w:ascii="Futura-Bold" w:hAnsi="Futura-Bold"/>
                <w:sz w:val="18"/>
                <w:szCs w:val="18"/>
                <w:lang w:val="de-AT"/>
              </w:rPr>
              <w:t>Notizen</w:t>
            </w:r>
          </w:p>
        </w:tc>
      </w:tr>
      <w:tr w:rsidR="002E2D51" w:rsidTr="00A40E55">
        <w:trPr>
          <w:trHeight w:val="1542"/>
        </w:trPr>
        <w:tc>
          <w:tcPr>
            <w:tcW w:w="675" w:type="dxa"/>
          </w:tcPr>
          <w:p w:rsidR="002E2D51" w:rsidRDefault="002E2D51" w:rsidP="002B0C70">
            <w:pPr>
              <w:spacing w:before="120"/>
              <w:rPr>
                <w:rFonts w:ascii="Verdana" w:hAnsi="Verdana"/>
                <w:sz w:val="18"/>
                <w:szCs w:val="18"/>
                <w:lang w:val="de-AT"/>
              </w:rPr>
            </w:pPr>
            <w:r>
              <w:rPr>
                <w:rFonts w:ascii="Verdana" w:hAnsi="Verdana"/>
                <w:sz w:val="18"/>
                <w:szCs w:val="18"/>
                <w:lang w:val="de-AT"/>
              </w:rPr>
              <w:t>1</w:t>
            </w:r>
          </w:p>
        </w:tc>
        <w:tc>
          <w:tcPr>
            <w:tcW w:w="2694" w:type="dxa"/>
          </w:tcPr>
          <w:p w:rsidR="002E2D51" w:rsidRDefault="002E2D51" w:rsidP="002E2D51">
            <w:pPr>
              <w:spacing w:before="120"/>
              <w:rPr>
                <w:rFonts w:ascii="Verdana" w:hAnsi="Verdana"/>
                <w:sz w:val="18"/>
                <w:szCs w:val="18"/>
                <w:lang w:val="de-AT"/>
              </w:rPr>
            </w:pPr>
            <w:r>
              <w:rPr>
                <w:rFonts w:ascii="Verdana" w:hAnsi="Verdana"/>
                <w:sz w:val="18"/>
                <w:szCs w:val="18"/>
                <w:lang w:val="de-AT"/>
              </w:rPr>
              <w:t>Leitantrag Region Wien</w:t>
            </w:r>
          </w:p>
        </w:tc>
        <w:tc>
          <w:tcPr>
            <w:tcW w:w="4536" w:type="dxa"/>
          </w:tcPr>
          <w:p w:rsidR="002E2D51" w:rsidRDefault="004107C7" w:rsidP="002E2D51">
            <w:pPr>
              <w:spacing w:before="120"/>
              <w:rPr>
                <w:rFonts w:ascii="Verdana" w:hAnsi="Verdana"/>
                <w:sz w:val="18"/>
                <w:szCs w:val="18"/>
                <w:lang w:val="de-AT"/>
              </w:rPr>
            </w:pPr>
            <w:r>
              <w:rPr>
                <w:rFonts w:ascii="Verdana" w:hAnsi="Verdana"/>
                <w:sz w:val="18"/>
                <w:szCs w:val="18"/>
                <w:lang w:val="de-AT"/>
              </w:rPr>
              <w:t xml:space="preserve">Antrag </w:t>
            </w:r>
            <w:r w:rsidR="002E2D51">
              <w:rPr>
                <w:rFonts w:ascii="Verdana" w:hAnsi="Verdana"/>
                <w:sz w:val="18"/>
                <w:szCs w:val="18"/>
                <w:lang w:val="de-AT"/>
              </w:rPr>
              <w:t xml:space="preserve">entspricht inhaltlich den Leitanträgen des Bundesvorstands und ist somit in diesen enthalten. </w:t>
            </w:r>
          </w:p>
          <w:p w:rsidR="00810FD9" w:rsidRDefault="00810FD9" w:rsidP="002E2D51">
            <w:pPr>
              <w:spacing w:before="120"/>
              <w:rPr>
                <w:rFonts w:ascii="Verdana" w:hAnsi="Verdana"/>
                <w:sz w:val="18"/>
                <w:szCs w:val="18"/>
                <w:lang w:val="de-AT"/>
              </w:rPr>
            </w:pPr>
            <w:r>
              <w:rPr>
                <w:rFonts w:ascii="Verdana" w:hAnsi="Verdana"/>
                <w:sz w:val="18"/>
                <w:szCs w:val="18"/>
                <w:lang w:val="de-AT"/>
              </w:rPr>
              <w:t xml:space="preserve">Die </w:t>
            </w:r>
            <w:r w:rsidR="003C0B69">
              <w:rPr>
                <w:rFonts w:ascii="Verdana" w:hAnsi="Verdana"/>
                <w:sz w:val="18"/>
                <w:szCs w:val="18"/>
                <w:lang w:val="de-AT"/>
              </w:rPr>
              <w:t>vorliegenden</w:t>
            </w:r>
            <w:r>
              <w:rPr>
                <w:rFonts w:ascii="Verdana" w:hAnsi="Verdana"/>
                <w:sz w:val="18"/>
                <w:szCs w:val="18"/>
                <w:lang w:val="de-AT"/>
              </w:rPr>
              <w:t xml:space="preserve"> Ergänzungen</w:t>
            </w:r>
            <w:r w:rsidR="002B3E70">
              <w:rPr>
                <w:rFonts w:ascii="Verdana" w:hAnsi="Verdana"/>
                <w:sz w:val="18"/>
                <w:szCs w:val="18"/>
                <w:lang w:val="de-AT"/>
              </w:rPr>
              <w:t xml:space="preserve"> </w:t>
            </w:r>
            <w:r w:rsidR="003C0B69">
              <w:rPr>
                <w:rFonts w:ascii="Verdana" w:hAnsi="Verdana"/>
                <w:sz w:val="18"/>
                <w:szCs w:val="18"/>
                <w:lang w:val="de-AT"/>
              </w:rPr>
              <w:t>der Region Wien</w:t>
            </w:r>
            <w:r w:rsidR="00D8520C">
              <w:rPr>
                <w:rFonts w:ascii="Verdana" w:hAnsi="Verdana"/>
                <w:sz w:val="18"/>
                <w:szCs w:val="18"/>
                <w:lang w:val="de-AT"/>
              </w:rPr>
              <w:t xml:space="preserve"> </w:t>
            </w:r>
            <w:r w:rsidR="002B3E70">
              <w:rPr>
                <w:rFonts w:ascii="Verdana" w:hAnsi="Verdana"/>
                <w:sz w:val="18"/>
                <w:szCs w:val="18"/>
                <w:lang w:val="de-AT"/>
              </w:rPr>
              <w:t xml:space="preserve">werden zur </w:t>
            </w:r>
            <w:r w:rsidR="002B3E70" w:rsidRPr="00646B00">
              <w:rPr>
                <w:rFonts w:ascii="Verdana" w:hAnsi="Verdana"/>
                <w:b/>
                <w:sz w:val="18"/>
                <w:szCs w:val="18"/>
                <w:lang w:val="de-AT"/>
              </w:rPr>
              <w:t>Annahme</w:t>
            </w:r>
            <w:r w:rsidR="002B3E70">
              <w:rPr>
                <w:rFonts w:ascii="Verdana" w:hAnsi="Verdana"/>
                <w:sz w:val="18"/>
                <w:szCs w:val="18"/>
                <w:lang w:val="de-AT"/>
              </w:rPr>
              <w:t xml:space="preserve"> empfohlen:</w:t>
            </w:r>
          </w:p>
          <w:p w:rsidR="00EC5E5A" w:rsidRPr="00646B00" w:rsidRDefault="004107C7" w:rsidP="002E2D51">
            <w:pPr>
              <w:spacing w:before="120"/>
              <w:rPr>
                <w:rFonts w:ascii="Verdana" w:hAnsi="Verdana"/>
                <w:b/>
                <w:sz w:val="18"/>
                <w:szCs w:val="18"/>
                <w:lang w:val="de-AT"/>
              </w:rPr>
            </w:pPr>
            <w:r w:rsidRPr="00646B00">
              <w:rPr>
                <w:rFonts w:ascii="Verdana" w:hAnsi="Verdana"/>
                <w:b/>
                <w:sz w:val="18"/>
                <w:szCs w:val="18"/>
                <w:lang w:val="de-AT"/>
              </w:rPr>
              <w:t>(</w:t>
            </w:r>
            <w:r w:rsidR="00EC5E5A" w:rsidRPr="00646B00">
              <w:rPr>
                <w:rFonts w:ascii="Verdana" w:hAnsi="Verdana"/>
                <w:b/>
                <w:sz w:val="18"/>
                <w:szCs w:val="18"/>
                <w:lang w:val="de-AT"/>
              </w:rPr>
              <w:t>Mehrheitlich</w:t>
            </w:r>
            <w:r w:rsidRPr="00646B00">
              <w:rPr>
                <w:rFonts w:ascii="Verdana" w:hAnsi="Verdana"/>
                <w:b/>
                <w:sz w:val="18"/>
                <w:szCs w:val="18"/>
                <w:lang w:val="de-AT"/>
              </w:rPr>
              <w:t>)</w:t>
            </w:r>
          </w:p>
          <w:p w:rsidR="00D9292C" w:rsidRPr="00646B00" w:rsidRDefault="00D9292C" w:rsidP="002E2D51">
            <w:pPr>
              <w:spacing w:before="120"/>
              <w:rPr>
                <w:rFonts w:ascii="Verdana" w:hAnsi="Verdana"/>
                <w:b/>
                <w:sz w:val="18"/>
                <w:szCs w:val="18"/>
                <w:lang w:val="de-AT"/>
              </w:rPr>
            </w:pPr>
          </w:p>
          <w:p w:rsidR="003C0B69" w:rsidRDefault="003C0B69" w:rsidP="003C0B69">
            <w:pPr>
              <w:spacing w:before="120"/>
              <w:rPr>
                <w:rFonts w:ascii="Verdana" w:hAnsi="Verdana"/>
                <w:sz w:val="18"/>
                <w:szCs w:val="18"/>
                <w:lang w:val="de-AT"/>
              </w:rPr>
            </w:pPr>
            <w:r>
              <w:rPr>
                <w:rFonts w:ascii="Verdana" w:hAnsi="Verdana"/>
                <w:sz w:val="18"/>
                <w:szCs w:val="18"/>
                <w:lang w:val="de-AT"/>
              </w:rPr>
              <w:t xml:space="preserve">Anhebung der Mindestlöhne- und -gehälter auf 1.700,-- EUR </w:t>
            </w:r>
          </w:p>
          <w:p w:rsidR="003C0B69" w:rsidRDefault="003C0B69" w:rsidP="003C0B69">
            <w:pPr>
              <w:spacing w:before="120"/>
              <w:rPr>
                <w:rFonts w:ascii="Verdana" w:hAnsi="Verdana"/>
                <w:sz w:val="18"/>
                <w:szCs w:val="18"/>
                <w:lang w:val="de-AT"/>
              </w:rPr>
            </w:pPr>
            <w:r w:rsidRPr="00723578">
              <w:rPr>
                <w:rFonts w:ascii="Verdana" w:hAnsi="Verdana"/>
                <w:sz w:val="18"/>
                <w:szCs w:val="18"/>
                <w:lang w:val="de-AT"/>
              </w:rPr>
              <w:t xml:space="preserve">Verpflichtung, dass die Ziele für </w:t>
            </w:r>
            <w:proofErr w:type="spellStart"/>
            <w:r w:rsidRPr="00723578">
              <w:rPr>
                <w:rFonts w:ascii="Verdana" w:hAnsi="Verdana"/>
                <w:sz w:val="18"/>
                <w:szCs w:val="18"/>
                <w:lang w:val="de-AT"/>
              </w:rPr>
              <w:t>Incentiv</w:t>
            </w:r>
            <w:r>
              <w:rPr>
                <w:rFonts w:ascii="Verdana" w:hAnsi="Verdana"/>
                <w:sz w:val="18"/>
                <w:szCs w:val="18"/>
                <w:lang w:val="de-AT"/>
              </w:rPr>
              <w:t>e</w:t>
            </w:r>
            <w:r w:rsidRPr="00723578">
              <w:rPr>
                <w:rFonts w:ascii="Verdana" w:hAnsi="Verdana"/>
                <w:sz w:val="18"/>
                <w:szCs w:val="18"/>
                <w:lang w:val="de-AT"/>
              </w:rPr>
              <w:t>vereinbarungen</w:t>
            </w:r>
            <w:proofErr w:type="spellEnd"/>
            <w:r w:rsidRPr="00723578">
              <w:rPr>
                <w:rFonts w:ascii="Verdana" w:hAnsi="Verdana"/>
                <w:sz w:val="18"/>
                <w:szCs w:val="18"/>
                <w:lang w:val="de-AT"/>
              </w:rPr>
              <w:t xml:space="preserve"> (Bonus) in der Normalarbeitszeit erreichbar sind</w:t>
            </w:r>
          </w:p>
          <w:p w:rsidR="003C0B69" w:rsidRDefault="003C0B69" w:rsidP="003C0B69">
            <w:pPr>
              <w:spacing w:before="120"/>
              <w:rPr>
                <w:rFonts w:ascii="Verdana" w:hAnsi="Verdana"/>
                <w:sz w:val="18"/>
                <w:szCs w:val="18"/>
                <w:lang w:val="de-AT"/>
              </w:rPr>
            </w:pPr>
            <w:r>
              <w:rPr>
                <w:rFonts w:ascii="Verdana" w:hAnsi="Verdana"/>
                <w:sz w:val="18"/>
                <w:szCs w:val="18"/>
                <w:lang w:val="de-AT"/>
              </w:rPr>
              <w:t xml:space="preserve">Bildung: </w:t>
            </w:r>
            <w:r w:rsidRPr="00723578">
              <w:rPr>
                <w:rFonts w:ascii="Verdana" w:hAnsi="Verdana"/>
                <w:sz w:val="18"/>
                <w:szCs w:val="18"/>
                <w:lang w:val="de-AT"/>
              </w:rPr>
              <w:t>Individuelle Entwicklung, Förderung und Bildung sind die Grundsteine für die Beseitigung</w:t>
            </w:r>
            <w:r>
              <w:rPr>
                <w:rFonts w:ascii="Verdana" w:hAnsi="Verdana"/>
                <w:sz w:val="18"/>
                <w:szCs w:val="18"/>
                <w:lang w:val="de-AT"/>
              </w:rPr>
              <w:t xml:space="preserve"> </w:t>
            </w:r>
            <w:r w:rsidRPr="00723578">
              <w:rPr>
                <w:rFonts w:ascii="Verdana" w:hAnsi="Verdana"/>
                <w:sz w:val="18"/>
                <w:szCs w:val="18"/>
                <w:lang w:val="de-AT"/>
              </w:rPr>
              <w:t>von Diskriminierung und der „Vererbung“ von Bildungsbiographien sowie der Grundstein</w:t>
            </w:r>
            <w:r>
              <w:rPr>
                <w:rFonts w:ascii="Verdana" w:hAnsi="Verdana"/>
                <w:sz w:val="18"/>
                <w:szCs w:val="18"/>
                <w:lang w:val="de-AT"/>
              </w:rPr>
              <w:t xml:space="preserve"> </w:t>
            </w:r>
            <w:r w:rsidRPr="00723578">
              <w:rPr>
                <w:rFonts w:ascii="Verdana" w:hAnsi="Verdana"/>
                <w:sz w:val="18"/>
                <w:szCs w:val="18"/>
                <w:lang w:val="de-AT"/>
              </w:rPr>
              <w:t>für eine ganzheitliche Entwicklung.</w:t>
            </w:r>
          </w:p>
          <w:p w:rsidR="003C0B69" w:rsidRDefault="003C0B69" w:rsidP="003C0B69">
            <w:pPr>
              <w:spacing w:before="120"/>
              <w:rPr>
                <w:rFonts w:ascii="Verdana" w:hAnsi="Verdana"/>
                <w:sz w:val="18"/>
                <w:szCs w:val="18"/>
                <w:lang w:val="de-AT"/>
              </w:rPr>
            </w:pPr>
            <w:r w:rsidRPr="00723578">
              <w:rPr>
                <w:rFonts w:ascii="Verdana" w:hAnsi="Verdana"/>
                <w:sz w:val="18"/>
                <w:szCs w:val="18"/>
                <w:lang w:val="de-AT"/>
              </w:rPr>
              <w:t>Ausbau qualitativ pädagogisch hochwertiger Ganztagesschulen, Schaffung von Bildungsstätten</w:t>
            </w:r>
            <w:r>
              <w:rPr>
                <w:rFonts w:ascii="Verdana" w:hAnsi="Verdana"/>
                <w:sz w:val="18"/>
                <w:szCs w:val="18"/>
                <w:lang w:val="de-AT"/>
              </w:rPr>
              <w:t xml:space="preserve"> </w:t>
            </w:r>
            <w:r w:rsidRPr="00723578">
              <w:rPr>
                <w:rFonts w:ascii="Verdana" w:hAnsi="Verdana"/>
                <w:sz w:val="18"/>
                <w:szCs w:val="18"/>
                <w:lang w:val="de-AT"/>
              </w:rPr>
              <w:t xml:space="preserve">mit ausreichender räumlicher, </w:t>
            </w:r>
            <w:r>
              <w:rPr>
                <w:rFonts w:ascii="Verdana" w:hAnsi="Verdana"/>
                <w:sz w:val="18"/>
                <w:szCs w:val="18"/>
                <w:lang w:val="de-AT"/>
              </w:rPr>
              <w:t>fi</w:t>
            </w:r>
            <w:r w:rsidRPr="00723578">
              <w:rPr>
                <w:rFonts w:ascii="Verdana" w:hAnsi="Verdana"/>
                <w:sz w:val="18"/>
                <w:szCs w:val="18"/>
                <w:lang w:val="de-AT"/>
              </w:rPr>
              <w:t>nanzieller und personeller Ausstattung, wo formelle</w:t>
            </w:r>
            <w:r>
              <w:rPr>
                <w:rFonts w:ascii="Verdana" w:hAnsi="Verdana"/>
                <w:sz w:val="18"/>
                <w:szCs w:val="18"/>
                <w:lang w:val="de-AT"/>
              </w:rPr>
              <w:t xml:space="preserve"> </w:t>
            </w:r>
            <w:r w:rsidRPr="00723578">
              <w:rPr>
                <w:rFonts w:ascii="Verdana" w:hAnsi="Verdana"/>
                <w:sz w:val="18"/>
                <w:szCs w:val="18"/>
                <w:lang w:val="de-AT"/>
              </w:rPr>
              <w:t>und informelle Bildung – Unterricht und Freizeitpädagogik – über den ganzen Tag verteilt</w:t>
            </w:r>
            <w:r>
              <w:rPr>
                <w:rFonts w:ascii="Verdana" w:hAnsi="Verdana"/>
                <w:sz w:val="18"/>
                <w:szCs w:val="18"/>
                <w:lang w:val="de-AT"/>
              </w:rPr>
              <w:t xml:space="preserve"> </w:t>
            </w:r>
            <w:r w:rsidRPr="00723578">
              <w:rPr>
                <w:rFonts w:ascii="Verdana" w:hAnsi="Verdana"/>
                <w:sz w:val="18"/>
                <w:szCs w:val="18"/>
                <w:lang w:val="de-AT"/>
              </w:rPr>
              <w:t>stattfindet.</w:t>
            </w:r>
          </w:p>
          <w:p w:rsidR="003C0B69" w:rsidRDefault="003C0B69" w:rsidP="003C0B69">
            <w:pPr>
              <w:spacing w:before="120"/>
              <w:rPr>
                <w:rFonts w:ascii="Verdana" w:hAnsi="Verdana"/>
                <w:sz w:val="18"/>
                <w:szCs w:val="18"/>
                <w:lang w:val="de-AT"/>
              </w:rPr>
            </w:pPr>
            <w:r w:rsidRPr="00723578">
              <w:rPr>
                <w:rFonts w:ascii="Verdana" w:hAnsi="Verdana"/>
                <w:sz w:val="18"/>
                <w:szCs w:val="18"/>
                <w:lang w:val="de-AT"/>
              </w:rPr>
              <w:t>Das System der Abfertigung neu gehört dringend reformiert</w:t>
            </w:r>
            <w:r>
              <w:rPr>
                <w:rFonts w:ascii="Verdana" w:hAnsi="Verdana"/>
                <w:sz w:val="18"/>
                <w:szCs w:val="18"/>
                <w:lang w:val="de-AT"/>
              </w:rPr>
              <w:t>.</w:t>
            </w:r>
          </w:p>
          <w:p w:rsidR="003C0B69" w:rsidRDefault="003C0B69" w:rsidP="003C0B69">
            <w:pPr>
              <w:spacing w:before="120"/>
              <w:rPr>
                <w:rFonts w:ascii="Verdana" w:hAnsi="Verdana"/>
                <w:sz w:val="18"/>
                <w:szCs w:val="18"/>
                <w:lang w:val="de-AT"/>
              </w:rPr>
            </w:pPr>
            <w:r w:rsidRPr="00DF0D95">
              <w:rPr>
                <w:rFonts w:ascii="Verdana" w:hAnsi="Verdana"/>
                <w:sz w:val="18"/>
                <w:szCs w:val="18"/>
                <w:lang w:val="de-AT"/>
              </w:rPr>
              <w:t>Die GPA-</w:t>
            </w:r>
            <w:proofErr w:type="spellStart"/>
            <w:r w:rsidRPr="00DF0D95">
              <w:rPr>
                <w:rFonts w:ascii="Verdana" w:hAnsi="Verdana"/>
                <w:sz w:val="18"/>
                <w:szCs w:val="18"/>
                <w:lang w:val="de-AT"/>
              </w:rPr>
              <w:t>djp</w:t>
            </w:r>
            <w:proofErr w:type="spellEnd"/>
            <w:r w:rsidRPr="00DF0D95">
              <w:rPr>
                <w:rFonts w:ascii="Verdana" w:hAnsi="Verdana"/>
                <w:sz w:val="18"/>
                <w:szCs w:val="18"/>
                <w:lang w:val="de-AT"/>
              </w:rPr>
              <w:t xml:space="preserve"> spricht sich gegen eine weitere Dynamisierung des Arbeitsmarktes aus. Schon</w:t>
            </w:r>
            <w:r>
              <w:rPr>
                <w:rFonts w:ascii="Verdana" w:hAnsi="Verdana"/>
                <w:sz w:val="18"/>
                <w:szCs w:val="18"/>
                <w:lang w:val="de-AT"/>
              </w:rPr>
              <w:t xml:space="preserve"> </w:t>
            </w:r>
            <w:r w:rsidRPr="00DF0D95">
              <w:rPr>
                <w:rFonts w:ascii="Verdana" w:hAnsi="Verdana"/>
                <w:sz w:val="18"/>
                <w:szCs w:val="18"/>
                <w:lang w:val="de-AT"/>
              </w:rPr>
              <w:t xml:space="preserve">jetzt sind – trotz der Bestimmungen des § 105 </w:t>
            </w:r>
            <w:proofErr w:type="spellStart"/>
            <w:r w:rsidRPr="00DF0D95">
              <w:rPr>
                <w:rFonts w:ascii="Verdana" w:hAnsi="Verdana"/>
                <w:sz w:val="18"/>
                <w:szCs w:val="18"/>
                <w:lang w:val="de-AT"/>
              </w:rPr>
              <w:lastRenderedPageBreak/>
              <w:t>ArbVG</w:t>
            </w:r>
            <w:proofErr w:type="spellEnd"/>
            <w:r w:rsidRPr="00DF0D95">
              <w:rPr>
                <w:rFonts w:ascii="Verdana" w:hAnsi="Verdana"/>
                <w:sz w:val="18"/>
                <w:szCs w:val="18"/>
                <w:lang w:val="de-AT"/>
              </w:rPr>
              <w:t xml:space="preserve"> – </w:t>
            </w:r>
            <w:proofErr w:type="spellStart"/>
            <w:r w:rsidRPr="00DF0D95">
              <w:rPr>
                <w:rFonts w:ascii="Verdana" w:hAnsi="Verdana"/>
                <w:sz w:val="18"/>
                <w:szCs w:val="18"/>
                <w:lang w:val="de-AT"/>
              </w:rPr>
              <w:t>ArbeitnehmerInnen</w:t>
            </w:r>
            <w:proofErr w:type="spellEnd"/>
            <w:r w:rsidRPr="00DF0D95">
              <w:rPr>
                <w:rFonts w:ascii="Verdana" w:hAnsi="Verdana"/>
                <w:sz w:val="18"/>
                <w:szCs w:val="18"/>
                <w:lang w:val="de-AT"/>
              </w:rPr>
              <w:t xml:space="preserve"> über dem 50.</w:t>
            </w:r>
            <w:r>
              <w:rPr>
                <w:rFonts w:ascii="Verdana" w:hAnsi="Verdana"/>
                <w:sz w:val="18"/>
                <w:szCs w:val="18"/>
                <w:lang w:val="de-AT"/>
              </w:rPr>
              <w:t xml:space="preserve"> </w:t>
            </w:r>
            <w:r w:rsidRPr="00DF0D95">
              <w:rPr>
                <w:rFonts w:ascii="Verdana" w:hAnsi="Verdana"/>
                <w:sz w:val="18"/>
                <w:szCs w:val="18"/>
                <w:lang w:val="de-AT"/>
              </w:rPr>
              <w:t>Lebensjahr deutlich stärker von Arbeitslosigkeit betroffen. Es muss im Interesse einer sinnvollen Arbeitsmarktpolitik</w:t>
            </w:r>
            <w:r>
              <w:rPr>
                <w:rFonts w:ascii="Verdana" w:hAnsi="Verdana"/>
                <w:sz w:val="18"/>
                <w:szCs w:val="18"/>
                <w:lang w:val="de-AT"/>
              </w:rPr>
              <w:t xml:space="preserve"> </w:t>
            </w:r>
            <w:r w:rsidRPr="00DF0D95">
              <w:rPr>
                <w:rFonts w:ascii="Verdana" w:hAnsi="Verdana"/>
                <w:sz w:val="18"/>
                <w:szCs w:val="18"/>
                <w:lang w:val="de-AT"/>
              </w:rPr>
              <w:t>sein, Menschen so lange als möglich im Arbeitsprozess zu halten und diverse Schutzbestimmungen</w:t>
            </w:r>
            <w:r>
              <w:rPr>
                <w:rFonts w:ascii="Verdana" w:hAnsi="Verdana"/>
                <w:sz w:val="18"/>
                <w:szCs w:val="18"/>
                <w:lang w:val="de-AT"/>
              </w:rPr>
              <w:t xml:space="preserve"> </w:t>
            </w:r>
            <w:r w:rsidRPr="00DF0D95">
              <w:rPr>
                <w:rFonts w:ascii="Verdana" w:hAnsi="Verdana"/>
                <w:sz w:val="18"/>
                <w:szCs w:val="18"/>
                <w:lang w:val="de-AT"/>
              </w:rPr>
              <w:t xml:space="preserve">zumindest nicht zu verschlechtern, respektive dem geltenden Recht </w:t>
            </w:r>
            <w:r>
              <w:rPr>
                <w:rFonts w:ascii="Verdana" w:hAnsi="Verdana"/>
                <w:sz w:val="18"/>
                <w:szCs w:val="18"/>
                <w:lang w:val="de-AT"/>
              </w:rPr>
              <w:t xml:space="preserve"> p</w:t>
            </w:r>
            <w:r w:rsidRPr="00DF0D95">
              <w:rPr>
                <w:rFonts w:ascii="Verdana" w:hAnsi="Verdana"/>
                <w:sz w:val="18"/>
                <w:szCs w:val="18"/>
                <w:lang w:val="de-AT"/>
              </w:rPr>
              <w:t>raxisorientiert</w:t>
            </w:r>
            <w:r>
              <w:rPr>
                <w:rFonts w:ascii="Verdana" w:hAnsi="Verdana"/>
                <w:sz w:val="18"/>
                <w:szCs w:val="18"/>
                <w:lang w:val="de-AT"/>
              </w:rPr>
              <w:t xml:space="preserve"> </w:t>
            </w:r>
            <w:r w:rsidRPr="00DF0D95">
              <w:rPr>
                <w:rFonts w:ascii="Verdana" w:hAnsi="Verdana"/>
                <w:sz w:val="18"/>
                <w:szCs w:val="18"/>
                <w:lang w:val="de-AT"/>
              </w:rPr>
              <w:t>Rechnung zu tragen.</w:t>
            </w:r>
          </w:p>
          <w:p w:rsidR="00810FD9" w:rsidRDefault="00810FD9" w:rsidP="002E2D51">
            <w:pPr>
              <w:spacing w:before="120"/>
              <w:rPr>
                <w:rFonts w:ascii="Verdana" w:hAnsi="Verdana"/>
                <w:sz w:val="18"/>
                <w:szCs w:val="18"/>
                <w:lang w:val="de-AT"/>
              </w:rPr>
            </w:pPr>
          </w:p>
        </w:tc>
        <w:tc>
          <w:tcPr>
            <w:tcW w:w="6662" w:type="dxa"/>
          </w:tcPr>
          <w:p w:rsidR="00D9292C" w:rsidRDefault="00D9292C" w:rsidP="00810FD9">
            <w:pPr>
              <w:spacing w:before="120"/>
              <w:rPr>
                <w:rFonts w:ascii="Verdana" w:hAnsi="Verdana"/>
                <w:sz w:val="18"/>
                <w:szCs w:val="18"/>
                <w:lang w:val="de-AT"/>
              </w:rPr>
            </w:pPr>
          </w:p>
          <w:p w:rsidR="00723578" w:rsidRDefault="00723578" w:rsidP="007D12CB">
            <w:pPr>
              <w:spacing w:before="120"/>
              <w:rPr>
                <w:rFonts w:ascii="Verdana" w:hAnsi="Verdana"/>
                <w:sz w:val="18"/>
                <w:szCs w:val="18"/>
                <w:lang w:val="de-AT"/>
              </w:rPr>
            </w:pPr>
          </w:p>
        </w:tc>
      </w:tr>
      <w:tr w:rsidR="00A40E55" w:rsidTr="00A40E55">
        <w:trPr>
          <w:trHeight w:val="1542"/>
        </w:trPr>
        <w:tc>
          <w:tcPr>
            <w:tcW w:w="675" w:type="dxa"/>
          </w:tcPr>
          <w:p w:rsidR="00A40E55" w:rsidRPr="009C5D4B" w:rsidRDefault="005E2C60" w:rsidP="002B0C70">
            <w:pPr>
              <w:spacing w:before="120"/>
              <w:rPr>
                <w:rFonts w:ascii="Verdana" w:hAnsi="Verdana"/>
                <w:sz w:val="18"/>
                <w:szCs w:val="18"/>
                <w:lang w:val="de-AT"/>
              </w:rPr>
            </w:pPr>
            <w:r>
              <w:rPr>
                <w:rFonts w:ascii="Verdana" w:hAnsi="Verdana"/>
                <w:sz w:val="18"/>
                <w:szCs w:val="18"/>
                <w:lang w:val="de-AT"/>
              </w:rPr>
              <w:lastRenderedPageBreak/>
              <w:t>2</w:t>
            </w:r>
          </w:p>
        </w:tc>
        <w:tc>
          <w:tcPr>
            <w:tcW w:w="2694" w:type="dxa"/>
          </w:tcPr>
          <w:p w:rsidR="00A40E55" w:rsidRPr="009C5D4B" w:rsidRDefault="00A40E55" w:rsidP="005E2C60">
            <w:pPr>
              <w:spacing w:before="120"/>
              <w:rPr>
                <w:rFonts w:ascii="Verdana" w:hAnsi="Verdana"/>
                <w:sz w:val="18"/>
                <w:szCs w:val="18"/>
                <w:lang w:val="de-AT"/>
              </w:rPr>
            </w:pPr>
            <w:r>
              <w:rPr>
                <w:rFonts w:ascii="Verdana" w:hAnsi="Verdana"/>
                <w:sz w:val="18"/>
                <w:szCs w:val="18"/>
                <w:lang w:val="de-AT"/>
              </w:rPr>
              <w:t>Einheitliche gesetzliche Standards in der Kinder- und Jugendbetreuung</w:t>
            </w:r>
            <w:r w:rsidR="005E2C60">
              <w:rPr>
                <w:rFonts w:ascii="Verdana" w:hAnsi="Verdana"/>
                <w:sz w:val="18"/>
                <w:szCs w:val="18"/>
                <w:lang w:val="de-AT"/>
              </w:rPr>
              <w:t xml:space="preserve"> (Bundesrahmengesetz); solange dies fehlt – Festlegung von Mindeststandards (in zahlreichen Bereichen) durch die Länder</w:t>
            </w:r>
          </w:p>
        </w:tc>
        <w:tc>
          <w:tcPr>
            <w:tcW w:w="4536" w:type="dxa"/>
          </w:tcPr>
          <w:p w:rsidR="00A40E55" w:rsidRPr="00646B00" w:rsidRDefault="002B0C70" w:rsidP="00B46321">
            <w:pPr>
              <w:spacing w:before="120"/>
              <w:rPr>
                <w:rFonts w:ascii="Verdana" w:hAnsi="Verdana"/>
                <w:b/>
                <w:sz w:val="18"/>
                <w:szCs w:val="18"/>
                <w:lang w:val="de-AT"/>
              </w:rPr>
            </w:pPr>
            <w:r w:rsidRPr="00646B00">
              <w:rPr>
                <w:rFonts w:ascii="Verdana" w:hAnsi="Verdana"/>
                <w:b/>
                <w:sz w:val="18"/>
                <w:szCs w:val="18"/>
                <w:lang w:val="de-AT"/>
              </w:rPr>
              <w:t>Annahme</w:t>
            </w:r>
            <w:r w:rsidR="005E2C60" w:rsidRPr="00646B00">
              <w:rPr>
                <w:rFonts w:ascii="Verdana" w:hAnsi="Verdana"/>
                <w:b/>
                <w:sz w:val="18"/>
                <w:szCs w:val="18"/>
                <w:lang w:val="de-AT"/>
              </w:rPr>
              <w:t xml:space="preserve"> mit </w:t>
            </w:r>
            <w:r w:rsidR="000A116C" w:rsidRPr="00646B00">
              <w:rPr>
                <w:rFonts w:ascii="Verdana" w:hAnsi="Verdana"/>
                <w:b/>
                <w:sz w:val="18"/>
                <w:szCs w:val="18"/>
                <w:lang w:val="de-AT"/>
              </w:rPr>
              <w:t>Ä</w:t>
            </w:r>
            <w:r w:rsidR="005E2C60" w:rsidRPr="00646B00">
              <w:rPr>
                <w:rFonts w:ascii="Verdana" w:hAnsi="Verdana"/>
                <w:b/>
                <w:sz w:val="18"/>
                <w:szCs w:val="18"/>
                <w:lang w:val="de-AT"/>
              </w:rPr>
              <w:t>nderungen</w:t>
            </w:r>
          </w:p>
          <w:p w:rsidR="00372170" w:rsidRPr="00646B00" w:rsidRDefault="004107C7" w:rsidP="00B46321">
            <w:pPr>
              <w:spacing w:before="120"/>
              <w:rPr>
                <w:rFonts w:ascii="Verdana" w:hAnsi="Verdana"/>
                <w:sz w:val="18"/>
                <w:szCs w:val="18"/>
                <w:lang w:val="de-AT"/>
              </w:rPr>
            </w:pPr>
            <w:r w:rsidRPr="00646B00">
              <w:rPr>
                <w:rFonts w:ascii="Verdana" w:hAnsi="Verdana"/>
                <w:sz w:val="18"/>
                <w:szCs w:val="18"/>
                <w:lang w:val="de-AT"/>
              </w:rPr>
              <w:t>(</w:t>
            </w:r>
            <w:r w:rsidR="004C2497" w:rsidRPr="00646B00">
              <w:rPr>
                <w:rFonts w:ascii="Verdana" w:hAnsi="Verdana"/>
                <w:sz w:val="18"/>
                <w:szCs w:val="18"/>
                <w:lang w:val="de-AT"/>
              </w:rPr>
              <w:t>E</w:t>
            </w:r>
            <w:r w:rsidR="00372170" w:rsidRPr="00646B00">
              <w:rPr>
                <w:rFonts w:ascii="Verdana" w:hAnsi="Verdana"/>
                <w:sz w:val="18"/>
                <w:szCs w:val="18"/>
                <w:lang w:val="de-AT"/>
              </w:rPr>
              <w:t>instimmig</w:t>
            </w:r>
            <w:r w:rsidRPr="00646B00">
              <w:rPr>
                <w:rFonts w:ascii="Verdana" w:hAnsi="Verdana"/>
                <w:sz w:val="18"/>
                <w:szCs w:val="18"/>
                <w:lang w:val="de-AT"/>
              </w:rPr>
              <w:t>)</w:t>
            </w:r>
          </w:p>
          <w:p w:rsidR="005920B2" w:rsidRDefault="005920B2" w:rsidP="00B46321">
            <w:pPr>
              <w:spacing w:before="120"/>
              <w:rPr>
                <w:rFonts w:ascii="Verdana" w:hAnsi="Verdana"/>
                <w:b/>
                <w:sz w:val="18"/>
                <w:szCs w:val="18"/>
                <w:lang w:val="de-AT"/>
              </w:rPr>
            </w:pPr>
          </w:p>
          <w:p w:rsidR="005920B2" w:rsidRPr="00646B00" w:rsidRDefault="005920B2" w:rsidP="00B46321">
            <w:pPr>
              <w:spacing w:before="120"/>
              <w:rPr>
                <w:rFonts w:ascii="Verdana" w:hAnsi="Verdana"/>
                <w:b/>
                <w:sz w:val="18"/>
                <w:szCs w:val="18"/>
                <w:lang w:val="de-AT"/>
              </w:rPr>
            </w:pPr>
            <w:r>
              <w:rPr>
                <w:rFonts w:ascii="Verdana" w:hAnsi="Verdana"/>
                <w:b/>
                <w:sz w:val="18"/>
                <w:szCs w:val="18"/>
                <w:lang w:val="de-AT"/>
              </w:rPr>
              <w:t xml:space="preserve">Änderung: </w:t>
            </w:r>
            <w:r>
              <w:rPr>
                <w:rFonts w:ascii="Verdana" w:hAnsi="Verdana"/>
                <w:sz w:val="18"/>
                <w:szCs w:val="18"/>
                <w:lang w:val="de-AT"/>
              </w:rPr>
              <w:t>Ad 2. Forderung: da der Antrag beim BUFO eingebracht wird, sollte die Wortfolge „muss das Land Wien“ durch „</w:t>
            </w:r>
            <w:r w:rsidRPr="005E2C60">
              <w:rPr>
                <w:rFonts w:ascii="Verdana" w:hAnsi="Verdana"/>
                <w:b/>
                <w:sz w:val="18"/>
                <w:szCs w:val="18"/>
                <w:lang w:val="de-AT"/>
              </w:rPr>
              <w:t>müssen die Bundesländer</w:t>
            </w:r>
            <w:r>
              <w:rPr>
                <w:rFonts w:ascii="Verdana" w:hAnsi="Verdana"/>
                <w:sz w:val="18"/>
                <w:szCs w:val="18"/>
                <w:lang w:val="de-AT"/>
              </w:rPr>
              <w:t>“ ersetzt werden</w:t>
            </w:r>
          </w:p>
        </w:tc>
        <w:tc>
          <w:tcPr>
            <w:tcW w:w="6662" w:type="dxa"/>
          </w:tcPr>
          <w:p w:rsidR="00A40E55" w:rsidRPr="009C5D4B" w:rsidRDefault="00A40E55" w:rsidP="00B46321">
            <w:pPr>
              <w:spacing w:before="120"/>
              <w:rPr>
                <w:rFonts w:ascii="Verdana" w:hAnsi="Verdana"/>
                <w:sz w:val="18"/>
                <w:szCs w:val="18"/>
                <w:lang w:val="de-AT"/>
              </w:rPr>
            </w:pPr>
          </w:p>
        </w:tc>
      </w:tr>
      <w:tr w:rsidR="00A40E55" w:rsidTr="00A40E55">
        <w:trPr>
          <w:trHeight w:val="304"/>
        </w:trPr>
        <w:tc>
          <w:tcPr>
            <w:tcW w:w="675" w:type="dxa"/>
          </w:tcPr>
          <w:p w:rsidR="00840B54" w:rsidRPr="009C5D4B" w:rsidRDefault="005E2C60" w:rsidP="00F14C1F">
            <w:pPr>
              <w:spacing w:before="120"/>
              <w:rPr>
                <w:rFonts w:ascii="Verdana" w:hAnsi="Verdana"/>
                <w:sz w:val="18"/>
                <w:szCs w:val="18"/>
                <w:lang w:val="de-AT"/>
              </w:rPr>
            </w:pPr>
            <w:r>
              <w:rPr>
                <w:rFonts w:ascii="Verdana" w:hAnsi="Verdana"/>
                <w:sz w:val="18"/>
                <w:szCs w:val="18"/>
                <w:lang w:val="de-AT"/>
              </w:rPr>
              <w:t>3</w:t>
            </w:r>
          </w:p>
        </w:tc>
        <w:tc>
          <w:tcPr>
            <w:tcW w:w="2694" w:type="dxa"/>
          </w:tcPr>
          <w:p w:rsidR="00A40E55" w:rsidRPr="009C5D4B" w:rsidRDefault="00684203" w:rsidP="00684203">
            <w:pPr>
              <w:spacing w:before="120"/>
              <w:rPr>
                <w:rFonts w:ascii="Verdana" w:hAnsi="Verdana"/>
                <w:sz w:val="18"/>
                <w:szCs w:val="18"/>
                <w:lang w:val="de-AT"/>
              </w:rPr>
            </w:pPr>
            <w:r>
              <w:rPr>
                <w:rFonts w:ascii="Verdana" w:hAnsi="Verdana"/>
                <w:sz w:val="18"/>
                <w:szCs w:val="18"/>
                <w:lang w:val="de-AT"/>
              </w:rPr>
              <w:t>KV für private Kinderbildungseinrichtungen</w:t>
            </w:r>
          </w:p>
        </w:tc>
        <w:tc>
          <w:tcPr>
            <w:tcW w:w="4536" w:type="dxa"/>
          </w:tcPr>
          <w:p w:rsidR="00A40E55" w:rsidRPr="00646B00" w:rsidRDefault="00684203" w:rsidP="00B46321">
            <w:pPr>
              <w:spacing w:before="120"/>
              <w:rPr>
                <w:rFonts w:ascii="Verdana" w:hAnsi="Verdana"/>
                <w:b/>
                <w:sz w:val="18"/>
                <w:szCs w:val="18"/>
                <w:lang w:val="de-AT"/>
              </w:rPr>
            </w:pPr>
            <w:r w:rsidRPr="00646B00">
              <w:rPr>
                <w:rFonts w:ascii="Verdana" w:hAnsi="Verdana"/>
                <w:b/>
                <w:sz w:val="18"/>
                <w:szCs w:val="18"/>
                <w:lang w:val="de-AT"/>
              </w:rPr>
              <w:t>Annahme</w:t>
            </w:r>
          </w:p>
          <w:p w:rsidR="004107C7" w:rsidRPr="009C5D4B" w:rsidRDefault="004107C7" w:rsidP="004107C7">
            <w:pPr>
              <w:spacing w:before="120"/>
              <w:rPr>
                <w:rFonts w:ascii="Verdana" w:hAnsi="Verdana"/>
                <w:sz w:val="18"/>
                <w:szCs w:val="18"/>
                <w:lang w:val="de-AT"/>
              </w:rPr>
            </w:pPr>
            <w:r>
              <w:rPr>
                <w:rFonts w:ascii="Verdana" w:hAnsi="Verdana"/>
                <w:sz w:val="18"/>
                <w:szCs w:val="18"/>
                <w:lang w:val="de-AT"/>
              </w:rPr>
              <w:t>(Einstimmig)</w:t>
            </w:r>
          </w:p>
        </w:tc>
        <w:tc>
          <w:tcPr>
            <w:tcW w:w="6662" w:type="dxa"/>
          </w:tcPr>
          <w:p w:rsidR="00A40E55" w:rsidRPr="009C5D4B" w:rsidRDefault="00A40E55" w:rsidP="00971E8A">
            <w:pPr>
              <w:spacing w:before="120"/>
              <w:rPr>
                <w:rFonts w:ascii="Verdana" w:hAnsi="Verdana"/>
                <w:sz w:val="18"/>
                <w:szCs w:val="18"/>
                <w:lang w:val="de-AT"/>
              </w:rPr>
            </w:pPr>
          </w:p>
        </w:tc>
      </w:tr>
      <w:tr w:rsidR="00A40E55" w:rsidTr="00A40E55">
        <w:trPr>
          <w:trHeight w:val="1448"/>
        </w:trPr>
        <w:tc>
          <w:tcPr>
            <w:tcW w:w="675" w:type="dxa"/>
          </w:tcPr>
          <w:p w:rsidR="00A40E55" w:rsidRPr="009C5D4B" w:rsidRDefault="00684203" w:rsidP="00971E8A">
            <w:pPr>
              <w:spacing w:before="120"/>
              <w:rPr>
                <w:rFonts w:ascii="Verdana" w:hAnsi="Verdana"/>
                <w:sz w:val="18"/>
                <w:szCs w:val="18"/>
                <w:lang w:val="de-AT"/>
              </w:rPr>
            </w:pPr>
            <w:r>
              <w:rPr>
                <w:rFonts w:ascii="Verdana" w:hAnsi="Verdana"/>
                <w:sz w:val="18"/>
                <w:szCs w:val="18"/>
                <w:lang w:val="de-AT"/>
              </w:rPr>
              <w:t>5</w:t>
            </w:r>
          </w:p>
        </w:tc>
        <w:tc>
          <w:tcPr>
            <w:tcW w:w="2694" w:type="dxa"/>
          </w:tcPr>
          <w:p w:rsidR="00A40E55" w:rsidRPr="009C5D4B" w:rsidRDefault="00D75BC7" w:rsidP="00D75BC7">
            <w:pPr>
              <w:spacing w:before="120"/>
              <w:rPr>
                <w:rFonts w:ascii="Verdana" w:hAnsi="Verdana"/>
                <w:sz w:val="18"/>
                <w:szCs w:val="18"/>
                <w:lang w:val="de-AT"/>
              </w:rPr>
            </w:pPr>
            <w:r>
              <w:rPr>
                <w:rFonts w:ascii="Verdana" w:hAnsi="Verdana"/>
                <w:sz w:val="18"/>
                <w:szCs w:val="18"/>
                <w:lang w:val="de-AT"/>
              </w:rPr>
              <w:t xml:space="preserve">Zurverfügungstellung von zweckmäßiger Berufsgruppenkleidung im Sozial- und Gesundheitsbereich (insb. bei mobilen Pflege- und Betreuungsdiensten und in der Straßensozialarbeit) durch den AG durch entsprechende Bestimmungen in den relevanten </w:t>
            </w:r>
            <w:proofErr w:type="spellStart"/>
            <w:r>
              <w:rPr>
                <w:rFonts w:ascii="Verdana" w:hAnsi="Verdana"/>
                <w:sz w:val="18"/>
                <w:szCs w:val="18"/>
                <w:lang w:val="de-AT"/>
              </w:rPr>
              <w:t>KVen</w:t>
            </w:r>
            <w:proofErr w:type="spellEnd"/>
            <w:r>
              <w:rPr>
                <w:rFonts w:ascii="Verdana" w:hAnsi="Verdana"/>
                <w:sz w:val="18"/>
                <w:szCs w:val="18"/>
                <w:lang w:val="de-AT"/>
              </w:rPr>
              <w:t xml:space="preserve"> </w:t>
            </w:r>
          </w:p>
        </w:tc>
        <w:tc>
          <w:tcPr>
            <w:tcW w:w="4536" w:type="dxa"/>
          </w:tcPr>
          <w:p w:rsidR="004C2497" w:rsidRPr="00646B00" w:rsidRDefault="00D75BC7" w:rsidP="004C2497">
            <w:pPr>
              <w:spacing w:before="120"/>
              <w:rPr>
                <w:rFonts w:ascii="Verdana" w:hAnsi="Verdana"/>
                <w:b/>
                <w:sz w:val="18"/>
                <w:szCs w:val="18"/>
                <w:lang w:val="de-AT"/>
              </w:rPr>
            </w:pPr>
            <w:r w:rsidRPr="00646B00">
              <w:rPr>
                <w:rFonts w:ascii="Verdana" w:hAnsi="Verdana"/>
                <w:b/>
                <w:sz w:val="18"/>
                <w:szCs w:val="18"/>
                <w:lang w:val="de-AT"/>
              </w:rPr>
              <w:t xml:space="preserve">Annahme </w:t>
            </w:r>
          </w:p>
          <w:p w:rsidR="004107C7" w:rsidRPr="009C5D4B" w:rsidRDefault="004107C7" w:rsidP="004C2497">
            <w:pPr>
              <w:spacing w:before="120"/>
              <w:rPr>
                <w:rFonts w:ascii="Verdana" w:hAnsi="Verdana"/>
                <w:sz w:val="18"/>
                <w:szCs w:val="18"/>
                <w:lang w:val="de-AT"/>
              </w:rPr>
            </w:pPr>
            <w:r>
              <w:rPr>
                <w:rFonts w:ascii="Verdana" w:hAnsi="Verdana"/>
                <w:sz w:val="18"/>
                <w:szCs w:val="18"/>
                <w:lang w:val="de-AT"/>
              </w:rPr>
              <w:t>(Einstimmig)</w:t>
            </w:r>
          </w:p>
        </w:tc>
        <w:tc>
          <w:tcPr>
            <w:tcW w:w="6662" w:type="dxa"/>
          </w:tcPr>
          <w:p w:rsidR="00A40E55" w:rsidRPr="009C5D4B" w:rsidRDefault="00A40E55" w:rsidP="00DB6B1A">
            <w:pPr>
              <w:spacing w:before="120"/>
              <w:rPr>
                <w:rFonts w:ascii="Verdana" w:hAnsi="Verdana"/>
                <w:sz w:val="18"/>
                <w:szCs w:val="18"/>
                <w:lang w:val="de-AT"/>
              </w:rPr>
            </w:pPr>
          </w:p>
        </w:tc>
      </w:tr>
      <w:tr w:rsidR="00A40E55" w:rsidRPr="005B1471" w:rsidTr="00A40E55">
        <w:trPr>
          <w:trHeight w:val="315"/>
        </w:trPr>
        <w:tc>
          <w:tcPr>
            <w:tcW w:w="675" w:type="dxa"/>
          </w:tcPr>
          <w:p w:rsidR="00A40E55" w:rsidRPr="009C5D4B" w:rsidRDefault="00C62560" w:rsidP="00971E8A">
            <w:pPr>
              <w:spacing w:before="120"/>
              <w:rPr>
                <w:rFonts w:ascii="Verdana" w:hAnsi="Verdana"/>
                <w:sz w:val="18"/>
                <w:szCs w:val="18"/>
                <w:lang w:val="de-AT"/>
              </w:rPr>
            </w:pPr>
            <w:r>
              <w:rPr>
                <w:rFonts w:ascii="Verdana" w:hAnsi="Verdana"/>
                <w:sz w:val="18"/>
                <w:szCs w:val="18"/>
                <w:lang w:val="de-AT"/>
              </w:rPr>
              <w:t>6</w:t>
            </w:r>
          </w:p>
        </w:tc>
        <w:tc>
          <w:tcPr>
            <w:tcW w:w="2694" w:type="dxa"/>
          </w:tcPr>
          <w:p w:rsidR="00A40E55" w:rsidRPr="009C5D4B" w:rsidRDefault="005B1471" w:rsidP="005B1471">
            <w:pPr>
              <w:spacing w:before="120"/>
              <w:rPr>
                <w:rFonts w:ascii="Verdana" w:hAnsi="Verdana"/>
                <w:sz w:val="18"/>
                <w:szCs w:val="18"/>
                <w:lang w:val="de-AT"/>
              </w:rPr>
            </w:pPr>
            <w:r>
              <w:rPr>
                <w:rFonts w:ascii="Verdana" w:hAnsi="Verdana"/>
                <w:sz w:val="18"/>
                <w:szCs w:val="18"/>
                <w:lang w:val="de-AT"/>
              </w:rPr>
              <w:t>Neue gewerkschaftliche Herausforderungen im Bereich Demenz und Migration</w:t>
            </w:r>
          </w:p>
        </w:tc>
        <w:tc>
          <w:tcPr>
            <w:tcW w:w="4536" w:type="dxa"/>
          </w:tcPr>
          <w:p w:rsidR="00A40E55" w:rsidRPr="00646B00" w:rsidRDefault="005B1471" w:rsidP="009566DC">
            <w:pPr>
              <w:spacing w:before="120"/>
              <w:rPr>
                <w:rFonts w:ascii="Verdana" w:hAnsi="Verdana"/>
                <w:b/>
                <w:sz w:val="18"/>
                <w:szCs w:val="18"/>
                <w:lang w:val="de-AT"/>
              </w:rPr>
            </w:pPr>
            <w:r w:rsidRPr="00646B00">
              <w:rPr>
                <w:rFonts w:ascii="Verdana" w:hAnsi="Verdana"/>
                <w:b/>
                <w:sz w:val="18"/>
                <w:szCs w:val="18"/>
                <w:lang w:val="de-AT"/>
              </w:rPr>
              <w:t xml:space="preserve">Annahme mit </w:t>
            </w:r>
            <w:r w:rsidR="000A116C" w:rsidRPr="00646B00">
              <w:rPr>
                <w:rFonts w:ascii="Verdana" w:hAnsi="Verdana"/>
                <w:b/>
                <w:sz w:val="18"/>
                <w:szCs w:val="18"/>
                <w:lang w:val="de-AT"/>
              </w:rPr>
              <w:t>Ä</w:t>
            </w:r>
            <w:r w:rsidRPr="00646B00">
              <w:rPr>
                <w:rFonts w:ascii="Verdana" w:hAnsi="Verdana"/>
                <w:b/>
                <w:sz w:val="18"/>
                <w:szCs w:val="18"/>
                <w:lang w:val="de-AT"/>
              </w:rPr>
              <w:t>nderung</w:t>
            </w:r>
          </w:p>
          <w:p w:rsidR="004107C7" w:rsidRDefault="004107C7" w:rsidP="009566DC">
            <w:pPr>
              <w:spacing w:before="120"/>
              <w:rPr>
                <w:rFonts w:ascii="Verdana" w:hAnsi="Verdana"/>
                <w:sz w:val="18"/>
                <w:szCs w:val="18"/>
                <w:lang w:val="de-AT"/>
              </w:rPr>
            </w:pPr>
            <w:r>
              <w:rPr>
                <w:rFonts w:ascii="Verdana" w:hAnsi="Verdana"/>
                <w:sz w:val="18"/>
                <w:szCs w:val="18"/>
                <w:lang w:val="de-AT"/>
              </w:rPr>
              <w:t>(Einstimmig)</w:t>
            </w:r>
          </w:p>
          <w:p w:rsidR="005920B2" w:rsidRDefault="005920B2" w:rsidP="009566DC">
            <w:pPr>
              <w:spacing w:before="120"/>
              <w:rPr>
                <w:rFonts w:ascii="Verdana" w:hAnsi="Verdana"/>
                <w:sz w:val="18"/>
                <w:szCs w:val="18"/>
                <w:lang w:val="de-AT"/>
              </w:rPr>
            </w:pPr>
          </w:p>
          <w:p w:rsidR="005920B2" w:rsidRDefault="005920B2" w:rsidP="009566DC">
            <w:pPr>
              <w:spacing w:before="120"/>
              <w:rPr>
                <w:rFonts w:ascii="Verdana" w:hAnsi="Verdana"/>
                <w:sz w:val="18"/>
                <w:szCs w:val="18"/>
                <w:lang w:val="de-AT"/>
              </w:rPr>
            </w:pPr>
            <w:r>
              <w:rPr>
                <w:rFonts w:ascii="Verdana" w:hAnsi="Verdana"/>
                <w:sz w:val="18"/>
                <w:szCs w:val="18"/>
                <w:lang w:val="de-AT"/>
              </w:rPr>
              <w:lastRenderedPageBreak/>
              <w:t>Änderung:</w:t>
            </w:r>
          </w:p>
          <w:p w:rsidR="005920B2" w:rsidRPr="009C5D4B" w:rsidRDefault="005920B2" w:rsidP="009566DC">
            <w:pPr>
              <w:spacing w:before="120"/>
              <w:rPr>
                <w:rFonts w:ascii="Verdana" w:hAnsi="Verdana"/>
                <w:sz w:val="18"/>
                <w:szCs w:val="18"/>
                <w:lang w:val="de-AT"/>
              </w:rPr>
            </w:pPr>
            <w:r>
              <w:rPr>
                <w:rFonts w:ascii="Verdana" w:hAnsi="Verdana"/>
                <w:sz w:val="18"/>
                <w:szCs w:val="18"/>
                <w:lang w:val="de-AT"/>
              </w:rPr>
              <w:t xml:space="preserve">Bei letztem </w:t>
            </w:r>
            <w:proofErr w:type="spellStart"/>
            <w:r>
              <w:rPr>
                <w:rFonts w:ascii="Verdana" w:hAnsi="Verdana"/>
                <w:sz w:val="18"/>
                <w:szCs w:val="18"/>
                <w:lang w:val="de-AT"/>
              </w:rPr>
              <w:t>Forderungspunkt:statt</w:t>
            </w:r>
            <w:proofErr w:type="spellEnd"/>
            <w:r>
              <w:rPr>
                <w:rFonts w:ascii="Verdana" w:hAnsi="Verdana"/>
                <w:sz w:val="18"/>
                <w:szCs w:val="18"/>
                <w:lang w:val="de-AT"/>
              </w:rPr>
              <w:t xml:space="preserve"> max. 4 Arbeitstage pro Woche Änderung:_ „bei einem </w:t>
            </w:r>
            <w:r w:rsidRPr="00D02EF7">
              <w:rPr>
                <w:rFonts w:ascii="Verdana" w:hAnsi="Verdana"/>
                <w:b/>
                <w:sz w:val="18"/>
                <w:szCs w:val="18"/>
                <w:lang w:val="de-AT"/>
              </w:rPr>
              <w:t>Rechtsanspruch</w:t>
            </w:r>
            <w:r>
              <w:rPr>
                <w:rFonts w:ascii="Verdana" w:hAnsi="Verdana"/>
                <w:sz w:val="18"/>
                <w:szCs w:val="18"/>
                <w:lang w:val="de-AT"/>
              </w:rPr>
              <w:t xml:space="preserve"> auf 4 Tagewoche“</w:t>
            </w:r>
          </w:p>
        </w:tc>
        <w:tc>
          <w:tcPr>
            <w:tcW w:w="6662" w:type="dxa"/>
          </w:tcPr>
          <w:p w:rsidR="00DB2BEF" w:rsidRDefault="00004AFE" w:rsidP="00D252DD">
            <w:pPr>
              <w:spacing w:before="120"/>
              <w:rPr>
                <w:rFonts w:ascii="Verdana" w:hAnsi="Verdana"/>
                <w:sz w:val="18"/>
                <w:szCs w:val="18"/>
                <w:lang w:val="de-AT"/>
              </w:rPr>
            </w:pPr>
            <w:r>
              <w:rPr>
                <w:rFonts w:ascii="Verdana" w:hAnsi="Verdana"/>
                <w:sz w:val="18"/>
                <w:szCs w:val="18"/>
                <w:lang w:val="de-AT"/>
              </w:rPr>
              <w:lastRenderedPageBreak/>
              <w:t xml:space="preserve"> </w:t>
            </w:r>
          </w:p>
          <w:p w:rsidR="00A40E55" w:rsidRPr="009C5D4B" w:rsidRDefault="00A40E55" w:rsidP="00D252DD">
            <w:pPr>
              <w:spacing w:before="120"/>
              <w:rPr>
                <w:rFonts w:ascii="Verdana" w:hAnsi="Verdana"/>
                <w:sz w:val="18"/>
                <w:szCs w:val="18"/>
                <w:lang w:val="de-AT"/>
              </w:rPr>
            </w:pPr>
          </w:p>
        </w:tc>
      </w:tr>
      <w:tr w:rsidR="00A40E55" w:rsidTr="00A40E55">
        <w:trPr>
          <w:trHeight w:val="1448"/>
        </w:trPr>
        <w:tc>
          <w:tcPr>
            <w:tcW w:w="675" w:type="dxa"/>
          </w:tcPr>
          <w:p w:rsidR="00A40E55" w:rsidRPr="009C5D4B" w:rsidRDefault="00C62560" w:rsidP="00971E8A">
            <w:pPr>
              <w:spacing w:before="120"/>
              <w:rPr>
                <w:rFonts w:ascii="Verdana" w:hAnsi="Verdana"/>
                <w:sz w:val="18"/>
                <w:szCs w:val="18"/>
                <w:lang w:val="de-AT"/>
              </w:rPr>
            </w:pPr>
            <w:r>
              <w:rPr>
                <w:rFonts w:ascii="Verdana" w:hAnsi="Verdana"/>
                <w:sz w:val="18"/>
                <w:szCs w:val="18"/>
                <w:lang w:val="de-AT"/>
              </w:rPr>
              <w:lastRenderedPageBreak/>
              <w:t>8</w:t>
            </w:r>
          </w:p>
        </w:tc>
        <w:tc>
          <w:tcPr>
            <w:tcW w:w="2694" w:type="dxa"/>
          </w:tcPr>
          <w:p w:rsidR="00A40E55" w:rsidRPr="009C5D4B" w:rsidRDefault="00C62560" w:rsidP="00C62560">
            <w:pPr>
              <w:spacing w:before="120"/>
              <w:rPr>
                <w:rFonts w:ascii="Verdana" w:hAnsi="Verdana"/>
                <w:sz w:val="18"/>
                <w:szCs w:val="18"/>
                <w:lang w:val="de-AT"/>
              </w:rPr>
            </w:pPr>
            <w:r>
              <w:rPr>
                <w:rFonts w:ascii="Verdana" w:hAnsi="Verdana"/>
                <w:sz w:val="18"/>
                <w:szCs w:val="18"/>
                <w:lang w:val="de-AT"/>
              </w:rPr>
              <w:t xml:space="preserve">Anerkennung von mobiler Pflege- und Betreuung als Schwerarbeit und verpflichtende SEG-Zulagen in allen relevanten </w:t>
            </w:r>
            <w:proofErr w:type="spellStart"/>
            <w:r>
              <w:rPr>
                <w:rFonts w:ascii="Verdana" w:hAnsi="Verdana"/>
                <w:sz w:val="18"/>
                <w:szCs w:val="18"/>
                <w:lang w:val="de-AT"/>
              </w:rPr>
              <w:t>KVen</w:t>
            </w:r>
            <w:proofErr w:type="spellEnd"/>
          </w:p>
        </w:tc>
        <w:tc>
          <w:tcPr>
            <w:tcW w:w="4536" w:type="dxa"/>
          </w:tcPr>
          <w:p w:rsidR="00A40E55" w:rsidRPr="00646B00" w:rsidRDefault="007D26F9" w:rsidP="00AB4EE3">
            <w:pPr>
              <w:spacing w:before="120"/>
              <w:rPr>
                <w:rFonts w:ascii="Verdana" w:hAnsi="Verdana"/>
                <w:b/>
                <w:sz w:val="18"/>
                <w:szCs w:val="18"/>
                <w:lang w:val="de-AT"/>
              </w:rPr>
            </w:pPr>
            <w:r w:rsidRPr="00646B00">
              <w:rPr>
                <w:rFonts w:ascii="Verdana" w:hAnsi="Verdana"/>
                <w:b/>
                <w:sz w:val="18"/>
                <w:szCs w:val="18"/>
                <w:lang w:val="de-AT"/>
              </w:rPr>
              <w:t>Annahme</w:t>
            </w:r>
          </w:p>
          <w:p w:rsidR="004107C7" w:rsidRPr="009C5D4B" w:rsidRDefault="004107C7" w:rsidP="00AB4EE3">
            <w:pPr>
              <w:spacing w:before="120"/>
              <w:rPr>
                <w:rFonts w:ascii="Verdana" w:hAnsi="Verdana"/>
                <w:sz w:val="18"/>
                <w:szCs w:val="18"/>
                <w:lang w:val="de-AT"/>
              </w:rPr>
            </w:pPr>
            <w:r>
              <w:rPr>
                <w:rFonts w:ascii="Verdana" w:hAnsi="Verdana"/>
                <w:sz w:val="18"/>
                <w:szCs w:val="18"/>
                <w:lang w:val="de-AT"/>
              </w:rPr>
              <w:t>(Einstimmig)</w:t>
            </w:r>
          </w:p>
        </w:tc>
        <w:tc>
          <w:tcPr>
            <w:tcW w:w="6662" w:type="dxa"/>
          </w:tcPr>
          <w:p w:rsidR="00A40E55" w:rsidRPr="009C5D4B" w:rsidRDefault="006D1283" w:rsidP="006D1283">
            <w:pPr>
              <w:spacing w:before="120"/>
              <w:rPr>
                <w:rFonts w:ascii="Verdana" w:hAnsi="Verdana"/>
                <w:sz w:val="18"/>
                <w:szCs w:val="18"/>
                <w:lang w:val="de-AT"/>
              </w:rPr>
            </w:pPr>
            <w:r w:rsidRPr="006D1283">
              <w:rPr>
                <w:rFonts w:ascii="Verdana" w:hAnsi="Verdana"/>
                <w:b/>
                <w:sz w:val="18"/>
                <w:szCs w:val="18"/>
                <w:lang w:val="de-AT"/>
              </w:rPr>
              <w:t>Anmerkung</w:t>
            </w:r>
            <w:r>
              <w:rPr>
                <w:rFonts w:ascii="Verdana" w:hAnsi="Verdana"/>
                <w:sz w:val="18"/>
                <w:szCs w:val="18"/>
                <w:lang w:val="de-AT"/>
              </w:rPr>
              <w:t xml:space="preserve">: Die zweite Forderung wird insofern relativiert, als das richtigerweise betont wird, dass eine wesentliche Voraussetzung für verpflichtende SEG-Zulagen in den relevanten </w:t>
            </w:r>
            <w:proofErr w:type="spellStart"/>
            <w:r>
              <w:rPr>
                <w:rFonts w:ascii="Verdana" w:hAnsi="Verdana"/>
                <w:sz w:val="18"/>
                <w:szCs w:val="18"/>
                <w:lang w:val="de-AT"/>
              </w:rPr>
              <w:t>KVen</w:t>
            </w:r>
            <w:proofErr w:type="spellEnd"/>
            <w:r>
              <w:rPr>
                <w:rFonts w:ascii="Verdana" w:hAnsi="Verdana"/>
                <w:sz w:val="18"/>
                <w:szCs w:val="18"/>
                <w:lang w:val="de-AT"/>
              </w:rPr>
              <w:t xml:space="preserve"> darin besteht, dass die Trägerorganisationen der mobilen Pflege dafür ausreichend finanzielle Mittel von der öffentlichen Hand zur Verfügung gestellt bekommen.</w:t>
            </w:r>
          </w:p>
        </w:tc>
      </w:tr>
      <w:tr w:rsidR="00A40E55" w:rsidRPr="005B6010" w:rsidTr="00A40E55">
        <w:trPr>
          <w:trHeight w:val="315"/>
        </w:trPr>
        <w:tc>
          <w:tcPr>
            <w:tcW w:w="675" w:type="dxa"/>
          </w:tcPr>
          <w:p w:rsidR="00A40E55" w:rsidRPr="009C5D4B" w:rsidRDefault="006D1283" w:rsidP="00971E8A">
            <w:pPr>
              <w:spacing w:before="120"/>
              <w:rPr>
                <w:rFonts w:ascii="Verdana" w:hAnsi="Verdana"/>
                <w:sz w:val="18"/>
                <w:szCs w:val="18"/>
                <w:lang w:val="de-AT"/>
              </w:rPr>
            </w:pPr>
            <w:r>
              <w:rPr>
                <w:rFonts w:ascii="Verdana" w:hAnsi="Verdana"/>
                <w:sz w:val="18"/>
                <w:szCs w:val="18"/>
                <w:lang w:val="de-AT"/>
              </w:rPr>
              <w:t>9</w:t>
            </w:r>
          </w:p>
        </w:tc>
        <w:tc>
          <w:tcPr>
            <w:tcW w:w="2694" w:type="dxa"/>
          </w:tcPr>
          <w:p w:rsidR="00A40E55" w:rsidRPr="009C5D4B" w:rsidRDefault="00133B13" w:rsidP="0004728D">
            <w:pPr>
              <w:spacing w:before="120"/>
              <w:rPr>
                <w:rFonts w:ascii="Verdana" w:hAnsi="Verdana"/>
                <w:sz w:val="18"/>
                <w:szCs w:val="18"/>
                <w:lang w:val="de-AT"/>
              </w:rPr>
            </w:pPr>
            <w:r>
              <w:rPr>
                <w:rFonts w:ascii="Verdana" w:hAnsi="Verdana"/>
                <w:sz w:val="18"/>
                <w:szCs w:val="18"/>
                <w:lang w:val="de-AT"/>
              </w:rPr>
              <w:t>V</w:t>
            </w:r>
            <w:r w:rsidR="006D1283">
              <w:rPr>
                <w:rFonts w:ascii="Verdana" w:hAnsi="Verdana"/>
                <w:sz w:val="18"/>
                <w:szCs w:val="18"/>
                <w:lang w:val="de-AT"/>
              </w:rPr>
              <w:t>er</w:t>
            </w:r>
            <w:r>
              <w:rPr>
                <w:rFonts w:ascii="Verdana" w:hAnsi="Verdana"/>
                <w:sz w:val="18"/>
                <w:szCs w:val="18"/>
                <w:lang w:val="de-AT"/>
              </w:rPr>
              <w:t xml:space="preserve">ankerung des „Bestbieterprinzips“ im </w:t>
            </w:r>
            <w:proofErr w:type="spellStart"/>
            <w:r>
              <w:rPr>
                <w:rFonts w:ascii="Verdana" w:hAnsi="Verdana"/>
                <w:sz w:val="18"/>
                <w:szCs w:val="18"/>
                <w:lang w:val="de-AT"/>
              </w:rPr>
              <w:t>BVer</w:t>
            </w:r>
            <w:r w:rsidR="0004728D">
              <w:rPr>
                <w:rFonts w:ascii="Verdana" w:hAnsi="Verdana"/>
                <w:sz w:val="18"/>
                <w:szCs w:val="18"/>
                <w:lang w:val="de-AT"/>
              </w:rPr>
              <w:t>g</w:t>
            </w:r>
            <w:r>
              <w:rPr>
                <w:rFonts w:ascii="Verdana" w:hAnsi="Verdana"/>
                <w:sz w:val="18"/>
                <w:szCs w:val="18"/>
                <w:lang w:val="de-AT"/>
              </w:rPr>
              <w:t>G</w:t>
            </w:r>
            <w:proofErr w:type="spellEnd"/>
            <w:r w:rsidR="0004728D">
              <w:rPr>
                <w:rFonts w:ascii="Verdana" w:hAnsi="Verdana"/>
                <w:sz w:val="18"/>
                <w:szCs w:val="18"/>
                <w:lang w:val="de-AT"/>
              </w:rPr>
              <w:t xml:space="preserve"> (Qualitätssicherung in der Bundesvergabe)</w:t>
            </w:r>
          </w:p>
        </w:tc>
        <w:tc>
          <w:tcPr>
            <w:tcW w:w="4536" w:type="dxa"/>
          </w:tcPr>
          <w:p w:rsidR="00A40E55" w:rsidRPr="00646B00" w:rsidRDefault="00133B13" w:rsidP="00971E8A">
            <w:pPr>
              <w:spacing w:before="120"/>
              <w:rPr>
                <w:rFonts w:ascii="Verdana" w:hAnsi="Verdana"/>
                <w:b/>
                <w:sz w:val="18"/>
                <w:szCs w:val="18"/>
                <w:lang w:val="de-AT"/>
              </w:rPr>
            </w:pPr>
            <w:r w:rsidRPr="00646B00">
              <w:rPr>
                <w:rFonts w:ascii="Verdana" w:hAnsi="Verdana"/>
                <w:b/>
                <w:sz w:val="18"/>
                <w:szCs w:val="18"/>
                <w:lang w:val="de-AT"/>
              </w:rPr>
              <w:t>Annahme</w:t>
            </w:r>
          </w:p>
          <w:p w:rsidR="004107C7" w:rsidRPr="009C5D4B" w:rsidRDefault="004107C7" w:rsidP="00971E8A">
            <w:pPr>
              <w:spacing w:before="120"/>
              <w:rPr>
                <w:rFonts w:ascii="Verdana" w:hAnsi="Verdana"/>
                <w:sz w:val="18"/>
                <w:szCs w:val="18"/>
                <w:lang w:val="de-AT"/>
              </w:rPr>
            </w:pPr>
            <w:r>
              <w:rPr>
                <w:rFonts w:ascii="Verdana" w:hAnsi="Verdana"/>
                <w:sz w:val="18"/>
                <w:szCs w:val="18"/>
                <w:lang w:val="de-AT"/>
              </w:rPr>
              <w:t>(Einstimmig)</w:t>
            </w:r>
          </w:p>
        </w:tc>
        <w:tc>
          <w:tcPr>
            <w:tcW w:w="6662" w:type="dxa"/>
          </w:tcPr>
          <w:p w:rsidR="00A40E55" w:rsidRPr="009C5D4B" w:rsidRDefault="005B6010" w:rsidP="002B3E70">
            <w:pPr>
              <w:spacing w:before="120"/>
              <w:rPr>
                <w:rFonts w:ascii="Verdana" w:hAnsi="Verdana"/>
                <w:sz w:val="18"/>
                <w:szCs w:val="18"/>
                <w:lang w:val="de-AT"/>
              </w:rPr>
            </w:pPr>
            <w:r w:rsidRPr="00E037DB">
              <w:rPr>
                <w:rFonts w:ascii="Verdana" w:hAnsi="Verdana"/>
                <w:b/>
                <w:sz w:val="18"/>
                <w:szCs w:val="18"/>
                <w:lang w:val="de-AT"/>
              </w:rPr>
              <w:t>Anmerkung</w:t>
            </w:r>
            <w:r>
              <w:rPr>
                <w:rFonts w:ascii="Verdana" w:hAnsi="Verdana"/>
                <w:sz w:val="18"/>
                <w:szCs w:val="18"/>
                <w:lang w:val="de-AT"/>
              </w:rPr>
              <w:t>: I</w:t>
            </w:r>
            <w:r w:rsidR="002B3E70">
              <w:rPr>
                <w:rFonts w:ascii="Verdana" w:hAnsi="Verdana"/>
                <w:sz w:val="18"/>
                <w:szCs w:val="18"/>
                <w:lang w:val="de-AT"/>
              </w:rPr>
              <w:t>m</w:t>
            </w:r>
            <w:r>
              <w:rPr>
                <w:rFonts w:ascii="Verdana" w:hAnsi="Verdana"/>
                <w:sz w:val="18"/>
                <w:szCs w:val="18"/>
                <w:lang w:val="de-AT"/>
              </w:rPr>
              <w:t xml:space="preserve"> Leitantrag 8 „Soziale Sicherheit“ wird folgende Forderung aufgestellt: „Bei öffentlichen Auftragsvergaben sind Entscheidungen nach dem Bestbieterprinzip zu treffen“. Die Forderung ist somit bereits in den Leitanträgen enthalten.</w:t>
            </w:r>
          </w:p>
        </w:tc>
      </w:tr>
      <w:tr w:rsidR="00A40E55" w:rsidTr="00A40E55">
        <w:trPr>
          <w:trHeight w:val="315"/>
        </w:trPr>
        <w:tc>
          <w:tcPr>
            <w:tcW w:w="675" w:type="dxa"/>
          </w:tcPr>
          <w:p w:rsidR="00A40E55" w:rsidRPr="009C5D4B" w:rsidRDefault="000A116C" w:rsidP="00971E8A">
            <w:pPr>
              <w:spacing w:before="120"/>
              <w:rPr>
                <w:rFonts w:ascii="Verdana" w:hAnsi="Verdana"/>
                <w:sz w:val="18"/>
                <w:szCs w:val="18"/>
                <w:lang w:val="de-AT"/>
              </w:rPr>
            </w:pPr>
            <w:r>
              <w:rPr>
                <w:rFonts w:ascii="Verdana" w:hAnsi="Verdana"/>
                <w:sz w:val="18"/>
                <w:szCs w:val="18"/>
                <w:lang w:val="de-AT"/>
              </w:rPr>
              <w:t>11</w:t>
            </w:r>
          </w:p>
        </w:tc>
        <w:tc>
          <w:tcPr>
            <w:tcW w:w="2694" w:type="dxa"/>
          </w:tcPr>
          <w:p w:rsidR="00A40E55" w:rsidRPr="009C5D4B" w:rsidRDefault="000A116C" w:rsidP="000A116C">
            <w:pPr>
              <w:spacing w:before="120"/>
              <w:rPr>
                <w:rFonts w:ascii="Verdana" w:hAnsi="Verdana"/>
                <w:sz w:val="18"/>
                <w:szCs w:val="18"/>
                <w:lang w:val="de-AT"/>
              </w:rPr>
            </w:pPr>
            <w:r>
              <w:rPr>
                <w:rFonts w:ascii="Verdana" w:hAnsi="Verdana"/>
                <w:sz w:val="18"/>
                <w:szCs w:val="18"/>
                <w:lang w:val="de-AT"/>
              </w:rPr>
              <w:t>Eine Reihe von Maßnahmen für eine zeitgemäße Pflege in Österreich</w:t>
            </w:r>
          </w:p>
        </w:tc>
        <w:tc>
          <w:tcPr>
            <w:tcW w:w="4536" w:type="dxa"/>
          </w:tcPr>
          <w:p w:rsidR="00EB4707" w:rsidRPr="00646B00" w:rsidRDefault="000A116C" w:rsidP="000A116C">
            <w:pPr>
              <w:spacing w:before="120"/>
              <w:rPr>
                <w:rFonts w:ascii="Verdana" w:hAnsi="Verdana"/>
                <w:b/>
                <w:sz w:val="18"/>
                <w:szCs w:val="18"/>
                <w:lang w:val="de-AT"/>
              </w:rPr>
            </w:pPr>
            <w:r w:rsidRPr="00646B00">
              <w:rPr>
                <w:rFonts w:ascii="Verdana" w:hAnsi="Verdana"/>
                <w:b/>
                <w:sz w:val="18"/>
                <w:szCs w:val="18"/>
                <w:lang w:val="de-AT"/>
              </w:rPr>
              <w:t xml:space="preserve">Annahme </w:t>
            </w:r>
          </w:p>
          <w:p w:rsidR="004107C7" w:rsidRDefault="004107C7" w:rsidP="000A116C">
            <w:pPr>
              <w:spacing w:before="120"/>
              <w:rPr>
                <w:rFonts w:ascii="Verdana" w:hAnsi="Verdana"/>
                <w:sz w:val="18"/>
                <w:szCs w:val="18"/>
                <w:lang w:val="de-AT"/>
              </w:rPr>
            </w:pPr>
            <w:r>
              <w:rPr>
                <w:rFonts w:ascii="Verdana" w:hAnsi="Verdana"/>
                <w:sz w:val="18"/>
                <w:szCs w:val="18"/>
                <w:lang w:val="de-AT"/>
              </w:rPr>
              <w:t>(Einstimmig)</w:t>
            </w:r>
          </w:p>
          <w:p w:rsidR="00A40E55" w:rsidRPr="00EB4707" w:rsidRDefault="00A40E55" w:rsidP="00646B00">
            <w:pPr>
              <w:tabs>
                <w:tab w:val="left" w:pos="1127"/>
              </w:tabs>
              <w:rPr>
                <w:rFonts w:ascii="Verdana" w:hAnsi="Verdana"/>
                <w:sz w:val="18"/>
                <w:szCs w:val="18"/>
                <w:lang w:val="de-AT"/>
              </w:rPr>
            </w:pPr>
          </w:p>
        </w:tc>
        <w:tc>
          <w:tcPr>
            <w:tcW w:w="6662" w:type="dxa"/>
          </w:tcPr>
          <w:p w:rsidR="00786DA7" w:rsidRPr="009C5D4B" w:rsidRDefault="00786DA7" w:rsidP="00EB4707">
            <w:pPr>
              <w:spacing w:before="120"/>
              <w:rPr>
                <w:rFonts w:ascii="Verdana" w:hAnsi="Verdana"/>
                <w:sz w:val="18"/>
                <w:szCs w:val="18"/>
                <w:lang w:val="de-AT"/>
              </w:rPr>
            </w:pPr>
          </w:p>
        </w:tc>
      </w:tr>
      <w:tr w:rsidR="00A40E55" w:rsidRPr="00A237B7" w:rsidTr="00A40E55">
        <w:trPr>
          <w:trHeight w:val="2569"/>
        </w:trPr>
        <w:tc>
          <w:tcPr>
            <w:tcW w:w="675" w:type="dxa"/>
          </w:tcPr>
          <w:p w:rsidR="00A40E55" w:rsidRPr="009C5D4B" w:rsidRDefault="00504940" w:rsidP="00971E8A">
            <w:pPr>
              <w:spacing w:before="120"/>
              <w:rPr>
                <w:rFonts w:ascii="Verdana" w:hAnsi="Verdana"/>
                <w:sz w:val="18"/>
                <w:szCs w:val="18"/>
                <w:lang w:val="de-AT"/>
              </w:rPr>
            </w:pPr>
            <w:r>
              <w:rPr>
                <w:rFonts w:ascii="Verdana" w:hAnsi="Verdana"/>
                <w:sz w:val="18"/>
                <w:szCs w:val="18"/>
                <w:lang w:val="de-AT"/>
              </w:rPr>
              <w:t>12</w:t>
            </w:r>
          </w:p>
        </w:tc>
        <w:tc>
          <w:tcPr>
            <w:tcW w:w="2694" w:type="dxa"/>
          </w:tcPr>
          <w:p w:rsidR="00A40E55" w:rsidRPr="009C5D4B" w:rsidRDefault="00504940" w:rsidP="00504940">
            <w:pPr>
              <w:spacing w:before="120"/>
              <w:rPr>
                <w:rFonts w:ascii="Verdana" w:hAnsi="Verdana"/>
                <w:sz w:val="18"/>
                <w:szCs w:val="18"/>
                <w:lang w:val="de-AT"/>
              </w:rPr>
            </w:pPr>
            <w:r>
              <w:rPr>
                <w:rFonts w:ascii="Verdana" w:hAnsi="Verdana"/>
                <w:sz w:val="18"/>
                <w:szCs w:val="18"/>
                <w:lang w:val="de-AT"/>
              </w:rPr>
              <w:t xml:space="preserve">Umfassende Maßnahmen zur Verkürzung der täglichen und wöchentlichen Arbeitszeit </w:t>
            </w:r>
          </w:p>
        </w:tc>
        <w:tc>
          <w:tcPr>
            <w:tcW w:w="4536" w:type="dxa"/>
          </w:tcPr>
          <w:p w:rsidR="00A40E55" w:rsidRPr="00646B00" w:rsidRDefault="00504940" w:rsidP="00504940">
            <w:pPr>
              <w:spacing w:before="120"/>
              <w:rPr>
                <w:rFonts w:ascii="Verdana" w:hAnsi="Verdana"/>
                <w:b/>
                <w:sz w:val="18"/>
                <w:szCs w:val="18"/>
                <w:lang w:val="de-AT"/>
              </w:rPr>
            </w:pPr>
            <w:r w:rsidRPr="00646B00">
              <w:rPr>
                <w:rFonts w:ascii="Verdana" w:hAnsi="Verdana"/>
                <w:b/>
                <w:sz w:val="18"/>
                <w:szCs w:val="18"/>
                <w:lang w:val="de-AT"/>
              </w:rPr>
              <w:t>Annahme mit Änderungen</w:t>
            </w:r>
          </w:p>
          <w:p w:rsidR="004107C7" w:rsidRDefault="004107C7" w:rsidP="00504940">
            <w:pPr>
              <w:spacing w:before="120"/>
              <w:rPr>
                <w:rFonts w:ascii="Verdana" w:hAnsi="Verdana"/>
                <w:sz w:val="18"/>
                <w:szCs w:val="18"/>
                <w:lang w:val="de-AT"/>
              </w:rPr>
            </w:pPr>
            <w:r>
              <w:rPr>
                <w:rFonts w:ascii="Verdana" w:hAnsi="Verdana"/>
                <w:sz w:val="18"/>
                <w:szCs w:val="18"/>
                <w:lang w:val="de-AT"/>
              </w:rPr>
              <w:t>(Einstimmig)</w:t>
            </w:r>
          </w:p>
          <w:p w:rsidR="000642DE" w:rsidRDefault="005920B2" w:rsidP="00504940">
            <w:pPr>
              <w:spacing w:before="120"/>
              <w:rPr>
                <w:rFonts w:ascii="Verdana" w:hAnsi="Verdana"/>
                <w:sz w:val="18"/>
                <w:szCs w:val="18"/>
                <w:lang w:val="de-AT"/>
              </w:rPr>
            </w:pPr>
            <w:r>
              <w:rPr>
                <w:rFonts w:ascii="Verdana" w:hAnsi="Verdana"/>
                <w:sz w:val="18"/>
                <w:szCs w:val="18"/>
                <w:lang w:val="de-AT"/>
              </w:rPr>
              <w:t>Änderungen:</w:t>
            </w:r>
          </w:p>
          <w:p w:rsidR="005920B2" w:rsidRDefault="005920B2" w:rsidP="00504940">
            <w:pPr>
              <w:spacing w:before="120"/>
              <w:rPr>
                <w:rFonts w:ascii="FuturaStd-Book" w:eastAsiaTheme="minorHAnsi" w:hAnsi="FuturaStd-Book" w:cs="FuturaStd-Book"/>
                <w:sz w:val="19"/>
                <w:szCs w:val="19"/>
                <w:lang w:eastAsia="en-US"/>
              </w:rPr>
            </w:pPr>
            <w:r>
              <w:rPr>
                <w:rFonts w:ascii="Verdana" w:hAnsi="Verdana"/>
                <w:sz w:val="18"/>
                <w:szCs w:val="18"/>
                <w:lang w:val="de-AT"/>
              </w:rPr>
              <w:t>Erweiterung im 7. Absatz, am Ende des Satzes:  „</w:t>
            </w:r>
            <w:r>
              <w:rPr>
                <w:rFonts w:ascii="FuturaStd-Book" w:eastAsiaTheme="minorHAnsi" w:hAnsi="FuturaStd-Book" w:cs="FuturaStd-Book"/>
                <w:sz w:val="19"/>
                <w:szCs w:val="19"/>
                <w:lang w:eastAsia="en-US"/>
              </w:rPr>
              <w:t>bei vollem Einkommens- und Personalausgleich.“</w:t>
            </w:r>
          </w:p>
          <w:p w:rsidR="005920B2" w:rsidRDefault="005920B2" w:rsidP="005920B2">
            <w:pPr>
              <w:spacing w:before="120"/>
              <w:rPr>
                <w:rFonts w:ascii="Verdana" w:hAnsi="Verdana"/>
                <w:sz w:val="18"/>
                <w:szCs w:val="18"/>
                <w:lang w:val="de-AT"/>
              </w:rPr>
            </w:pPr>
            <w:r>
              <w:rPr>
                <w:rFonts w:ascii="FuturaStd-Book" w:eastAsiaTheme="minorHAnsi" w:hAnsi="FuturaStd-Book" w:cs="FuturaStd-Book"/>
                <w:sz w:val="19"/>
                <w:szCs w:val="19"/>
                <w:lang w:eastAsia="en-US"/>
              </w:rPr>
              <w:t xml:space="preserve">Vorletzter Forderungspunkt: </w:t>
            </w:r>
            <w:r w:rsidRPr="00D02EF7">
              <w:rPr>
                <w:rFonts w:ascii="Verdana" w:hAnsi="Verdana"/>
                <w:b/>
                <w:sz w:val="18"/>
                <w:szCs w:val="18"/>
                <w:lang w:val="de-AT"/>
              </w:rPr>
              <w:t>Neue Formulierung:</w:t>
            </w:r>
            <w:r>
              <w:rPr>
                <w:rFonts w:ascii="Verdana" w:hAnsi="Verdana"/>
                <w:sz w:val="18"/>
                <w:szCs w:val="18"/>
                <w:lang w:val="de-AT"/>
              </w:rPr>
              <w:t xml:space="preserve">  </w:t>
            </w:r>
            <w:r>
              <w:rPr>
                <w:rFonts w:ascii="FuturaStd-Book" w:eastAsiaTheme="minorHAnsi" w:hAnsi="FuturaStd-Book" w:cs="FuturaStd-Book"/>
                <w:sz w:val="19"/>
                <w:szCs w:val="19"/>
                <w:lang w:eastAsia="en-US"/>
              </w:rPr>
              <w:t>„</w:t>
            </w:r>
            <w:r>
              <w:rPr>
                <w:rFonts w:ascii="Verdana" w:hAnsi="Verdana"/>
                <w:sz w:val="18"/>
                <w:szCs w:val="18"/>
                <w:lang w:val="de-AT"/>
              </w:rPr>
              <w:t>Ziel ist es 6 Wochen Urlaubsanspruch für alle unselbständig Beschäftigten zu erreichen. Als erster Schritt fordern wir volle Dienstzeitanrechnung auch bei Dienstgeberwechsel“</w:t>
            </w:r>
          </w:p>
          <w:p w:rsidR="005920B2" w:rsidRDefault="005920B2" w:rsidP="005920B2">
            <w:pPr>
              <w:spacing w:before="120"/>
              <w:rPr>
                <w:rFonts w:ascii="Verdana" w:hAnsi="Verdana"/>
                <w:sz w:val="18"/>
                <w:szCs w:val="18"/>
                <w:lang w:val="de-AT"/>
              </w:rPr>
            </w:pPr>
            <w:r>
              <w:rPr>
                <w:rFonts w:ascii="Verdana" w:hAnsi="Verdana"/>
                <w:sz w:val="18"/>
                <w:szCs w:val="18"/>
                <w:lang w:val="de-AT"/>
              </w:rPr>
              <w:t xml:space="preserve">Begriff „Regionalforum“ in „Bundesforum“ ändern </w:t>
            </w:r>
          </w:p>
          <w:p w:rsidR="005920B2" w:rsidRDefault="005920B2" w:rsidP="00504940">
            <w:pPr>
              <w:spacing w:before="120"/>
              <w:rPr>
                <w:rFonts w:ascii="Verdana" w:hAnsi="Verdana"/>
                <w:sz w:val="18"/>
                <w:szCs w:val="18"/>
                <w:lang w:val="de-AT"/>
              </w:rPr>
            </w:pPr>
          </w:p>
          <w:p w:rsidR="000735BE" w:rsidRPr="009C5D4B" w:rsidRDefault="000735BE" w:rsidP="00504940">
            <w:pPr>
              <w:spacing w:before="120"/>
              <w:rPr>
                <w:rFonts w:ascii="Verdana" w:hAnsi="Verdana"/>
                <w:sz w:val="18"/>
                <w:szCs w:val="18"/>
                <w:lang w:val="de-AT"/>
              </w:rPr>
            </w:pPr>
          </w:p>
        </w:tc>
        <w:tc>
          <w:tcPr>
            <w:tcW w:w="6662" w:type="dxa"/>
          </w:tcPr>
          <w:p w:rsidR="00A40E55" w:rsidRDefault="00960416" w:rsidP="00504940">
            <w:pPr>
              <w:spacing w:before="120"/>
              <w:rPr>
                <w:rFonts w:ascii="Verdana" w:hAnsi="Verdana"/>
                <w:sz w:val="18"/>
                <w:szCs w:val="18"/>
                <w:lang w:val="de-AT"/>
              </w:rPr>
            </w:pPr>
            <w:r w:rsidRPr="00960416">
              <w:rPr>
                <w:rFonts w:ascii="Verdana" w:hAnsi="Verdana"/>
                <w:b/>
                <w:sz w:val="18"/>
                <w:szCs w:val="18"/>
                <w:lang w:val="de-AT"/>
              </w:rPr>
              <w:lastRenderedPageBreak/>
              <w:t>Anmerkung</w:t>
            </w:r>
            <w:r>
              <w:rPr>
                <w:rFonts w:ascii="Verdana" w:hAnsi="Verdana"/>
                <w:sz w:val="18"/>
                <w:szCs w:val="18"/>
                <w:lang w:val="de-AT"/>
              </w:rPr>
              <w:t xml:space="preserve">: </w:t>
            </w:r>
            <w:r w:rsidR="00504940">
              <w:rPr>
                <w:rFonts w:ascii="Verdana" w:hAnsi="Verdana"/>
                <w:sz w:val="18"/>
                <w:szCs w:val="18"/>
                <w:lang w:val="de-AT"/>
              </w:rPr>
              <w:t xml:space="preserve">Die Forderung nach </w:t>
            </w:r>
            <w:r w:rsidR="00A237B7">
              <w:rPr>
                <w:rFonts w:ascii="Verdana" w:hAnsi="Verdana"/>
                <w:sz w:val="18"/>
                <w:szCs w:val="18"/>
                <w:lang w:val="de-AT"/>
              </w:rPr>
              <w:t>„</w:t>
            </w:r>
            <w:r w:rsidR="00504940">
              <w:rPr>
                <w:rFonts w:ascii="Verdana" w:hAnsi="Verdana"/>
                <w:sz w:val="18"/>
                <w:szCs w:val="18"/>
                <w:lang w:val="de-AT"/>
              </w:rPr>
              <w:t>gesetzlichen Schritten zu einer Verkürzung der wöchentlichen Normalarbeitszeit in Richtung 30-Stunden-Woche bei vollem Einkommensausgleich</w:t>
            </w:r>
            <w:r w:rsidR="00A237B7">
              <w:rPr>
                <w:rFonts w:ascii="Verdana" w:hAnsi="Verdana"/>
                <w:sz w:val="18"/>
                <w:szCs w:val="18"/>
                <w:lang w:val="de-AT"/>
              </w:rPr>
              <w:t>“</w:t>
            </w:r>
            <w:r w:rsidR="00504940">
              <w:rPr>
                <w:rFonts w:ascii="Verdana" w:hAnsi="Verdana"/>
                <w:sz w:val="18"/>
                <w:szCs w:val="18"/>
                <w:lang w:val="de-AT"/>
              </w:rPr>
              <w:t xml:space="preserve"> deckt sich inhaltlich mit dem Leitantrag 5 „Gute Arbeitszeiten“ wo gr</w:t>
            </w:r>
            <w:r>
              <w:rPr>
                <w:rFonts w:ascii="Verdana" w:hAnsi="Verdana"/>
                <w:sz w:val="18"/>
                <w:szCs w:val="18"/>
                <w:lang w:val="de-AT"/>
              </w:rPr>
              <w:t>un</w:t>
            </w:r>
            <w:r w:rsidR="00504940">
              <w:rPr>
                <w:rFonts w:ascii="Verdana" w:hAnsi="Verdana"/>
                <w:sz w:val="18"/>
                <w:szCs w:val="18"/>
                <w:lang w:val="de-AT"/>
              </w:rPr>
              <w:t>ds</w:t>
            </w:r>
            <w:r>
              <w:rPr>
                <w:rFonts w:ascii="Verdana" w:hAnsi="Verdana"/>
                <w:sz w:val="18"/>
                <w:szCs w:val="18"/>
                <w:lang w:val="de-AT"/>
              </w:rPr>
              <w:t>ätzlich</w:t>
            </w:r>
            <w:r w:rsidR="00504940">
              <w:rPr>
                <w:rFonts w:ascii="Verdana" w:hAnsi="Verdana"/>
                <w:sz w:val="18"/>
                <w:szCs w:val="18"/>
                <w:lang w:val="de-AT"/>
              </w:rPr>
              <w:t xml:space="preserve"> eine Verkürzung der NAZ auf 35 Stunden bei vollem Lohn-/Gehaltsausgleich gefordert wird; als erster Schritt dazu wird eine Verkürzung der gesetzlichen NAZ auf 38,5 Stunden angesehen und mittelfristig wird eine 30 Stunden Woche angestrebt.</w:t>
            </w:r>
          </w:p>
          <w:p w:rsidR="00D246A5" w:rsidRDefault="00D246A5" w:rsidP="00D246A5">
            <w:pPr>
              <w:spacing w:before="120"/>
              <w:rPr>
                <w:rFonts w:ascii="Verdana" w:hAnsi="Verdana"/>
                <w:sz w:val="18"/>
                <w:szCs w:val="18"/>
                <w:lang w:val="de-AT"/>
              </w:rPr>
            </w:pPr>
          </w:p>
          <w:p w:rsidR="003B41A4" w:rsidRDefault="003B41A4" w:rsidP="0086385F">
            <w:pPr>
              <w:spacing w:before="120"/>
              <w:rPr>
                <w:rFonts w:ascii="Verdana" w:hAnsi="Verdana"/>
                <w:sz w:val="18"/>
                <w:szCs w:val="18"/>
                <w:lang w:val="de-AT"/>
              </w:rPr>
            </w:pPr>
          </w:p>
          <w:p w:rsidR="00A237B7" w:rsidRPr="009C5D4B" w:rsidRDefault="00A237B7" w:rsidP="007D12CB">
            <w:pPr>
              <w:spacing w:before="120"/>
              <w:rPr>
                <w:rFonts w:ascii="Verdana" w:hAnsi="Verdana"/>
                <w:sz w:val="18"/>
                <w:szCs w:val="18"/>
                <w:lang w:val="de-AT"/>
              </w:rPr>
            </w:pPr>
          </w:p>
        </w:tc>
      </w:tr>
      <w:tr w:rsidR="00A40E55" w:rsidTr="00A40E55">
        <w:trPr>
          <w:trHeight w:val="315"/>
        </w:trPr>
        <w:tc>
          <w:tcPr>
            <w:tcW w:w="675" w:type="dxa"/>
          </w:tcPr>
          <w:p w:rsidR="00A40E55" w:rsidRPr="009C5D4B" w:rsidRDefault="004C34AA" w:rsidP="00971E8A">
            <w:pPr>
              <w:spacing w:before="120"/>
              <w:rPr>
                <w:rFonts w:ascii="Verdana" w:hAnsi="Verdana"/>
                <w:sz w:val="18"/>
                <w:szCs w:val="18"/>
                <w:lang w:val="de-AT"/>
              </w:rPr>
            </w:pPr>
            <w:r>
              <w:rPr>
                <w:rFonts w:ascii="Verdana" w:hAnsi="Verdana"/>
                <w:sz w:val="18"/>
                <w:szCs w:val="18"/>
                <w:lang w:val="de-AT"/>
              </w:rPr>
              <w:lastRenderedPageBreak/>
              <w:t>13</w:t>
            </w:r>
          </w:p>
        </w:tc>
        <w:tc>
          <w:tcPr>
            <w:tcW w:w="2694" w:type="dxa"/>
          </w:tcPr>
          <w:p w:rsidR="00A40E55" w:rsidRPr="009C5D4B" w:rsidRDefault="004C34AA" w:rsidP="004C34AA">
            <w:pPr>
              <w:spacing w:before="120"/>
              <w:rPr>
                <w:rFonts w:ascii="Verdana" w:hAnsi="Verdana"/>
                <w:sz w:val="18"/>
                <w:szCs w:val="18"/>
                <w:lang w:val="de-AT"/>
              </w:rPr>
            </w:pPr>
            <w:r>
              <w:rPr>
                <w:rFonts w:ascii="Verdana" w:hAnsi="Verdana"/>
                <w:sz w:val="18"/>
                <w:szCs w:val="18"/>
                <w:lang w:val="de-AT"/>
              </w:rPr>
              <w:t xml:space="preserve">Maßnahmen für eine zeitgemäße Sozialarbeit im 21. </w:t>
            </w:r>
            <w:proofErr w:type="gramStart"/>
            <w:r>
              <w:rPr>
                <w:rFonts w:ascii="Verdana" w:hAnsi="Verdana"/>
                <w:sz w:val="18"/>
                <w:szCs w:val="18"/>
                <w:lang w:val="de-AT"/>
              </w:rPr>
              <w:t>Jhdt.,</w:t>
            </w:r>
            <w:proofErr w:type="gramEnd"/>
            <w:r>
              <w:rPr>
                <w:rFonts w:ascii="Verdana" w:hAnsi="Verdana"/>
                <w:sz w:val="18"/>
                <w:szCs w:val="18"/>
                <w:lang w:val="de-AT"/>
              </w:rPr>
              <w:t xml:space="preserve"> insb. eigenes Bundesberufsgesetz für </w:t>
            </w:r>
            <w:proofErr w:type="spellStart"/>
            <w:r>
              <w:rPr>
                <w:rFonts w:ascii="Verdana" w:hAnsi="Verdana"/>
                <w:sz w:val="18"/>
                <w:szCs w:val="18"/>
                <w:lang w:val="de-AT"/>
              </w:rPr>
              <w:t>SozialarbeiterInnen</w:t>
            </w:r>
            <w:proofErr w:type="spellEnd"/>
            <w:r>
              <w:rPr>
                <w:rFonts w:ascii="Verdana" w:hAnsi="Verdana"/>
                <w:sz w:val="18"/>
                <w:szCs w:val="18"/>
                <w:lang w:val="de-AT"/>
              </w:rPr>
              <w:t xml:space="preserve"> und </w:t>
            </w:r>
            <w:proofErr w:type="spellStart"/>
            <w:r>
              <w:rPr>
                <w:rFonts w:ascii="Verdana" w:hAnsi="Verdana"/>
                <w:sz w:val="18"/>
                <w:szCs w:val="18"/>
                <w:lang w:val="de-AT"/>
              </w:rPr>
              <w:t>SozialpädagogInnen</w:t>
            </w:r>
            <w:proofErr w:type="spellEnd"/>
          </w:p>
        </w:tc>
        <w:tc>
          <w:tcPr>
            <w:tcW w:w="4536" w:type="dxa"/>
          </w:tcPr>
          <w:p w:rsidR="00A40E55" w:rsidRPr="00646B00" w:rsidRDefault="00B60619" w:rsidP="00AB4EE3">
            <w:pPr>
              <w:spacing w:before="120"/>
              <w:rPr>
                <w:rFonts w:ascii="Verdana" w:hAnsi="Verdana"/>
                <w:b/>
                <w:sz w:val="18"/>
                <w:szCs w:val="18"/>
                <w:lang w:val="de-AT"/>
              </w:rPr>
            </w:pPr>
            <w:r w:rsidRPr="00646B00">
              <w:rPr>
                <w:rFonts w:ascii="Verdana" w:hAnsi="Verdana"/>
                <w:b/>
                <w:sz w:val="18"/>
                <w:szCs w:val="18"/>
                <w:lang w:val="de-AT"/>
              </w:rPr>
              <w:t>Annahme</w:t>
            </w:r>
          </w:p>
          <w:p w:rsidR="00864CBE" w:rsidRPr="009C5D4B" w:rsidRDefault="00864CBE" w:rsidP="00AB4EE3">
            <w:pPr>
              <w:spacing w:before="120"/>
              <w:rPr>
                <w:rFonts w:ascii="Verdana" w:hAnsi="Verdana"/>
                <w:sz w:val="18"/>
                <w:szCs w:val="18"/>
                <w:lang w:val="de-AT"/>
              </w:rPr>
            </w:pPr>
            <w:r>
              <w:rPr>
                <w:rFonts w:ascii="Verdana" w:hAnsi="Verdana"/>
                <w:sz w:val="18"/>
                <w:szCs w:val="18"/>
                <w:lang w:val="de-AT"/>
              </w:rPr>
              <w:t>(Einstimmig)</w:t>
            </w:r>
          </w:p>
        </w:tc>
        <w:tc>
          <w:tcPr>
            <w:tcW w:w="6662" w:type="dxa"/>
          </w:tcPr>
          <w:p w:rsidR="00A40E55" w:rsidRPr="009C5D4B" w:rsidRDefault="00A40E55" w:rsidP="00971E8A">
            <w:pPr>
              <w:spacing w:before="120"/>
              <w:rPr>
                <w:rFonts w:ascii="Verdana" w:hAnsi="Verdana"/>
                <w:sz w:val="18"/>
                <w:szCs w:val="18"/>
                <w:lang w:val="de-AT"/>
              </w:rPr>
            </w:pPr>
          </w:p>
        </w:tc>
      </w:tr>
    </w:tbl>
    <w:p w:rsidR="008F0727" w:rsidRDefault="008F0727" w:rsidP="00824899">
      <w:pPr>
        <w:spacing w:before="360" w:after="120"/>
        <w:rPr>
          <w:rFonts w:ascii="Futura-Bold" w:hAnsi="Futura-Bold"/>
          <w:sz w:val="22"/>
        </w:rPr>
      </w:pPr>
    </w:p>
    <w:p w:rsidR="008F0727" w:rsidRDefault="008F0727">
      <w:pPr>
        <w:spacing w:after="200" w:line="276" w:lineRule="auto"/>
        <w:rPr>
          <w:rFonts w:ascii="Futura-Bold" w:hAnsi="Futura-Bold"/>
          <w:sz w:val="22"/>
        </w:rPr>
      </w:pPr>
      <w:r>
        <w:rPr>
          <w:rFonts w:ascii="Futura-Bold" w:hAnsi="Futura-Bold"/>
          <w:sz w:val="22"/>
        </w:rPr>
        <w:br w:type="page"/>
      </w:r>
    </w:p>
    <w:p w:rsidR="00824899" w:rsidRDefault="002B0C70" w:rsidP="00824899">
      <w:pPr>
        <w:spacing w:before="360" w:after="120"/>
        <w:rPr>
          <w:rFonts w:ascii="Futura-Bold" w:hAnsi="Futura-Bold"/>
          <w:sz w:val="22"/>
        </w:rPr>
      </w:pPr>
      <w:r>
        <w:rPr>
          <w:rFonts w:ascii="Futura-Bold" w:hAnsi="Futura-Bold"/>
          <w:sz w:val="22"/>
        </w:rPr>
        <w:lastRenderedPageBreak/>
        <w:t>Anträge Region Tirol</w:t>
      </w:r>
    </w:p>
    <w:tbl>
      <w:tblPr>
        <w:tblStyle w:val="Tabellenraster"/>
        <w:tblW w:w="14567" w:type="dxa"/>
        <w:tblLayout w:type="fixed"/>
        <w:tblLook w:val="01E0" w:firstRow="1" w:lastRow="1" w:firstColumn="1" w:lastColumn="1" w:noHBand="0" w:noVBand="0"/>
      </w:tblPr>
      <w:tblGrid>
        <w:gridCol w:w="675"/>
        <w:gridCol w:w="2694"/>
        <w:gridCol w:w="4536"/>
        <w:gridCol w:w="6598"/>
        <w:gridCol w:w="64"/>
      </w:tblGrid>
      <w:tr w:rsidR="002B0C70" w:rsidTr="006C25A1">
        <w:trPr>
          <w:gridAfter w:val="1"/>
          <w:wAfter w:w="64" w:type="dxa"/>
        </w:trPr>
        <w:tc>
          <w:tcPr>
            <w:tcW w:w="675" w:type="dxa"/>
          </w:tcPr>
          <w:p w:rsidR="002B0C70" w:rsidRDefault="002B0C70" w:rsidP="00971E8A">
            <w:pPr>
              <w:spacing w:before="360"/>
              <w:rPr>
                <w:rFonts w:ascii="Futura-Bold" w:hAnsi="Futura-Bold"/>
                <w:sz w:val="18"/>
                <w:szCs w:val="18"/>
                <w:lang w:val="de-AT"/>
              </w:rPr>
            </w:pPr>
            <w:r>
              <w:rPr>
                <w:rFonts w:ascii="Futura-Bold" w:hAnsi="Futura-Bold"/>
                <w:sz w:val="18"/>
                <w:szCs w:val="18"/>
                <w:lang w:val="de-AT"/>
              </w:rPr>
              <w:t>Antrag</w:t>
            </w:r>
          </w:p>
        </w:tc>
        <w:tc>
          <w:tcPr>
            <w:tcW w:w="2694" w:type="dxa"/>
          </w:tcPr>
          <w:p w:rsidR="002B0C70" w:rsidRPr="00E27826" w:rsidRDefault="002B0C70" w:rsidP="00971E8A">
            <w:pPr>
              <w:spacing w:before="360"/>
              <w:rPr>
                <w:rFonts w:ascii="Futura-Bold" w:hAnsi="Futura-Bold"/>
                <w:sz w:val="18"/>
                <w:szCs w:val="18"/>
                <w:lang w:val="de-AT"/>
              </w:rPr>
            </w:pPr>
            <w:r>
              <w:rPr>
                <w:rFonts w:ascii="Futura-Bold" w:hAnsi="Futura-Bold"/>
                <w:sz w:val="18"/>
                <w:szCs w:val="18"/>
                <w:lang w:val="de-AT"/>
              </w:rPr>
              <w:t>Thema</w:t>
            </w:r>
          </w:p>
        </w:tc>
        <w:tc>
          <w:tcPr>
            <w:tcW w:w="4536" w:type="dxa"/>
          </w:tcPr>
          <w:p w:rsidR="002B0C70" w:rsidRPr="00E27826" w:rsidRDefault="002B0C70" w:rsidP="00971E8A">
            <w:pPr>
              <w:spacing w:before="360"/>
              <w:rPr>
                <w:rFonts w:ascii="Futura-Bold" w:hAnsi="Futura-Bold"/>
                <w:sz w:val="18"/>
                <w:szCs w:val="18"/>
                <w:lang w:val="de-AT"/>
              </w:rPr>
            </w:pPr>
            <w:r w:rsidRPr="00E27826">
              <w:rPr>
                <w:rFonts w:ascii="Futura-Bold" w:hAnsi="Futura-Bold"/>
                <w:sz w:val="18"/>
                <w:szCs w:val="18"/>
                <w:lang w:val="de-AT"/>
              </w:rPr>
              <w:t>Empfehlung</w:t>
            </w:r>
          </w:p>
        </w:tc>
        <w:tc>
          <w:tcPr>
            <w:tcW w:w="6598" w:type="dxa"/>
          </w:tcPr>
          <w:p w:rsidR="002B0C70" w:rsidRPr="00E27826" w:rsidRDefault="002B0C70" w:rsidP="00971E8A">
            <w:pPr>
              <w:tabs>
                <w:tab w:val="left" w:pos="3759"/>
              </w:tabs>
              <w:spacing w:before="360"/>
              <w:rPr>
                <w:rFonts w:ascii="Futura-Bold" w:hAnsi="Futura-Bold"/>
                <w:sz w:val="18"/>
                <w:szCs w:val="18"/>
                <w:lang w:val="de-AT"/>
              </w:rPr>
            </w:pPr>
            <w:r w:rsidRPr="00E27826">
              <w:rPr>
                <w:rFonts w:ascii="Futura-Bold" w:hAnsi="Futura-Bold"/>
                <w:sz w:val="18"/>
                <w:szCs w:val="18"/>
                <w:lang w:val="de-AT"/>
              </w:rPr>
              <w:t>Notizen</w:t>
            </w:r>
          </w:p>
        </w:tc>
      </w:tr>
      <w:tr w:rsidR="00D1250A" w:rsidRPr="00F95543" w:rsidTr="006C25A1">
        <w:trPr>
          <w:gridAfter w:val="1"/>
          <w:wAfter w:w="64" w:type="dxa"/>
        </w:trPr>
        <w:tc>
          <w:tcPr>
            <w:tcW w:w="675" w:type="dxa"/>
          </w:tcPr>
          <w:p w:rsidR="00D1250A" w:rsidRDefault="00D1250A" w:rsidP="00971E8A">
            <w:pPr>
              <w:spacing w:before="120"/>
              <w:rPr>
                <w:rFonts w:ascii="Verdana" w:hAnsi="Verdana"/>
                <w:sz w:val="18"/>
                <w:szCs w:val="18"/>
                <w:lang w:val="de-AT"/>
              </w:rPr>
            </w:pPr>
          </w:p>
        </w:tc>
        <w:tc>
          <w:tcPr>
            <w:tcW w:w="2694" w:type="dxa"/>
          </w:tcPr>
          <w:p w:rsidR="00D1250A" w:rsidRDefault="00D1250A" w:rsidP="00076BE3">
            <w:pPr>
              <w:spacing w:before="120"/>
              <w:rPr>
                <w:rFonts w:ascii="Verdana" w:hAnsi="Verdana"/>
                <w:sz w:val="18"/>
                <w:szCs w:val="18"/>
                <w:lang w:val="de-AT"/>
              </w:rPr>
            </w:pPr>
            <w:r>
              <w:rPr>
                <w:rFonts w:ascii="Verdana" w:hAnsi="Verdana"/>
                <w:sz w:val="18"/>
                <w:szCs w:val="18"/>
                <w:lang w:val="de-AT"/>
              </w:rPr>
              <w:t xml:space="preserve">Leitantrag </w:t>
            </w:r>
          </w:p>
        </w:tc>
        <w:tc>
          <w:tcPr>
            <w:tcW w:w="4536" w:type="dxa"/>
          </w:tcPr>
          <w:p w:rsidR="00BB35AE" w:rsidRDefault="00BB35AE" w:rsidP="00BB35AE">
            <w:pPr>
              <w:spacing w:before="120"/>
              <w:rPr>
                <w:rFonts w:ascii="Verdana" w:hAnsi="Verdana"/>
                <w:b/>
                <w:sz w:val="18"/>
                <w:szCs w:val="18"/>
                <w:lang w:val="de-AT"/>
              </w:rPr>
            </w:pPr>
            <w:r w:rsidRPr="00D02EF7">
              <w:rPr>
                <w:rFonts w:ascii="Verdana" w:hAnsi="Verdana"/>
                <w:b/>
                <w:sz w:val="18"/>
                <w:szCs w:val="18"/>
                <w:lang w:val="de-AT"/>
              </w:rPr>
              <w:t xml:space="preserve">Annahme </w:t>
            </w:r>
            <w:r>
              <w:rPr>
                <w:rFonts w:ascii="Verdana" w:hAnsi="Verdana"/>
                <w:b/>
                <w:sz w:val="18"/>
                <w:szCs w:val="18"/>
                <w:lang w:val="de-AT"/>
              </w:rPr>
              <w:t>mit Änderungen</w:t>
            </w:r>
          </w:p>
          <w:p w:rsidR="00864CBE" w:rsidRPr="00646B00" w:rsidRDefault="00864CBE" w:rsidP="00BB35AE">
            <w:pPr>
              <w:spacing w:before="120"/>
              <w:rPr>
                <w:rFonts w:ascii="Verdana" w:hAnsi="Verdana"/>
                <w:sz w:val="18"/>
                <w:szCs w:val="18"/>
                <w:lang w:val="de-AT"/>
              </w:rPr>
            </w:pPr>
            <w:r w:rsidRPr="00646B00">
              <w:rPr>
                <w:rFonts w:ascii="Verdana" w:hAnsi="Verdana"/>
                <w:sz w:val="18"/>
                <w:szCs w:val="18"/>
                <w:lang w:val="de-AT"/>
              </w:rPr>
              <w:t>(Mehrheitlich)</w:t>
            </w:r>
          </w:p>
          <w:p w:rsidR="001803AA" w:rsidRDefault="001803AA" w:rsidP="00C12B20">
            <w:pPr>
              <w:spacing w:before="120"/>
              <w:rPr>
                <w:rFonts w:ascii="Verdana" w:hAnsi="Verdana"/>
                <w:sz w:val="18"/>
                <w:szCs w:val="18"/>
                <w:lang w:val="de-AT"/>
              </w:rPr>
            </w:pPr>
          </w:p>
          <w:p w:rsidR="00A15349" w:rsidRDefault="00BB35AE" w:rsidP="009D76E5">
            <w:pPr>
              <w:spacing w:before="120"/>
              <w:rPr>
                <w:rFonts w:ascii="Verdana" w:hAnsi="Verdana"/>
                <w:sz w:val="18"/>
                <w:szCs w:val="18"/>
                <w:lang w:val="de-AT"/>
              </w:rPr>
            </w:pPr>
            <w:r>
              <w:rPr>
                <w:rFonts w:ascii="Verdana" w:hAnsi="Verdana"/>
                <w:sz w:val="18"/>
                <w:szCs w:val="18"/>
                <w:lang w:val="de-AT"/>
              </w:rPr>
              <w:t>Änderung: Änderung des Betrages auf EUR</w:t>
            </w:r>
            <w:r w:rsidR="009D76E5">
              <w:rPr>
                <w:rFonts w:ascii="Verdana" w:hAnsi="Verdana"/>
                <w:sz w:val="18"/>
                <w:szCs w:val="18"/>
                <w:lang w:val="de-AT"/>
              </w:rPr>
              <w:t xml:space="preserve"> 1.700</w:t>
            </w:r>
            <w:r w:rsidR="002B3E70">
              <w:rPr>
                <w:rFonts w:ascii="Verdana" w:hAnsi="Verdana"/>
                <w:sz w:val="18"/>
                <w:szCs w:val="18"/>
                <w:lang w:val="de-AT"/>
              </w:rPr>
              <w:t>,--</w:t>
            </w:r>
            <w:r w:rsidR="009D76E5">
              <w:rPr>
                <w:rFonts w:ascii="Verdana" w:hAnsi="Verdana"/>
                <w:sz w:val="18"/>
                <w:szCs w:val="18"/>
                <w:lang w:val="de-AT"/>
              </w:rPr>
              <w:t xml:space="preserve"> </w:t>
            </w:r>
            <w:r w:rsidR="00C12B20">
              <w:rPr>
                <w:rFonts w:ascii="Verdana" w:hAnsi="Verdana"/>
                <w:sz w:val="18"/>
                <w:szCs w:val="18"/>
                <w:lang w:val="de-AT"/>
              </w:rPr>
              <w:t xml:space="preserve"> </w:t>
            </w:r>
            <w:r w:rsidR="009D76E5">
              <w:rPr>
                <w:rFonts w:ascii="Verdana" w:hAnsi="Verdana"/>
                <w:sz w:val="18"/>
                <w:szCs w:val="18"/>
                <w:lang w:val="de-AT"/>
              </w:rPr>
              <w:t xml:space="preserve">. </w:t>
            </w:r>
          </w:p>
          <w:p w:rsidR="009D76E5" w:rsidRDefault="00BB35AE" w:rsidP="00481E4D">
            <w:pPr>
              <w:spacing w:before="120"/>
              <w:rPr>
                <w:rFonts w:ascii="Verdana" w:hAnsi="Verdana"/>
                <w:sz w:val="18"/>
                <w:szCs w:val="18"/>
                <w:lang w:val="de-AT"/>
              </w:rPr>
            </w:pPr>
            <w:r>
              <w:rPr>
                <w:rFonts w:ascii="Verdana" w:hAnsi="Verdana"/>
                <w:sz w:val="18"/>
                <w:szCs w:val="18"/>
                <w:lang w:val="de-AT"/>
              </w:rPr>
              <w:t>Änderung:</w:t>
            </w:r>
            <w:r w:rsidR="003C68F6">
              <w:rPr>
                <w:rFonts w:ascii="Verdana" w:hAnsi="Verdana"/>
                <w:sz w:val="18"/>
                <w:szCs w:val="18"/>
                <w:lang w:val="de-AT"/>
              </w:rPr>
              <w:t xml:space="preserve"> Übernahme der</w:t>
            </w:r>
            <w:r w:rsidR="001803AA">
              <w:rPr>
                <w:rFonts w:ascii="Verdana" w:hAnsi="Verdana"/>
                <w:sz w:val="18"/>
                <w:szCs w:val="18"/>
                <w:lang w:val="de-AT"/>
              </w:rPr>
              <w:t xml:space="preserve"> Formulierung des Leitantrages Gute AZ</w:t>
            </w:r>
            <w:r w:rsidR="003C68F6">
              <w:rPr>
                <w:rFonts w:ascii="Verdana" w:hAnsi="Verdana"/>
                <w:sz w:val="18"/>
                <w:szCs w:val="18"/>
                <w:lang w:val="de-AT"/>
              </w:rPr>
              <w:t xml:space="preserve"> </w:t>
            </w:r>
          </w:p>
          <w:p w:rsidR="00EB15B9" w:rsidRPr="00646B00" w:rsidRDefault="00EB15B9" w:rsidP="00481E4D">
            <w:pPr>
              <w:spacing w:before="120"/>
              <w:rPr>
                <w:rFonts w:ascii="Verdana" w:hAnsi="Verdana"/>
                <w:b/>
                <w:sz w:val="18"/>
                <w:szCs w:val="18"/>
                <w:lang w:val="de-AT"/>
              </w:rPr>
            </w:pPr>
          </w:p>
        </w:tc>
        <w:tc>
          <w:tcPr>
            <w:tcW w:w="6598" w:type="dxa"/>
          </w:tcPr>
          <w:p w:rsidR="001803AA" w:rsidRDefault="001803AA" w:rsidP="001803AA">
            <w:pPr>
              <w:spacing w:before="120"/>
              <w:rPr>
                <w:rFonts w:ascii="Verdana" w:hAnsi="Verdana"/>
                <w:sz w:val="18"/>
                <w:szCs w:val="18"/>
                <w:lang w:val="de-AT"/>
              </w:rPr>
            </w:pPr>
            <w:r w:rsidRPr="00C12B20">
              <w:rPr>
                <w:rFonts w:ascii="Verdana" w:hAnsi="Verdana"/>
                <w:sz w:val="18"/>
                <w:szCs w:val="18"/>
                <w:lang w:val="de-AT"/>
              </w:rPr>
              <w:t xml:space="preserve">Dieser entspricht inhaltlich den Leitanträgen des Bundesvorstands und ist somit in diesen enthalten. </w:t>
            </w:r>
          </w:p>
          <w:p w:rsidR="001803AA" w:rsidRDefault="001803AA" w:rsidP="001803AA">
            <w:pPr>
              <w:spacing w:before="120"/>
              <w:rPr>
                <w:rFonts w:ascii="Verdana" w:hAnsi="Verdana"/>
                <w:sz w:val="18"/>
                <w:szCs w:val="18"/>
                <w:lang w:val="de-AT"/>
              </w:rPr>
            </w:pPr>
            <w:r>
              <w:rPr>
                <w:rFonts w:ascii="Verdana" w:hAnsi="Verdana"/>
                <w:sz w:val="18"/>
                <w:szCs w:val="18"/>
                <w:lang w:val="de-AT"/>
              </w:rPr>
              <w:t xml:space="preserve">Ausnahme:  </w:t>
            </w:r>
          </w:p>
          <w:p w:rsidR="001803AA" w:rsidRPr="009D76E5" w:rsidRDefault="001803AA" w:rsidP="001803AA">
            <w:pPr>
              <w:pStyle w:val="Listenabsatz"/>
              <w:numPr>
                <w:ilvl w:val="0"/>
                <w:numId w:val="3"/>
              </w:numPr>
              <w:spacing w:before="120"/>
              <w:rPr>
                <w:rFonts w:ascii="Verdana" w:hAnsi="Verdana"/>
                <w:sz w:val="18"/>
                <w:szCs w:val="18"/>
                <w:lang w:val="de-AT"/>
              </w:rPr>
            </w:pPr>
            <w:r w:rsidRPr="009D76E5">
              <w:rPr>
                <w:rFonts w:ascii="Verdana" w:hAnsi="Verdana"/>
                <w:sz w:val="18"/>
                <w:szCs w:val="18"/>
                <w:lang w:val="de-AT"/>
              </w:rPr>
              <w:t xml:space="preserve">Forderung nach kollektivvertraglichen Mindestlohns/-gehalts von EUR </w:t>
            </w:r>
            <w:r w:rsidRPr="007349A4">
              <w:rPr>
                <w:rFonts w:ascii="Verdana" w:hAnsi="Verdana"/>
                <w:b/>
                <w:sz w:val="18"/>
                <w:szCs w:val="18"/>
                <w:lang w:val="de-AT"/>
              </w:rPr>
              <w:t>1800</w:t>
            </w:r>
            <w:r>
              <w:rPr>
                <w:rFonts w:ascii="Verdana" w:hAnsi="Verdana"/>
                <w:b/>
                <w:sz w:val="18"/>
                <w:szCs w:val="18"/>
                <w:lang w:val="de-AT"/>
              </w:rPr>
              <w:t>,--</w:t>
            </w:r>
            <w:r w:rsidRPr="009D76E5">
              <w:rPr>
                <w:rFonts w:ascii="Verdana" w:hAnsi="Verdana"/>
                <w:sz w:val="18"/>
                <w:szCs w:val="18"/>
                <w:lang w:val="de-AT"/>
              </w:rPr>
              <w:t>. Im Leitantrag 1 „Mission Statement und den Anträgen der WB Vorsitzenden werden 1.700</w:t>
            </w:r>
            <w:r>
              <w:rPr>
                <w:rFonts w:ascii="Verdana" w:hAnsi="Verdana"/>
                <w:sz w:val="18"/>
                <w:szCs w:val="18"/>
                <w:lang w:val="de-AT"/>
              </w:rPr>
              <w:t>,--</w:t>
            </w:r>
            <w:r w:rsidRPr="009D76E5">
              <w:rPr>
                <w:rFonts w:ascii="Verdana" w:hAnsi="Verdana"/>
                <w:sz w:val="18"/>
                <w:szCs w:val="18"/>
                <w:lang w:val="de-AT"/>
              </w:rPr>
              <w:t xml:space="preserve"> EUR gefordert. </w:t>
            </w:r>
          </w:p>
          <w:p w:rsidR="001803AA" w:rsidRDefault="001803AA" w:rsidP="001803AA">
            <w:pPr>
              <w:spacing w:before="120"/>
              <w:rPr>
                <w:rFonts w:ascii="Verdana" w:hAnsi="Verdana"/>
                <w:sz w:val="18"/>
                <w:szCs w:val="18"/>
                <w:lang w:val="de-AT"/>
              </w:rPr>
            </w:pPr>
            <w:r>
              <w:rPr>
                <w:rFonts w:ascii="Verdana" w:hAnsi="Verdana"/>
                <w:sz w:val="18"/>
                <w:szCs w:val="18"/>
                <w:lang w:val="de-AT"/>
              </w:rPr>
              <w:t xml:space="preserve">Eine weitere Abweichung betrifft die </w:t>
            </w:r>
            <w:r w:rsidRPr="003C68F6">
              <w:rPr>
                <w:rFonts w:ascii="Verdana" w:hAnsi="Verdana"/>
                <w:b/>
                <w:sz w:val="18"/>
                <w:szCs w:val="18"/>
                <w:lang w:val="de-AT"/>
              </w:rPr>
              <w:t>Arbeitszeitverkürzung</w:t>
            </w:r>
            <w:r w:rsidR="009D3B6D">
              <w:rPr>
                <w:rFonts w:ascii="Verdana" w:hAnsi="Verdana"/>
                <w:b/>
                <w:sz w:val="18"/>
                <w:szCs w:val="18"/>
                <w:lang w:val="de-AT"/>
              </w:rPr>
              <w:t>:</w:t>
            </w:r>
          </w:p>
          <w:p w:rsidR="001803AA" w:rsidRPr="003C68F6" w:rsidRDefault="001803AA" w:rsidP="001803AA">
            <w:pPr>
              <w:spacing w:before="120"/>
              <w:rPr>
                <w:rFonts w:ascii="Verdana" w:hAnsi="Verdana"/>
                <w:sz w:val="18"/>
                <w:szCs w:val="18"/>
                <w:lang w:val="de-AT"/>
              </w:rPr>
            </w:pPr>
            <w:r>
              <w:rPr>
                <w:rFonts w:ascii="Verdana" w:hAnsi="Verdana"/>
                <w:sz w:val="18"/>
                <w:szCs w:val="18"/>
                <w:lang w:val="de-AT"/>
              </w:rPr>
              <w:t>Tirol fordert eine  „</w:t>
            </w:r>
            <w:r w:rsidRPr="003C68F6">
              <w:rPr>
                <w:rFonts w:ascii="Verdana" w:hAnsi="Verdana"/>
                <w:sz w:val="18"/>
                <w:szCs w:val="18"/>
                <w:lang w:val="de-AT"/>
              </w:rPr>
              <w:t xml:space="preserve">eine generelle Verkürzung der </w:t>
            </w:r>
            <w:r w:rsidRPr="003C68F6">
              <w:rPr>
                <w:rFonts w:ascii="Verdana" w:hAnsi="Verdana"/>
                <w:b/>
                <w:sz w:val="18"/>
                <w:szCs w:val="18"/>
                <w:lang w:val="de-AT"/>
              </w:rPr>
              <w:t>gesetzlichen</w:t>
            </w:r>
            <w:r w:rsidRPr="003C68F6">
              <w:rPr>
                <w:rFonts w:ascii="Verdana" w:hAnsi="Verdana"/>
                <w:sz w:val="18"/>
                <w:szCs w:val="18"/>
                <w:lang w:val="de-AT"/>
              </w:rPr>
              <w:t xml:space="preserve"> Arbeitszeit </w:t>
            </w:r>
            <w:r w:rsidRPr="003C68F6">
              <w:rPr>
                <w:rFonts w:ascii="Verdana" w:hAnsi="Verdana"/>
                <w:b/>
                <w:sz w:val="18"/>
                <w:szCs w:val="18"/>
                <w:lang w:val="de-AT"/>
              </w:rPr>
              <w:t>auf 35 Stunden</w:t>
            </w:r>
            <w:r w:rsidRPr="003C68F6">
              <w:rPr>
                <w:rFonts w:ascii="Verdana" w:hAnsi="Verdana"/>
                <w:sz w:val="18"/>
                <w:szCs w:val="18"/>
                <w:lang w:val="de-AT"/>
              </w:rPr>
              <w:t xml:space="preserve"> und setzen uns für weitere Verkürzungen  der Normalarbeitszeit  auf 30 Stunden zu nächst im KV ein. Die Verkürzung soll mit Lohn- und Gehaltsausgleich erfolgen</w:t>
            </w:r>
            <w:r>
              <w:rPr>
                <w:rFonts w:ascii="Verdana" w:hAnsi="Verdana"/>
                <w:sz w:val="18"/>
                <w:szCs w:val="18"/>
                <w:lang w:val="de-AT"/>
              </w:rPr>
              <w:t>“</w:t>
            </w:r>
          </w:p>
          <w:p w:rsidR="001803AA" w:rsidRDefault="001803AA" w:rsidP="001803AA">
            <w:pPr>
              <w:spacing w:before="120"/>
              <w:rPr>
                <w:rFonts w:ascii="Verdana" w:hAnsi="Verdana"/>
                <w:sz w:val="18"/>
                <w:szCs w:val="18"/>
                <w:lang w:val="de-AT"/>
              </w:rPr>
            </w:pPr>
            <w:r w:rsidRPr="002F48FB">
              <w:rPr>
                <w:rFonts w:ascii="Verdana" w:hAnsi="Verdana"/>
                <w:sz w:val="18"/>
                <w:szCs w:val="18"/>
                <w:lang w:val="de-AT"/>
              </w:rPr>
              <w:t>Im Leitantrag des Bun</w:t>
            </w:r>
            <w:r>
              <w:rPr>
                <w:rFonts w:ascii="Verdana" w:hAnsi="Verdana"/>
                <w:sz w:val="18"/>
                <w:szCs w:val="18"/>
                <w:lang w:val="de-AT"/>
              </w:rPr>
              <w:t>d</w:t>
            </w:r>
            <w:r w:rsidRPr="002F48FB">
              <w:rPr>
                <w:rFonts w:ascii="Verdana" w:hAnsi="Verdana"/>
                <w:sz w:val="18"/>
                <w:szCs w:val="18"/>
                <w:lang w:val="de-AT"/>
              </w:rPr>
              <w:t xml:space="preserve">esvorstands </w:t>
            </w:r>
            <w:r>
              <w:rPr>
                <w:rFonts w:ascii="Verdana" w:hAnsi="Verdana"/>
                <w:sz w:val="18"/>
                <w:szCs w:val="18"/>
                <w:lang w:val="de-AT"/>
              </w:rPr>
              <w:t xml:space="preserve">„Gute Arbeitszeiten“ wird eine Verkürzung der </w:t>
            </w:r>
            <w:r w:rsidRPr="003C68F6">
              <w:rPr>
                <w:rFonts w:ascii="Verdana" w:hAnsi="Verdana"/>
                <w:b/>
                <w:sz w:val="18"/>
                <w:szCs w:val="18"/>
                <w:lang w:val="de-AT"/>
              </w:rPr>
              <w:t>gesetzlichen</w:t>
            </w:r>
            <w:r>
              <w:rPr>
                <w:rFonts w:ascii="Verdana" w:hAnsi="Verdana"/>
                <w:sz w:val="18"/>
                <w:szCs w:val="18"/>
                <w:lang w:val="de-AT"/>
              </w:rPr>
              <w:t xml:space="preserve"> Arbeitszeit </w:t>
            </w:r>
            <w:r w:rsidRPr="003C68F6">
              <w:rPr>
                <w:rFonts w:ascii="Verdana" w:hAnsi="Verdana"/>
                <w:b/>
                <w:sz w:val="18"/>
                <w:szCs w:val="18"/>
                <w:lang w:val="de-AT"/>
              </w:rPr>
              <w:t>auf 38,5</w:t>
            </w:r>
            <w:r>
              <w:rPr>
                <w:rFonts w:ascii="Verdana" w:hAnsi="Verdana"/>
                <w:sz w:val="18"/>
                <w:szCs w:val="18"/>
                <w:lang w:val="de-AT"/>
              </w:rPr>
              <w:t xml:space="preserve"> und der kollektivvertraglichen auf 35 Stunden mit dem mittelfristigen Ziel einer 30 Stundenwoche gefordert.</w:t>
            </w:r>
          </w:p>
          <w:p w:rsidR="00D1250A" w:rsidRPr="00A02298" w:rsidRDefault="00D1250A" w:rsidP="00160754">
            <w:pPr>
              <w:spacing w:before="120"/>
              <w:rPr>
                <w:rFonts w:ascii="Verdana" w:hAnsi="Verdana"/>
                <w:b/>
                <w:sz w:val="18"/>
                <w:szCs w:val="18"/>
                <w:lang w:val="de-AT"/>
              </w:rPr>
            </w:pPr>
          </w:p>
        </w:tc>
      </w:tr>
      <w:tr w:rsidR="002B0C70" w:rsidRPr="00F95543" w:rsidTr="006C25A1">
        <w:trPr>
          <w:gridAfter w:val="1"/>
          <w:wAfter w:w="64" w:type="dxa"/>
        </w:trPr>
        <w:tc>
          <w:tcPr>
            <w:tcW w:w="675" w:type="dxa"/>
          </w:tcPr>
          <w:p w:rsidR="002B0C70" w:rsidRDefault="00076BE3" w:rsidP="00971E8A">
            <w:pPr>
              <w:spacing w:before="120"/>
              <w:rPr>
                <w:rFonts w:ascii="Verdana" w:hAnsi="Verdana"/>
                <w:sz w:val="18"/>
                <w:szCs w:val="18"/>
                <w:lang w:val="de-AT"/>
              </w:rPr>
            </w:pPr>
            <w:r>
              <w:rPr>
                <w:rFonts w:ascii="Verdana" w:hAnsi="Verdana"/>
                <w:sz w:val="18"/>
                <w:szCs w:val="18"/>
                <w:lang w:val="de-AT"/>
              </w:rPr>
              <w:t>2</w:t>
            </w:r>
          </w:p>
        </w:tc>
        <w:tc>
          <w:tcPr>
            <w:tcW w:w="2694" w:type="dxa"/>
          </w:tcPr>
          <w:p w:rsidR="002B0C70" w:rsidRPr="00B26038" w:rsidRDefault="00076BE3" w:rsidP="00076BE3">
            <w:pPr>
              <w:spacing w:before="120"/>
              <w:rPr>
                <w:rFonts w:ascii="Verdana" w:hAnsi="Verdana"/>
                <w:sz w:val="18"/>
                <w:szCs w:val="18"/>
                <w:lang w:val="de-AT"/>
              </w:rPr>
            </w:pPr>
            <w:r>
              <w:rPr>
                <w:rFonts w:ascii="Verdana" w:hAnsi="Verdana"/>
                <w:sz w:val="18"/>
                <w:szCs w:val="18"/>
                <w:lang w:val="de-AT"/>
              </w:rPr>
              <w:t>Rechtsanspruch auf Altersteilzeit</w:t>
            </w:r>
          </w:p>
        </w:tc>
        <w:tc>
          <w:tcPr>
            <w:tcW w:w="4536" w:type="dxa"/>
          </w:tcPr>
          <w:p w:rsidR="00EB15B9" w:rsidRPr="00646B00" w:rsidRDefault="00EB15B9" w:rsidP="00601840">
            <w:pPr>
              <w:spacing w:before="120"/>
              <w:rPr>
                <w:rFonts w:ascii="Verdana" w:hAnsi="Verdana"/>
                <w:b/>
                <w:sz w:val="18"/>
                <w:szCs w:val="18"/>
                <w:lang w:val="de-AT"/>
              </w:rPr>
            </w:pPr>
            <w:r w:rsidRPr="00646B00">
              <w:rPr>
                <w:rFonts w:ascii="Verdana" w:hAnsi="Verdana"/>
                <w:b/>
                <w:sz w:val="18"/>
                <w:szCs w:val="18"/>
                <w:lang w:val="de-AT"/>
              </w:rPr>
              <w:t>Annahme</w:t>
            </w:r>
          </w:p>
          <w:p w:rsidR="00864CBE" w:rsidRPr="00314807" w:rsidRDefault="00864CBE" w:rsidP="00601840">
            <w:pPr>
              <w:spacing w:before="120"/>
              <w:rPr>
                <w:rFonts w:ascii="Verdana" w:hAnsi="Verdana"/>
                <w:sz w:val="18"/>
                <w:szCs w:val="18"/>
                <w:lang w:val="de-AT"/>
              </w:rPr>
            </w:pPr>
            <w:r>
              <w:rPr>
                <w:rFonts w:ascii="Verdana" w:hAnsi="Verdana"/>
                <w:sz w:val="18"/>
                <w:szCs w:val="18"/>
                <w:lang w:val="de-AT"/>
              </w:rPr>
              <w:t>(Einstimmig)</w:t>
            </w:r>
          </w:p>
        </w:tc>
        <w:tc>
          <w:tcPr>
            <w:tcW w:w="6598" w:type="dxa"/>
          </w:tcPr>
          <w:p w:rsidR="002B0C70" w:rsidRPr="00FC0984" w:rsidRDefault="00076BE3" w:rsidP="00160754">
            <w:pPr>
              <w:spacing w:before="120"/>
              <w:rPr>
                <w:rFonts w:ascii="Verdana" w:hAnsi="Verdana"/>
                <w:color w:val="FF0000"/>
                <w:sz w:val="18"/>
                <w:szCs w:val="18"/>
                <w:lang w:val="de-AT"/>
              </w:rPr>
            </w:pPr>
            <w:r w:rsidRPr="00A02298">
              <w:rPr>
                <w:rFonts w:ascii="Verdana" w:hAnsi="Verdana"/>
                <w:b/>
                <w:sz w:val="18"/>
                <w:szCs w:val="18"/>
                <w:lang w:val="de-AT"/>
              </w:rPr>
              <w:t>Anmerkung</w:t>
            </w:r>
            <w:r>
              <w:rPr>
                <w:rFonts w:ascii="Verdana" w:hAnsi="Verdana"/>
                <w:sz w:val="18"/>
                <w:szCs w:val="18"/>
                <w:lang w:val="de-AT"/>
              </w:rPr>
              <w:t xml:space="preserve">: ist im Antrag 5 „Gute Arbeitszeiten“ als Forderung bereits enthalten. Hier wird gefordert: „Individueller Rechtsanspruch von </w:t>
            </w:r>
            <w:proofErr w:type="spellStart"/>
            <w:r>
              <w:rPr>
                <w:rFonts w:ascii="Verdana" w:hAnsi="Verdana"/>
                <w:sz w:val="18"/>
                <w:szCs w:val="18"/>
                <w:lang w:val="de-AT"/>
              </w:rPr>
              <w:t>ArbeitnehmerInnen</w:t>
            </w:r>
            <w:proofErr w:type="spellEnd"/>
            <w:r>
              <w:rPr>
                <w:rFonts w:ascii="Verdana" w:hAnsi="Verdana"/>
                <w:sz w:val="18"/>
                <w:szCs w:val="18"/>
                <w:lang w:val="de-AT"/>
              </w:rPr>
              <w:t xml:space="preserve"> auf Altersteilzeit.“</w:t>
            </w:r>
          </w:p>
        </w:tc>
      </w:tr>
      <w:tr w:rsidR="002B0C70" w:rsidTr="006C25A1">
        <w:trPr>
          <w:gridAfter w:val="1"/>
          <w:wAfter w:w="64" w:type="dxa"/>
        </w:trPr>
        <w:tc>
          <w:tcPr>
            <w:tcW w:w="675" w:type="dxa"/>
          </w:tcPr>
          <w:p w:rsidR="002B0C70" w:rsidRDefault="00076BE3" w:rsidP="00971E8A">
            <w:pPr>
              <w:spacing w:before="120"/>
              <w:rPr>
                <w:rFonts w:ascii="Verdana" w:hAnsi="Verdana"/>
                <w:sz w:val="18"/>
                <w:szCs w:val="18"/>
                <w:lang w:val="de-AT"/>
              </w:rPr>
            </w:pPr>
            <w:r>
              <w:rPr>
                <w:rFonts w:ascii="Verdana" w:hAnsi="Verdana"/>
                <w:sz w:val="18"/>
                <w:szCs w:val="18"/>
                <w:lang w:val="de-AT"/>
              </w:rPr>
              <w:t>3</w:t>
            </w:r>
          </w:p>
        </w:tc>
        <w:tc>
          <w:tcPr>
            <w:tcW w:w="2694" w:type="dxa"/>
          </w:tcPr>
          <w:p w:rsidR="002B0C70" w:rsidRPr="00B26038" w:rsidRDefault="00E04D8C" w:rsidP="00E04D8C">
            <w:pPr>
              <w:spacing w:before="120"/>
              <w:rPr>
                <w:rFonts w:ascii="Verdana" w:hAnsi="Verdana"/>
                <w:sz w:val="18"/>
                <w:szCs w:val="18"/>
                <w:lang w:val="de-AT"/>
              </w:rPr>
            </w:pPr>
            <w:r>
              <w:rPr>
                <w:rFonts w:ascii="Verdana" w:hAnsi="Verdana"/>
                <w:sz w:val="18"/>
                <w:szCs w:val="18"/>
                <w:lang w:val="de-AT"/>
              </w:rPr>
              <w:t xml:space="preserve">Verpflichtung des AG zur Errichtung einer </w:t>
            </w:r>
            <w:r w:rsidR="00076BE3">
              <w:rPr>
                <w:rFonts w:ascii="Verdana" w:hAnsi="Verdana"/>
                <w:sz w:val="18"/>
                <w:szCs w:val="18"/>
                <w:lang w:val="de-AT"/>
              </w:rPr>
              <w:t>Betriebskinderbetreuungseinrichtung</w:t>
            </w:r>
            <w:r>
              <w:rPr>
                <w:rFonts w:ascii="Verdana" w:hAnsi="Verdana"/>
                <w:sz w:val="18"/>
                <w:szCs w:val="18"/>
                <w:lang w:val="de-AT"/>
              </w:rPr>
              <w:t xml:space="preserve"> ab 250 MA</w:t>
            </w:r>
          </w:p>
        </w:tc>
        <w:tc>
          <w:tcPr>
            <w:tcW w:w="4536" w:type="dxa"/>
          </w:tcPr>
          <w:p w:rsidR="002B0C70" w:rsidRDefault="00C703DA" w:rsidP="007D12CB">
            <w:pPr>
              <w:spacing w:before="120"/>
              <w:rPr>
                <w:rFonts w:ascii="Verdana" w:hAnsi="Verdana"/>
                <w:sz w:val="18"/>
                <w:szCs w:val="18"/>
              </w:rPr>
            </w:pPr>
            <w:r w:rsidRPr="009D3B6D">
              <w:rPr>
                <w:rFonts w:ascii="Verdana" w:hAnsi="Verdana"/>
                <w:b/>
                <w:sz w:val="18"/>
                <w:szCs w:val="18"/>
                <w:lang w:val="de-AT"/>
              </w:rPr>
              <w:t>Zuweisung</w:t>
            </w:r>
            <w:r w:rsidR="00601840">
              <w:rPr>
                <w:rFonts w:ascii="Verdana" w:hAnsi="Verdana"/>
                <w:sz w:val="18"/>
                <w:szCs w:val="18"/>
                <w:lang w:val="de-AT"/>
              </w:rPr>
              <w:t xml:space="preserve"> </w:t>
            </w:r>
            <w:r w:rsidR="009D3B6D">
              <w:rPr>
                <w:rFonts w:ascii="Verdana" w:hAnsi="Verdana"/>
                <w:sz w:val="18"/>
                <w:szCs w:val="18"/>
                <w:lang w:val="de-AT"/>
              </w:rPr>
              <w:t xml:space="preserve">- </w:t>
            </w:r>
            <w:r w:rsidR="00601840">
              <w:rPr>
                <w:rFonts w:ascii="Verdana" w:hAnsi="Verdana"/>
                <w:sz w:val="18"/>
                <w:szCs w:val="18"/>
              </w:rPr>
              <w:t xml:space="preserve">Erörterung im </w:t>
            </w:r>
            <w:r w:rsidR="00F059B1">
              <w:rPr>
                <w:rFonts w:ascii="Verdana" w:hAnsi="Verdana"/>
                <w:sz w:val="18"/>
                <w:szCs w:val="18"/>
              </w:rPr>
              <w:t xml:space="preserve">zuständigen </w:t>
            </w:r>
            <w:r w:rsidR="00601840">
              <w:rPr>
                <w:rFonts w:ascii="Verdana" w:hAnsi="Verdana"/>
                <w:sz w:val="18"/>
                <w:szCs w:val="18"/>
              </w:rPr>
              <w:t>Bundeswirtschaftsbereich unter Einbindung des Antragsstellers und Bericht an den Bundesvorstand</w:t>
            </w:r>
            <w:r w:rsidR="00F059B1">
              <w:rPr>
                <w:rFonts w:ascii="Verdana" w:hAnsi="Verdana"/>
                <w:sz w:val="18"/>
                <w:szCs w:val="18"/>
              </w:rPr>
              <w:t xml:space="preserve"> mit dem Auft</w:t>
            </w:r>
            <w:r w:rsidR="00BB5B7E">
              <w:rPr>
                <w:rFonts w:ascii="Verdana" w:hAnsi="Verdana"/>
                <w:sz w:val="18"/>
                <w:szCs w:val="18"/>
              </w:rPr>
              <w:t>r</w:t>
            </w:r>
            <w:r w:rsidR="00F059B1">
              <w:rPr>
                <w:rFonts w:ascii="Verdana" w:hAnsi="Verdana"/>
                <w:sz w:val="18"/>
                <w:szCs w:val="18"/>
              </w:rPr>
              <w:t xml:space="preserve">ag </w:t>
            </w:r>
            <w:r w:rsidR="00C03487" w:rsidRPr="00C03487">
              <w:rPr>
                <w:rFonts w:ascii="Verdana" w:hAnsi="Verdana"/>
                <w:sz w:val="18"/>
                <w:szCs w:val="18"/>
              </w:rPr>
              <w:t xml:space="preserve"> zu diskutieren, ob die Grenze von 250 </w:t>
            </w:r>
            <w:proofErr w:type="spellStart"/>
            <w:r w:rsidR="00C03487" w:rsidRPr="00C03487">
              <w:rPr>
                <w:rFonts w:ascii="Verdana" w:hAnsi="Verdana"/>
                <w:sz w:val="18"/>
                <w:szCs w:val="18"/>
              </w:rPr>
              <w:t>MitarbeiterInnen</w:t>
            </w:r>
            <w:proofErr w:type="spellEnd"/>
            <w:r w:rsidR="00C03487" w:rsidRPr="00C03487">
              <w:rPr>
                <w:rFonts w:ascii="Verdana" w:hAnsi="Verdana"/>
                <w:sz w:val="18"/>
                <w:szCs w:val="18"/>
              </w:rPr>
              <w:t xml:space="preserve"> als sinnvoll </w:t>
            </w:r>
            <w:r w:rsidR="00F059B1">
              <w:rPr>
                <w:rFonts w:ascii="Verdana" w:hAnsi="Verdana"/>
                <w:sz w:val="18"/>
                <w:szCs w:val="18"/>
              </w:rPr>
              <w:t xml:space="preserve">zu </w:t>
            </w:r>
            <w:r w:rsidR="00C03487" w:rsidRPr="00C03487">
              <w:rPr>
                <w:rFonts w:ascii="Verdana" w:hAnsi="Verdana"/>
                <w:sz w:val="18"/>
                <w:szCs w:val="18"/>
              </w:rPr>
              <w:t>erachte</w:t>
            </w:r>
            <w:r w:rsidR="00F059B1">
              <w:rPr>
                <w:rFonts w:ascii="Verdana" w:hAnsi="Verdana"/>
                <w:sz w:val="18"/>
                <w:szCs w:val="18"/>
              </w:rPr>
              <w:t>n ist</w:t>
            </w:r>
            <w:r w:rsidR="00E336FD">
              <w:rPr>
                <w:rFonts w:ascii="Verdana" w:hAnsi="Verdana"/>
                <w:sz w:val="18"/>
                <w:szCs w:val="18"/>
              </w:rPr>
              <w:t>,</w:t>
            </w:r>
            <w:r w:rsidR="00C03487" w:rsidRPr="00C03487">
              <w:rPr>
                <w:rFonts w:ascii="Verdana" w:hAnsi="Verdana"/>
                <w:sz w:val="18"/>
                <w:szCs w:val="18"/>
              </w:rPr>
              <w:t xml:space="preserve"> </w:t>
            </w:r>
            <w:r w:rsidR="00F059B1">
              <w:rPr>
                <w:rFonts w:ascii="Verdana" w:hAnsi="Verdana"/>
                <w:sz w:val="18"/>
                <w:szCs w:val="18"/>
              </w:rPr>
              <w:t>und ob/wie eine Verpflichtung bzw. verstärkte Verantwortung der Betriebe erreicht werden kann.</w:t>
            </w:r>
          </w:p>
          <w:p w:rsidR="00864CBE" w:rsidRDefault="00864CBE" w:rsidP="007D12CB">
            <w:pPr>
              <w:spacing w:before="120"/>
              <w:rPr>
                <w:rFonts w:ascii="Verdana" w:hAnsi="Verdana"/>
                <w:sz w:val="18"/>
                <w:szCs w:val="18"/>
              </w:rPr>
            </w:pPr>
            <w:r>
              <w:rPr>
                <w:rFonts w:ascii="Verdana" w:hAnsi="Verdana"/>
                <w:sz w:val="18"/>
                <w:szCs w:val="18"/>
                <w:lang w:val="de-AT"/>
              </w:rPr>
              <w:t>(Einstimmig)</w:t>
            </w:r>
          </w:p>
          <w:p w:rsidR="00EB15B9" w:rsidRDefault="00EB15B9" w:rsidP="00EB15B9">
            <w:pPr>
              <w:spacing w:before="120"/>
              <w:rPr>
                <w:rFonts w:ascii="Verdana" w:hAnsi="Verdana"/>
                <w:sz w:val="18"/>
                <w:szCs w:val="18"/>
                <w:lang w:val="de-AT"/>
              </w:rPr>
            </w:pPr>
          </w:p>
          <w:p w:rsidR="00572465" w:rsidRPr="00C03487" w:rsidRDefault="00572465" w:rsidP="00EB15B9">
            <w:pPr>
              <w:spacing w:before="120"/>
              <w:rPr>
                <w:rFonts w:ascii="Verdana" w:hAnsi="Verdana"/>
                <w:sz w:val="18"/>
                <w:szCs w:val="18"/>
                <w:lang w:val="de-AT"/>
              </w:rPr>
            </w:pPr>
          </w:p>
        </w:tc>
        <w:tc>
          <w:tcPr>
            <w:tcW w:w="6598" w:type="dxa"/>
          </w:tcPr>
          <w:p w:rsidR="002B0C70" w:rsidRDefault="006B2C50" w:rsidP="00973D4B">
            <w:pPr>
              <w:spacing w:before="120"/>
              <w:rPr>
                <w:rFonts w:ascii="Verdana" w:hAnsi="Verdana"/>
                <w:sz w:val="18"/>
                <w:szCs w:val="18"/>
              </w:rPr>
            </w:pPr>
            <w:r>
              <w:rPr>
                <w:rFonts w:ascii="Verdana" w:hAnsi="Verdana"/>
                <w:sz w:val="18"/>
                <w:szCs w:val="18"/>
              </w:rPr>
              <w:lastRenderedPageBreak/>
              <w:t xml:space="preserve">Im Leitantrag für das Bundesfrauenforum wird </w:t>
            </w:r>
            <w:proofErr w:type="spellStart"/>
            <w:r>
              <w:rPr>
                <w:rFonts w:ascii="Verdana" w:hAnsi="Verdana"/>
                <w:sz w:val="18"/>
                <w:szCs w:val="18"/>
              </w:rPr>
              <w:t>ua</w:t>
            </w:r>
            <w:proofErr w:type="spellEnd"/>
            <w:r>
              <w:rPr>
                <w:rFonts w:ascii="Verdana" w:hAnsi="Verdana"/>
                <w:sz w:val="18"/>
                <w:szCs w:val="18"/>
              </w:rPr>
              <w:t xml:space="preserve"> gefordert: „</w:t>
            </w:r>
            <w:r w:rsidRPr="006B2C50">
              <w:rPr>
                <w:rFonts w:ascii="Verdana" w:hAnsi="Verdana"/>
                <w:sz w:val="18"/>
                <w:szCs w:val="18"/>
              </w:rPr>
              <w:t>Ausbau von qualitativ hochwertigen, flächendeckenden Kinderbetreuungs- und -Kinderbildungsplätzen sowie Rechtsanspruch auf Kinderbetreuung und Bildung ab dem 1. Lebensjahr.</w:t>
            </w:r>
            <w:r>
              <w:rPr>
                <w:rFonts w:ascii="Verdana" w:hAnsi="Verdana"/>
                <w:sz w:val="18"/>
                <w:szCs w:val="18"/>
              </w:rPr>
              <w:t xml:space="preserve">“ sowie </w:t>
            </w:r>
            <w:r w:rsidRPr="006B2C50">
              <w:rPr>
                <w:rFonts w:ascii="Verdana" w:hAnsi="Verdana"/>
                <w:sz w:val="18"/>
                <w:szCs w:val="18"/>
              </w:rPr>
              <w:t>„Recht auf qualitativ und quantitativ ausreichende und finanziell leistbare  Betreuungs- und Bildungseinrichtungen für Kinder ab dem 1. Lebensjahr und Ganztagsbetreuungseinrichtungen für Schulkinder.</w:t>
            </w:r>
            <w:r>
              <w:rPr>
                <w:rFonts w:ascii="Verdana" w:hAnsi="Verdana"/>
                <w:sz w:val="18"/>
                <w:szCs w:val="18"/>
              </w:rPr>
              <w:t xml:space="preserve">“ </w:t>
            </w:r>
          </w:p>
          <w:p w:rsidR="006B2C50" w:rsidRDefault="006B2C50" w:rsidP="008F21C1">
            <w:pPr>
              <w:spacing w:before="120"/>
              <w:rPr>
                <w:rFonts w:ascii="Verdana" w:hAnsi="Verdana"/>
                <w:sz w:val="18"/>
                <w:szCs w:val="18"/>
              </w:rPr>
            </w:pPr>
            <w:r>
              <w:rPr>
                <w:rFonts w:ascii="Verdana" w:hAnsi="Verdana"/>
                <w:sz w:val="18"/>
                <w:szCs w:val="18"/>
              </w:rPr>
              <w:t>Die Verpflichtung des AG ab einer Beschäftigungsa</w:t>
            </w:r>
            <w:r w:rsidR="00973D4B">
              <w:rPr>
                <w:rFonts w:ascii="Verdana" w:hAnsi="Verdana"/>
                <w:sz w:val="18"/>
                <w:szCs w:val="18"/>
              </w:rPr>
              <w:t>n</w:t>
            </w:r>
            <w:r>
              <w:rPr>
                <w:rFonts w:ascii="Verdana" w:hAnsi="Verdana"/>
                <w:sz w:val="18"/>
                <w:szCs w:val="18"/>
              </w:rPr>
              <w:t>zahl von 250 MA einen Betriebskindergarten zu errichten bzw. geeignete Plätze anzubieten geht noch über die obig genannte</w:t>
            </w:r>
            <w:r w:rsidR="00973D4B">
              <w:rPr>
                <w:rFonts w:ascii="Verdana" w:hAnsi="Verdana"/>
                <w:sz w:val="18"/>
                <w:szCs w:val="18"/>
              </w:rPr>
              <w:t>n</w:t>
            </w:r>
            <w:r>
              <w:rPr>
                <w:rFonts w:ascii="Verdana" w:hAnsi="Verdana"/>
                <w:sz w:val="18"/>
                <w:szCs w:val="18"/>
              </w:rPr>
              <w:t xml:space="preserve"> Ford</w:t>
            </w:r>
            <w:r w:rsidR="00973D4B">
              <w:rPr>
                <w:rFonts w:ascii="Verdana" w:hAnsi="Verdana"/>
                <w:sz w:val="18"/>
                <w:szCs w:val="18"/>
              </w:rPr>
              <w:t>e</w:t>
            </w:r>
            <w:r>
              <w:rPr>
                <w:rFonts w:ascii="Verdana" w:hAnsi="Verdana"/>
                <w:sz w:val="18"/>
                <w:szCs w:val="18"/>
              </w:rPr>
              <w:t xml:space="preserve">rungen hinaus </w:t>
            </w:r>
            <w:r w:rsidR="0024006B">
              <w:rPr>
                <w:rFonts w:ascii="Verdana" w:hAnsi="Verdana"/>
                <w:sz w:val="18"/>
                <w:szCs w:val="18"/>
              </w:rPr>
              <w:lastRenderedPageBreak/>
              <w:t>bzw. ergänzt diese.</w:t>
            </w:r>
            <w:r w:rsidR="00ED163C">
              <w:rPr>
                <w:rFonts w:ascii="Verdana" w:hAnsi="Verdana"/>
                <w:sz w:val="18"/>
                <w:szCs w:val="18"/>
              </w:rPr>
              <w:t xml:space="preserve"> </w:t>
            </w:r>
          </w:p>
          <w:p w:rsidR="001B4483" w:rsidRPr="00314807" w:rsidRDefault="001B4483" w:rsidP="001B4483">
            <w:pPr>
              <w:spacing w:before="120"/>
              <w:rPr>
                <w:rFonts w:ascii="Verdana" w:hAnsi="Verdana"/>
                <w:sz w:val="18"/>
                <w:szCs w:val="18"/>
                <w:lang w:val="de-AT"/>
              </w:rPr>
            </w:pPr>
            <w:r>
              <w:rPr>
                <w:rFonts w:ascii="Verdana" w:hAnsi="Verdana"/>
                <w:sz w:val="18"/>
                <w:szCs w:val="18"/>
                <w:lang w:val="de-AT"/>
              </w:rPr>
              <w:t xml:space="preserve"> </w:t>
            </w:r>
          </w:p>
        </w:tc>
      </w:tr>
      <w:tr w:rsidR="002B0C70" w:rsidTr="006C25A1">
        <w:trPr>
          <w:gridAfter w:val="1"/>
          <w:wAfter w:w="64" w:type="dxa"/>
        </w:trPr>
        <w:tc>
          <w:tcPr>
            <w:tcW w:w="675" w:type="dxa"/>
          </w:tcPr>
          <w:p w:rsidR="002B0C70" w:rsidRDefault="00E04D8C" w:rsidP="00971E8A">
            <w:pPr>
              <w:spacing w:before="120"/>
              <w:rPr>
                <w:rFonts w:ascii="Verdana" w:hAnsi="Verdana"/>
                <w:sz w:val="18"/>
                <w:szCs w:val="18"/>
                <w:lang w:val="de-AT"/>
              </w:rPr>
            </w:pPr>
            <w:r>
              <w:rPr>
                <w:rFonts w:ascii="Verdana" w:hAnsi="Verdana"/>
                <w:sz w:val="18"/>
                <w:szCs w:val="18"/>
                <w:lang w:val="de-AT"/>
              </w:rPr>
              <w:lastRenderedPageBreak/>
              <w:t>5</w:t>
            </w:r>
          </w:p>
        </w:tc>
        <w:tc>
          <w:tcPr>
            <w:tcW w:w="2694" w:type="dxa"/>
          </w:tcPr>
          <w:p w:rsidR="002B0C70" w:rsidRPr="00B26038" w:rsidRDefault="00E04D8C" w:rsidP="00E04D8C">
            <w:pPr>
              <w:spacing w:before="120"/>
              <w:rPr>
                <w:rFonts w:ascii="Verdana" w:hAnsi="Verdana"/>
                <w:sz w:val="18"/>
                <w:szCs w:val="18"/>
                <w:lang w:val="de-AT"/>
              </w:rPr>
            </w:pPr>
            <w:r>
              <w:rPr>
                <w:rFonts w:ascii="Verdana" w:hAnsi="Verdana"/>
                <w:sz w:val="18"/>
                <w:szCs w:val="18"/>
                <w:lang w:val="de-AT"/>
              </w:rPr>
              <w:t>Flächendeckende Einführung eines Vertretungsorgans für die „Lehre mit Matura“-</w:t>
            </w:r>
            <w:proofErr w:type="spellStart"/>
            <w:r>
              <w:rPr>
                <w:rFonts w:ascii="Verdana" w:hAnsi="Verdana"/>
                <w:sz w:val="18"/>
                <w:szCs w:val="18"/>
                <w:lang w:val="de-AT"/>
              </w:rPr>
              <w:t>SchülerInnen</w:t>
            </w:r>
            <w:proofErr w:type="spellEnd"/>
          </w:p>
        </w:tc>
        <w:tc>
          <w:tcPr>
            <w:tcW w:w="4536" w:type="dxa"/>
          </w:tcPr>
          <w:p w:rsidR="002B0C70" w:rsidRPr="00646B00" w:rsidRDefault="002B0C70" w:rsidP="00E04D8C">
            <w:pPr>
              <w:spacing w:before="120"/>
              <w:rPr>
                <w:rFonts w:ascii="Verdana" w:hAnsi="Verdana"/>
                <w:b/>
                <w:sz w:val="18"/>
                <w:szCs w:val="18"/>
                <w:lang w:val="de-AT"/>
              </w:rPr>
            </w:pPr>
            <w:r w:rsidRPr="00646B00">
              <w:rPr>
                <w:rFonts w:ascii="Verdana" w:hAnsi="Verdana"/>
                <w:b/>
                <w:sz w:val="18"/>
                <w:szCs w:val="18"/>
                <w:lang w:val="de-AT"/>
              </w:rPr>
              <w:t>Annahme</w:t>
            </w:r>
          </w:p>
          <w:p w:rsidR="00864CBE" w:rsidRDefault="00864CBE" w:rsidP="00E04D8C">
            <w:pPr>
              <w:spacing w:before="120"/>
              <w:rPr>
                <w:rFonts w:ascii="Verdana" w:hAnsi="Verdana"/>
                <w:sz w:val="18"/>
                <w:szCs w:val="18"/>
                <w:lang w:val="de-AT"/>
              </w:rPr>
            </w:pPr>
            <w:r>
              <w:rPr>
                <w:rFonts w:ascii="Verdana" w:hAnsi="Verdana"/>
                <w:sz w:val="18"/>
                <w:szCs w:val="18"/>
                <w:lang w:val="de-AT"/>
              </w:rPr>
              <w:t>(Einstimmig)</w:t>
            </w:r>
          </w:p>
          <w:p w:rsidR="00426F87" w:rsidRDefault="00426F87" w:rsidP="00E04D8C">
            <w:pPr>
              <w:spacing w:before="120"/>
              <w:rPr>
                <w:rFonts w:ascii="Verdana" w:hAnsi="Verdana"/>
                <w:sz w:val="18"/>
                <w:szCs w:val="18"/>
                <w:lang w:val="de-AT"/>
              </w:rPr>
            </w:pPr>
          </w:p>
          <w:p w:rsidR="00426F87" w:rsidRPr="00314807" w:rsidRDefault="00426F87" w:rsidP="00E04D8C">
            <w:pPr>
              <w:spacing w:before="120"/>
              <w:rPr>
                <w:rFonts w:ascii="Verdana" w:hAnsi="Verdana"/>
                <w:sz w:val="18"/>
                <w:szCs w:val="18"/>
                <w:lang w:val="de-AT"/>
              </w:rPr>
            </w:pPr>
          </w:p>
        </w:tc>
        <w:tc>
          <w:tcPr>
            <w:tcW w:w="6598" w:type="dxa"/>
          </w:tcPr>
          <w:p w:rsidR="002B0C70" w:rsidRPr="00314807" w:rsidRDefault="00B4503C" w:rsidP="00B4503C">
            <w:pPr>
              <w:spacing w:before="120"/>
              <w:rPr>
                <w:rFonts w:ascii="Verdana" w:hAnsi="Verdana"/>
                <w:sz w:val="18"/>
                <w:szCs w:val="18"/>
                <w:lang w:val="de-AT"/>
              </w:rPr>
            </w:pPr>
            <w:r>
              <w:rPr>
                <w:rFonts w:ascii="Verdana" w:hAnsi="Verdana"/>
                <w:sz w:val="18"/>
                <w:szCs w:val="18"/>
                <w:lang w:val="de-AT"/>
              </w:rPr>
              <w:t xml:space="preserve">Ein Vertretungsorgan für die </w:t>
            </w:r>
            <w:proofErr w:type="spellStart"/>
            <w:r>
              <w:rPr>
                <w:rFonts w:ascii="Verdana" w:hAnsi="Verdana"/>
                <w:sz w:val="18"/>
                <w:szCs w:val="18"/>
                <w:lang w:val="de-AT"/>
              </w:rPr>
              <w:t>SchülerInnen</w:t>
            </w:r>
            <w:proofErr w:type="spellEnd"/>
            <w:r>
              <w:rPr>
                <w:rFonts w:ascii="Verdana" w:hAnsi="Verdana"/>
                <w:sz w:val="18"/>
                <w:szCs w:val="18"/>
                <w:lang w:val="de-AT"/>
              </w:rPr>
              <w:t xml:space="preserve"> der Vorbereitungskurse für die Berufsreifeprüfung, das ähnlich wie die Vertretung an den Berufsschulen aufgebaut sein soll, ist sinnvoll und vernünftig.</w:t>
            </w:r>
          </w:p>
        </w:tc>
      </w:tr>
      <w:tr w:rsidR="002B0C70" w:rsidTr="006C25A1">
        <w:trPr>
          <w:gridAfter w:val="1"/>
          <w:wAfter w:w="64" w:type="dxa"/>
        </w:trPr>
        <w:tc>
          <w:tcPr>
            <w:tcW w:w="675" w:type="dxa"/>
          </w:tcPr>
          <w:p w:rsidR="002B0C70" w:rsidRPr="008F487F" w:rsidRDefault="008F487F" w:rsidP="00971E8A">
            <w:pPr>
              <w:spacing w:before="120"/>
              <w:rPr>
                <w:rFonts w:ascii="Verdana" w:hAnsi="Verdana"/>
                <w:sz w:val="18"/>
                <w:szCs w:val="18"/>
              </w:rPr>
            </w:pPr>
            <w:r>
              <w:rPr>
                <w:rFonts w:ascii="Verdana" w:hAnsi="Verdana"/>
                <w:sz w:val="18"/>
                <w:szCs w:val="18"/>
              </w:rPr>
              <w:t>6</w:t>
            </w:r>
          </w:p>
        </w:tc>
        <w:tc>
          <w:tcPr>
            <w:tcW w:w="2694" w:type="dxa"/>
          </w:tcPr>
          <w:p w:rsidR="002B0C70" w:rsidRPr="009C5D4B" w:rsidRDefault="008F487F" w:rsidP="008F487F">
            <w:pPr>
              <w:spacing w:before="120"/>
              <w:rPr>
                <w:rFonts w:ascii="Verdana" w:hAnsi="Verdana"/>
                <w:sz w:val="18"/>
                <w:szCs w:val="18"/>
                <w:lang w:val="de-AT"/>
              </w:rPr>
            </w:pPr>
            <w:r>
              <w:rPr>
                <w:rFonts w:ascii="Verdana" w:hAnsi="Verdana"/>
                <w:sz w:val="18"/>
                <w:szCs w:val="18"/>
                <w:lang w:val="de-AT"/>
              </w:rPr>
              <w:t>Bezahlte Dienstfreistellung für Mitglieder von freiwilligen Blaulichtorganisationen im Einsatzfall</w:t>
            </w:r>
          </w:p>
        </w:tc>
        <w:tc>
          <w:tcPr>
            <w:tcW w:w="4536" w:type="dxa"/>
          </w:tcPr>
          <w:p w:rsidR="002B0C70" w:rsidRPr="00646B00" w:rsidRDefault="004063F8" w:rsidP="00EA3BA1">
            <w:pPr>
              <w:spacing w:before="120"/>
              <w:rPr>
                <w:rFonts w:ascii="Verdana" w:hAnsi="Verdana"/>
                <w:b/>
                <w:sz w:val="18"/>
                <w:szCs w:val="18"/>
                <w:lang w:val="de-AT"/>
              </w:rPr>
            </w:pPr>
            <w:r w:rsidRPr="00646B00">
              <w:rPr>
                <w:rFonts w:ascii="Verdana" w:hAnsi="Verdana"/>
                <w:b/>
                <w:sz w:val="18"/>
                <w:szCs w:val="18"/>
                <w:lang w:val="de-AT"/>
              </w:rPr>
              <w:t xml:space="preserve">Annahme </w:t>
            </w:r>
            <w:r w:rsidR="00601840" w:rsidRPr="00646B00">
              <w:rPr>
                <w:rFonts w:ascii="Verdana" w:hAnsi="Verdana"/>
                <w:b/>
                <w:sz w:val="18"/>
                <w:szCs w:val="18"/>
                <w:lang w:val="de-AT"/>
              </w:rPr>
              <w:t>mit</w:t>
            </w:r>
            <w:r w:rsidRPr="00646B00">
              <w:rPr>
                <w:rFonts w:ascii="Verdana" w:hAnsi="Verdana"/>
                <w:b/>
                <w:sz w:val="18"/>
                <w:szCs w:val="18"/>
                <w:lang w:val="de-AT"/>
              </w:rPr>
              <w:t xml:space="preserve"> </w:t>
            </w:r>
            <w:r w:rsidR="00EA3BA1" w:rsidRPr="00646B00">
              <w:rPr>
                <w:rFonts w:ascii="Verdana" w:hAnsi="Verdana"/>
                <w:b/>
                <w:sz w:val="18"/>
                <w:szCs w:val="18"/>
                <w:lang w:val="de-AT"/>
              </w:rPr>
              <w:t xml:space="preserve">Ergänzung </w:t>
            </w:r>
          </w:p>
          <w:p w:rsidR="00426F87" w:rsidRDefault="00601840" w:rsidP="00EA3BA1">
            <w:pPr>
              <w:spacing w:before="120"/>
              <w:rPr>
                <w:rFonts w:ascii="Verdana" w:hAnsi="Verdana"/>
                <w:sz w:val="18"/>
                <w:szCs w:val="18"/>
                <w:lang w:val="de-AT"/>
              </w:rPr>
            </w:pPr>
            <w:r>
              <w:rPr>
                <w:rFonts w:ascii="Verdana" w:hAnsi="Verdana"/>
                <w:sz w:val="18"/>
                <w:szCs w:val="18"/>
                <w:lang w:val="de-AT"/>
              </w:rPr>
              <w:t>Einfügung eines</w:t>
            </w:r>
            <w:r w:rsidR="00CB5FF6">
              <w:rPr>
                <w:rFonts w:ascii="Verdana" w:hAnsi="Verdana"/>
                <w:sz w:val="18"/>
                <w:szCs w:val="18"/>
                <w:lang w:val="de-AT"/>
              </w:rPr>
              <w:t xml:space="preserve"> vierten</w:t>
            </w:r>
            <w:r>
              <w:rPr>
                <w:rFonts w:ascii="Verdana" w:hAnsi="Verdana"/>
                <w:sz w:val="18"/>
                <w:szCs w:val="18"/>
                <w:lang w:val="de-AT"/>
              </w:rPr>
              <w:t xml:space="preserve"> w</w:t>
            </w:r>
            <w:r w:rsidR="00426F87">
              <w:rPr>
                <w:rFonts w:ascii="Verdana" w:hAnsi="Verdana"/>
                <w:sz w:val="18"/>
                <w:szCs w:val="18"/>
                <w:lang w:val="de-AT"/>
              </w:rPr>
              <w:t>eitere</w:t>
            </w:r>
            <w:r>
              <w:rPr>
                <w:rFonts w:ascii="Verdana" w:hAnsi="Verdana"/>
                <w:sz w:val="18"/>
                <w:szCs w:val="18"/>
                <w:lang w:val="de-AT"/>
              </w:rPr>
              <w:t>n</w:t>
            </w:r>
            <w:r w:rsidR="00426F87">
              <w:rPr>
                <w:rFonts w:ascii="Verdana" w:hAnsi="Verdana"/>
                <w:sz w:val="18"/>
                <w:szCs w:val="18"/>
                <w:lang w:val="de-AT"/>
              </w:rPr>
              <w:t xml:space="preserve"> Forderungspunkt</w:t>
            </w:r>
            <w:r>
              <w:rPr>
                <w:rFonts w:ascii="Verdana" w:hAnsi="Verdana"/>
                <w:sz w:val="18"/>
                <w:szCs w:val="18"/>
                <w:lang w:val="de-AT"/>
              </w:rPr>
              <w:t>es</w:t>
            </w:r>
            <w:r w:rsidR="00426F87">
              <w:rPr>
                <w:rFonts w:ascii="Verdana" w:hAnsi="Verdana"/>
                <w:sz w:val="18"/>
                <w:szCs w:val="18"/>
                <w:lang w:val="de-AT"/>
              </w:rPr>
              <w:t xml:space="preserve">: </w:t>
            </w:r>
            <w:r w:rsidR="00CB5FF6">
              <w:rPr>
                <w:rFonts w:ascii="Verdana" w:hAnsi="Verdana"/>
                <w:sz w:val="18"/>
                <w:szCs w:val="18"/>
                <w:lang w:val="de-AT"/>
              </w:rPr>
              <w:t>„</w:t>
            </w:r>
            <w:r>
              <w:rPr>
                <w:rFonts w:ascii="Verdana" w:hAnsi="Verdana"/>
                <w:sz w:val="18"/>
                <w:szCs w:val="18"/>
                <w:lang w:val="de-AT"/>
              </w:rPr>
              <w:t xml:space="preserve">Eine </w:t>
            </w:r>
            <w:r w:rsidR="00426F87">
              <w:rPr>
                <w:rFonts w:ascii="Verdana" w:hAnsi="Verdana"/>
                <w:sz w:val="18"/>
                <w:szCs w:val="18"/>
                <w:lang w:val="de-AT"/>
              </w:rPr>
              <w:t>breitere Versorgung durch die öffentliche Hand</w:t>
            </w:r>
            <w:r>
              <w:rPr>
                <w:rFonts w:ascii="Verdana" w:hAnsi="Verdana"/>
                <w:sz w:val="18"/>
                <w:szCs w:val="18"/>
                <w:lang w:val="de-AT"/>
              </w:rPr>
              <w:t xml:space="preserve"> ist sicherzustellen.</w:t>
            </w:r>
            <w:r w:rsidR="00CB5FF6">
              <w:rPr>
                <w:rFonts w:ascii="Verdana" w:hAnsi="Verdana"/>
                <w:sz w:val="18"/>
                <w:szCs w:val="18"/>
                <w:lang w:val="de-AT"/>
              </w:rPr>
              <w:t>“</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426F87" w:rsidRPr="009C5D4B" w:rsidRDefault="00426F87" w:rsidP="007D12CB">
            <w:pPr>
              <w:spacing w:before="120"/>
              <w:rPr>
                <w:rFonts w:ascii="Verdana" w:hAnsi="Verdana"/>
                <w:sz w:val="18"/>
                <w:szCs w:val="18"/>
                <w:lang w:val="de-AT"/>
              </w:rPr>
            </w:pPr>
          </w:p>
        </w:tc>
        <w:tc>
          <w:tcPr>
            <w:tcW w:w="6598" w:type="dxa"/>
          </w:tcPr>
          <w:p w:rsidR="00EA3BA1" w:rsidRDefault="008F487F" w:rsidP="0024006B">
            <w:pPr>
              <w:spacing w:before="120"/>
              <w:rPr>
                <w:rFonts w:ascii="Verdana" w:hAnsi="Verdana"/>
                <w:sz w:val="18"/>
                <w:szCs w:val="18"/>
                <w:lang w:val="de-AT"/>
              </w:rPr>
            </w:pPr>
            <w:r>
              <w:rPr>
                <w:rFonts w:ascii="Verdana" w:hAnsi="Verdana"/>
                <w:sz w:val="18"/>
                <w:szCs w:val="18"/>
                <w:lang w:val="de-AT"/>
              </w:rPr>
              <w:t xml:space="preserve">Der Antrag wird damit begründet, dass die bezahlte Freistellung im Einsatzfall erforderlich ist, um das System der Freiwilligkeit (freiwillige Feuerwehr, Rettungsorganisationen, Bergrettung, etc.) aufrechterhalten zu können. </w:t>
            </w:r>
          </w:p>
          <w:p w:rsidR="002B0C70" w:rsidRPr="009C5D4B" w:rsidRDefault="002B0C70" w:rsidP="0024006B">
            <w:pPr>
              <w:spacing w:before="120"/>
              <w:rPr>
                <w:rFonts w:ascii="Verdana" w:hAnsi="Verdana"/>
                <w:sz w:val="18"/>
                <w:szCs w:val="18"/>
                <w:lang w:val="de-AT"/>
              </w:rPr>
            </w:pPr>
          </w:p>
        </w:tc>
      </w:tr>
      <w:tr w:rsidR="002B0C70" w:rsidTr="006C25A1">
        <w:trPr>
          <w:gridAfter w:val="1"/>
          <w:wAfter w:w="64" w:type="dxa"/>
        </w:trPr>
        <w:tc>
          <w:tcPr>
            <w:tcW w:w="675" w:type="dxa"/>
          </w:tcPr>
          <w:p w:rsidR="002B0C70" w:rsidRPr="009C5D4B" w:rsidRDefault="002478AB" w:rsidP="00971E8A">
            <w:pPr>
              <w:spacing w:before="120"/>
              <w:rPr>
                <w:rFonts w:ascii="Verdana" w:hAnsi="Verdana"/>
                <w:sz w:val="18"/>
                <w:szCs w:val="18"/>
                <w:lang w:val="de-AT"/>
              </w:rPr>
            </w:pPr>
            <w:r>
              <w:rPr>
                <w:rFonts w:ascii="Verdana" w:hAnsi="Verdana"/>
                <w:sz w:val="18"/>
                <w:szCs w:val="18"/>
                <w:lang w:val="de-AT"/>
              </w:rPr>
              <w:t>7</w:t>
            </w:r>
          </w:p>
        </w:tc>
        <w:tc>
          <w:tcPr>
            <w:tcW w:w="2694" w:type="dxa"/>
          </w:tcPr>
          <w:p w:rsidR="002B0C70" w:rsidRPr="009C5D4B" w:rsidRDefault="002478AB" w:rsidP="00E32907">
            <w:pPr>
              <w:spacing w:before="120"/>
              <w:rPr>
                <w:rFonts w:ascii="Verdana" w:hAnsi="Verdana"/>
                <w:sz w:val="18"/>
                <w:szCs w:val="18"/>
                <w:lang w:val="de-AT"/>
              </w:rPr>
            </w:pPr>
            <w:r>
              <w:rPr>
                <w:rFonts w:ascii="Verdana" w:hAnsi="Verdana"/>
                <w:sz w:val="18"/>
                <w:szCs w:val="18"/>
                <w:lang w:val="de-AT"/>
              </w:rPr>
              <w:t xml:space="preserve">Verlängerung der Pflegefreistellung </w:t>
            </w:r>
            <w:proofErr w:type="spellStart"/>
            <w:r>
              <w:rPr>
                <w:rFonts w:ascii="Verdana" w:hAnsi="Verdana"/>
                <w:sz w:val="18"/>
                <w:szCs w:val="18"/>
                <w:lang w:val="de-AT"/>
              </w:rPr>
              <w:t>gem</w:t>
            </w:r>
            <w:proofErr w:type="spellEnd"/>
            <w:r>
              <w:rPr>
                <w:rFonts w:ascii="Verdana" w:hAnsi="Verdana"/>
                <w:sz w:val="18"/>
                <w:szCs w:val="18"/>
                <w:lang w:val="de-AT"/>
              </w:rPr>
              <w:t xml:space="preserve"> § 16 </w:t>
            </w:r>
            <w:proofErr w:type="spellStart"/>
            <w:r w:rsidR="00E32907">
              <w:rPr>
                <w:rFonts w:ascii="Verdana" w:hAnsi="Verdana"/>
                <w:sz w:val="18"/>
                <w:szCs w:val="18"/>
                <w:lang w:val="de-AT"/>
              </w:rPr>
              <w:t>Abs</w:t>
            </w:r>
            <w:proofErr w:type="spellEnd"/>
            <w:r w:rsidR="00E32907">
              <w:rPr>
                <w:rFonts w:ascii="Verdana" w:hAnsi="Verdana"/>
                <w:sz w:val="18"/>
                <w:szCs w:val="18"/>
                <w:lang w:val="de-AT"/>
              </w:rPr>
              <w:t xml:space="preserve"> 1 und 2 </w:t>
            </w:r>
            <w:proofErr w:type="spellStart"/>
            <w:r>
              <w:rPr>
                <w:rFonts w:ascii="Verdana" w:hAnsi="Verdana"/>
                <w:sz w:val="18"/>
                <w:szCs w:val="18"/>
                <w:lang w:val="de-AT"/>
              </w:rPr>
              <w:t>UrlG</w:t>
            </w:r>
            <w:proofErr w:type="spellEnd"/>
            <w:r>
              <w:rPr>
                <w:rFonts w:ascii="Verdana" w:hAnsi="Verdana"/>
                <w:sz w:val="18"/>
                <w:szCs w:val="18"/>
                <w:lang w:val="de-AT"/>
              </w:rPr>
              <w:t xml:space="preserve"> um </w:t>
            </w:r>
            <w:r w:rsidR="00E32907">
              <w:rPr>
                <w:rFonts w:ascii="Verdana" w:hAnsi="Verdana"/>
                <w:sz w:val="18"/>
                <w:szCs w:val="18"/>
                <w:lang w:val="de-AT"/>
              </w:rPr>
              <w:t xml:space="preserve">jeweils </w:t>
            </w:r>
            <w:r>
              <w:rPr>
                <w:rFonts w:ascii="Verdana" w:hAnsi="Verdana"/>
                <w:sz w:val="18"/>
                <w:szCs w:val="18"/>
                <w:lang w:val="de-AT"/>
              </w:rPr>
              <w:t>eine Woche</w:t>
            </w:r>
          </w:p>
        </w:tc>
        <w:tc>
          <w:tcPr>
            <w:tcW w:w="4536" w:type="dxa"/>
          </w:tcPr>
          <w:p w:rsidR="00646B00" w:rsidRDefault="002B0C70" w:rsidP="00864CBE">
            <w:pPr>
              <w:spacing w:before="120"/>
              <w:rPr>
                <w:rFonts w:ascii="Verdana" w:hAnsi="Verdana"/>
                <w:sz w:val="18"/>
                <w:szCs w:val="18"/>
                <w:lang w:val="de-AT"/>
              </w:rPr>
            </w:pPr>
            <w:r w:rsidRPr="00646B00">
              <w:rPr>
                <w:rFonts w:ascii="Verdana" w:hAnsi="Verdana"/>
                <w:b/>
                <w:sz w:val="18"/>
                <w:szCs w:val="18"/>
                <w:lang w:val="de-AT"/>
              </w:rPr>
              <w:t>Annahme</w:t>
            </w:r>
            <w:r w:rsidR="00E32907" w:rsidRPr="00646B00">
              <w:rPr>
                <w:rFonts w:ascii="Verdana" w:hAnsi="Verdana"/>
                <w:b/>
                <w:sz w:val="18"/>
                <w:szCs w:val="18"/>
                <w:lang w:val="de-AT"/>
              </w:rPr>
              <w:t xml:space="preserve"> </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864CBE" w:rsidRDefault="00864CBE" w:rsidP="00127833">
            <w:pPr>
              <w:spacing w:before="120"/>
              <w:rPr>
                <w:rFonts w:ascii="Verdana" w:hAnsi="Verdana"/>
                <w:sz w:val="18"/>
                <w:szCs w:val="18"/>
                <w:lang w:val="de-AT"/>
              </w:rPr>
            </w:pPr>
          </w:p>
          <w:p w:rsidR="00426F87" w:rsidRPr="009C5D4B" w:rsidRDefault="00426F87" w:rsidP="007D12CB">
            <w:pPr>
              <w:spacing w:before="120"/>
              <w:rPr>
                <w:rFonts w:ascii="Verdana" w:hAnsi="Verdana"/>
                <w:sz w:val="18"/>
                <w:szCs w:val="18"/>
                <w:lang w:val="de-AT"/>
              </w:rPr>
            </w:pPr>
          </w:p>
        </w:tc>
        <w:tc>
          <w:tcPr>
            <w:tcW w:w="6598" w:type="dxa"/>
          </w:tcPr>
          <w:p w:rsidR="00BB798C" w:rsidRDefault="00BB798C" w:rsidP="00BB798C">
            <w:pPr>
              <w:spacing w:before="120"/>
              <w:rPr>
                <w:rFonts w:ascii="Verdana" w:hAnsi="Verdana"/>
                <w:sz w:val="18"/>
                <w:szCs w:val="18"/>
                <w:lang w:val="de-AT"/>
              </w:rPr>
            </w:pPr>
            <w:r>
              <w:rPr>
                <w:rFonts w:ascii="Verdana" w:hAnsi="Verdana"/>
                <w:sz w:val="18"/>
                <w:szCs w:val="18"/>
                <w:lang w:val="de-AT"/>
              </w:rPr>
              <w:t>Gefordert wird e</w:t>
            </w:r>
            <w:r w:rsidR="00E32907" w:rsidRPr="00E32907">
              <w:rPr>
                <w:rFonts w:ascii="Verdana" w:hAnsi="Verdana"/>
                <w:sz w:val="18"/>
                <w:szCs w:val="18"/>
                <w:lang w:val="de-AT"/>
              </w:rPr>
              <w:t>ine</w:t>
            </w:r>
            <w:r w:rsidR="00E32907">
              <w:rPr>
                <w:rFonts w:ascii="Verdana" w:hAnsi="Verdana"/>
                <w:b/>
                <w:sz w:val="18"/>
                <w:szCs w:val="18"/>
                <w:lang w:val="de-AT"/>
              </w:rPr>
              <w:t xml:space="preserve"> </w:t>
            </w:r>
            <w:r w:rsidR="00E32907">
              <w:rPr>
                <w:rFonts w:ascii="Verdana" w:hAnsi="Verdana"/>
                <w:sz w:val="18"/>
                <w:szCs w:val="18"/>
                <w:lang w:val="de-AT"/>
              </w:rPr>
              <w:t xml:space="preserve">Verlängerung sowohl des Grundanspruches als auch des </w:t>
            </w:r>
            <w:proofErr w:type="spellStart"/>
            <w:r w:rsidR="00E32907">
              <w:rPr>
                <w:rFonts w:ascii="Verdana" w:hAnsi="Verdana"/>
                <w:sz w:val="18"/>
                <w:szCs w:val="18"/>
                <w:lang w:val="de-AT"/>
              </w:rPr>
              <w:t>weiteren</w:t>
            </w:r>
            <w:proofErr w:type="spellEnd"/>
            <w:r w:rsidR="00E32907">
              <w:rPr>
                <w:rFonts w:ascii="Verdana" w:hAnsi="Verdana"/>
                <w:sz w:val="18"/>
                <w:szCs w:val="18"/>
                <w:lang w:val="de-AT"/>
              </w:rPr>
              <w:t xml:space="preserve"> darüber hinausgehenden Anspruches für die Betreuung von Kindern bis zum 12. </w:t>
            </w:r>
            <w:proofErr w:type="spellStart"/>
            <w:r w:rsidR="00E32907">
              <w:rPr>
                <w:rFonts w:ascii="Verdana" w:hAnsi="Verdana"/>
                <w:sz w:val="18"/>
                <w:szCs w:val="18"/>
                <w:lang w:val="de-AT"/>
              </w:rPr>
              <w:t>Lj</w:t>
            </w:r>
            <w:proofErr w:type="spellEnd"/>
            <w:r w:rsidR="00E32907">
              <w:rPr>
                <w:rFonts w:ascii="Verdana" w:hAnsi="Verdana"/>
                <w:sz w:val="18"/>
                <w:szCs w:val="18"/>
                <w:lang w:val="de-AT"/>
              </w:rPr>
              <w:t xml:space="preserve">. um jeweils eine Woche. </w:t>
            </w:r>
          </w:p>
          <w:p w:rsidR="002B0C70" w:rsidRPr="00E32907" w:rsidRDefault="002B0C70" w:rsidP="00BB798C">
            <w:pPr>
              <w:spacing w:before="120"/>
              <w:rPr>
                <w:rFonts w:ascii="Verdana" w:hAnsi="Verdana"/>
                <w:sz w:val="18"/>
                <w:szCs w:val="18"/>
                <w:lang w:val="de-AT"/>
              </w:rPr>
            </w:pPr>
          </w:p>
        </w:tc>
      </w:tr>
      <w:tr w:rsidR="002B0C70" w:rsidTr="006C25A1">
        <w:trPr>
          <w:gridAfter w:val="1"/>
          <w:wAfter w:w="64" w:type="dxa"/>
        </w:trPr>
        <w:tc>
          <w:tcPr>
            <w:tcW w:w="675" w:type="dxa"/>
          </w:tcPr>
          <w:p w:rsidR="002B0C70" w:rsidRPr="009C5D4B" w:rsidRDefault="00F95EC8" w:rsidP="00971E8A">
            <w:pPr>
              <w:spacing w:before="120"/>
              <w:rPr>
                <w:rFonts w:ascii="Verdana" w:hAnsi="Verdana"/>
                <w:sz w:val="18"/>
                <w:szCs w:val="18"/>
                <w:lang w:val="de-AT"/>
              </w:rPr>
            </w:pPr>
            <w:r>
              <w:rPr>
                <w:rFonts w:ascii="Verdana" w:hAnsi="Verdana"/>
                <w:sz w:val="18"/>
                <w:szCs w:val="18"/>
                <w:lang w:val="de-AT"/>
              </w:rPr>
              <w:t>8</w:t>
            </w:r>
          </w:p>
        </w:tc>
        <w:tc>
          <w:tcPr>
            <w:tcW w:w="2694" w:type="dxa"/>
          </w:tcPr>
          <w:p w:rsidR="002B0C70" w:rsidRPr="009C5D4B" w:rsidRDefault="00F95EC8" w:rsidP="00F95EC8">
            <w:pPr>
              <w:spacing w:before="120"/>
              <w:rPr>
                <w:rFonts w:ascii="Verdana" w:hAnsi="Verdana"/>
                <w:sz w:val="18"/>
                <w:szCs w:val="18"/>
                <w:lang w:val="de-AT"/>
              </w:rPr>
            </w:pPr>
            <w:r>
              <w:rPr>
                <w:rFonts w:ascii="Verdana" w:hAnsi="Verdana"/>
                <w:sz w:val="18"/>
                <w:szCs w:val="18"/>
                <w:lang w:val="de-AT"/>
              </w:rPr>
              <w:t>Aufarbeitung von Straßen-/Gassen-/Platznamen bzw. Gebäuden und Einrichtungen die nach NS-</w:t>
            </w:r>
            <w:proofErr w:type="spellStart"/>
            <w:r>
              <w:rPr>
                <w:rFonts w:ascii="Verdana" w:hAnsi="Verdana"/>
                <w:sz w:val="18"/>
                <w:szCs w:val="18"/>
                <w:lang w:val="de-AT"/>
              </w:rPr>
              <w:t>VerbrecherInnen</w:t>
            </w:r>
            <w:proofErr w:type="spellEnd"/>
            <w:r>
              <w:rPr>
                <w:rFonts w:ascii="Verdana" w:hAnsi="Verdana"/>
                <w:sz w:val="18"/>
                <w:szCs w:val="18"/>
                <w:lang w:val="de-AT"/>
              </w:rPr>
              <w:t xml:space="preserve"> benannt sind</w:t>
            </w:r>
          </w:p>
        </w:tc>
        <w:tc>
          <w:tcPr>
            <w:tcW w:w="4536" w:type="dxa"/>
          </w:tcPr>
          <w:p w:rsidR="00CB5FF6" w:rsidRPr="00646B00" w:rsidRDefault="00CB5FF6" w:rsidP="00CB5FF6">
            <w:pPr>
              <w:spacing w:before="120"/>
              <w:rPr>
                <w:rFonts w:ascii="Verdana" w:hAnsi="Verdana"/>
                <w:b/>
                <w:sz w:val="18"/>
                <w:szCs w:val="18"/>
                <w:lang w:val="de-AT"/>
              </w:rPr>
            </w:pPr>
            <w:r w:rsidRPr="00646B00">
              <w:rPr>
                <w:rFonts w:ascii="Verdana" w:hAnsi="Verdana"/>
                <w:b/>
                <w:sz w:val="18"/>
                <w:szCs w:val="18"/>
                <w:lang w:val="de-AT"/>
              </w:rPr>
              <w:t>Annahme</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864CBE" w:rsidRDefault="00864CBE" w:rsidP="00CB5FF6">
            <w:pPr>
              <w:spacing w:before="120"/>
              <w:rPr>
                <w:rFonts w:ascii="Verdana" w:hAnsi="Verdana"/>
                <w:sz w:val="18"/>
                <w:szCs w:val="18"/>
                <w:lang w:val="de-AT"/>
              </w:rPr>
            </w:pPr>
          </w:p>
          <w:p w:rsidR="00426F87" w:rsidRDefault="00426F87" w:rsidP="00F95EC8">
            <w:pPr>
              <w:spacing w:before="120"/>
              <w:rPr>
                <w:rFonts w:ascii="Verdana" w:hAnsi="Verdana"/>
                <w:sz w:val="18"/>
                <w:szCs w:val="18"/>
                <w:lang w:val="de-AT"/>
              </w:rPr>
            </w:pPr>
          </w:p>
          <w:p w:rsidR="00426F87" w:rsidRPr="009C5D4B" w:rsidRDefault="00426F87" w:rsidP="00F95EC8">
            <w:pPr>
              <w:spacing w:before="120"/>
              <w:rPr>
                <w:rFonts w:ascii="Verdana" w:hAnsi="Verdana"/>
                <w:sz w:val="18"/>
                <w:szCs w:val="18"/>
                <w:lang w:val="de-AT"/>
              </w:rPr>
            </w:pPr>
          </w:p>
        </w:tc>
        <w:tc>
          <w:tcPr>
            <w:tcW w:w="6598" w:type="dxa"/>
          </w:tcPr>
          <w:p w:rsidR="002B0C70" w:rsidRPr="00F95EC8" w:rsidRDefault="00F95EC8" w:rsidP="000137A4">
            <w:pPr>
              <w:autoSpaceDE w:val="0"/>
              <w:autoSpaceDN w:val="0"/>
              <w:adjustRightInd w:val="0"/>
              <w:rPr>
                <w:rFonts w:ascii="Verdana" w:hAnsi="Verdana"/>
                <w:b/>
                <w:color w:val="FF0000"/>
                <w:sz w:val="18"/>
                <w:szCs w:val="18"/>
              </w:rPr>
            </w:pPr>
            <w:r>
              <w:rPr>
                <w:rFonts w:ascii="Verdana" w:hAnsi="Verdana" w:cs="Verdana"/>
                <w:color w:val="000000"/>
                <w:sz w:val="18"/>
                <w:szCs w:val="18"/>
              </w:rPr>
              <w:t>Im Sinne einer lückenlosen Aufarbeitung der NS-Herrschaft und von deren Auswirkungen ist der Antrag zu bejahen.</w:t>
            </w:r>
          </w:p>
        </w:tc>
      </w:tr>
      <w:tr w:rsidR="002B0C70" w:rsidRPr="00D233DA" w:rsidTr="006C25A1">
        <w:trPr>
          <w:gridAfter w:val="1"/>
          <w:wAfter w:w="64" w:type="dxa"/>
        </w:trPr>
        <w:tc>
          <w:tcPr>
            <w:tcW w:w="675" w:type="dxa"/>
          </w:tcPr>
          <w:p w:rsidR="002B0C70" w:rsidRPr="009C5D4B" w:rsidRDefault="00160754" w:rsidP="00971E8A">
            <w:pPr>
              <w:spacing w:before="120"/>
              <w:rPr>
                <w:rFonts w:ascii="Verdana" w:hAnsi="Verdana"/>
                <w:sz w:val="18"/>
                <w:szCs w:val="18"/>
                <w:lang w:val="de-AT"/>
              </w:rPr>
            </w:pPr>
            <w:r>
              <w:rPr>
                <w:rFonts w:ascii="Verdana" w:hAnsi="Verdana"/>
                <w:sz w:val="18"/>
                <w:szCs w:val="18"/>
                <w:lang w:val="de-AT"/>
              </w:rPr>
              <w:t>9</w:t>
            </w:r>
          </w:p>
        </w:tc>
        <w:tc>
          <w:tcPr>
            <w:tcW w:w="2694" w:type="dxa"/>
          </w:tcPr>
          <w:p w:rsidR="002B0C70" w:rsidRPr="009C5D4B" w:rsidRDefault="00160754" w:rsidP="00160754">
            <w:pPr>
              <w:spacing w:before="120"/>
              <w:rPr>
                <w:rFonts w:ascii="Verdana" w:hAnsi="Verdana"/>
                <w:sz w:val="18"/>
                <w:szCs w:val="18"/>
                <w:lang w:val="de-AT"/>
              </w:rPr>
            </w:pPr>
            <w:r>
              <w:rPr>
                <w:rFonts w:ascii="Verdana" w:hAnsi="Verdana"/>
                <w:sz w:val="18"/>
                <w:szCs w:val="18"/>
                <w:lang w:val="de-AT"/>
              </w:rPr>
              <w:t>Sechste Urlaubswoche ab 25 Dienstjahren (unabhängig von durchgängiger Betriebszugehörigkeit) sowie Urlaubsanspruch für freie DN</w:t>
            </w:r>
          </w:p>
        </w:tc>
        <w:tc>
          <w:tcPr>
            <w:tcW w:w="4536" w:type="dxa"/>
          </w:tcPr>
          <w:p w:rsidR="002B0C70" w:rsidRPr="00646B00" w:rsidRDefault="002B0C70" w:rsidP="00856CB5">
            <w:pPr>
              <w:spacing w:before="120"/>
              <w:rPr>
                <w:rFonts w:ascii="Verdana" w:hAnsi="Verdana"/>
                <w:b/>
                <w:sz w:val="18"/>
                <w:szCs w:val="18"/>
                <w:lang w:val="de-AT"/>
              </w:rPr>
            </w:pPr>
            <w:r w:rsidRPr="00646B00">
              <w:rPr>
                <w:rFonts w:ascii="Verdana" w:hAnsi="Verdana"/>
                <w:b/>
                <w:sz w:val="18"/>
                <w:szCs w:val="18"/>
                <w:lang w:val="de-AT"/>
              </w:rPr>
              <w:t>Annahme</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864CBE" w:rsidRDefault="00864CBE" w:rsidP="00856CB5">
            <w:pPr>
              <w:spacing w:before="120"/>
              <w:rPr>
                <w:rFonts w:ascii="Verdana" w:hAnsi="Verdana"/>
                <w:sz w:val="18"/>
                <w:szCs w:val="18"/>
                <w:lang w:val="de-AT"/>
              </w:rPr>
            </w:pPr>
          </w:p>
          <w:p w:rsidR="00426F87" w:rsidRPr="009C5D4B" w:rsidRDefault="00426F87" w:rsidP="00856CB5">
            <w:pPr>
              <w:spacing w:before="120"/>
              <w:rPr>
                <w:rFonts w:ascii="Verdana" w:hAnsi="Verdana"/>
                <w:sz w:val="18"/>
                <w:szCs w:val="18"/>
                <w:lang w:val="de-AT"/>
              </w:rPr>
            </w:pPr>
          </w:p>
        </w:tc>
        <w:tc>
          <w:tcPr>
            <w:tcW w:w="6598" w:type="dxa"/>
          </w:tcPr>
          <w:p w:rsidR="002B0C70" w:rsidRDefault="00160754" w:rsidP="00160754">
            <w:pPr>
              <w:spacing w:before="120"/>
              <w:rPr>
                <w:rFonts w:ascii="Verdana" w:hAnsi="Verdana"/>
                <w:sz w:val="18"/>
                <w:szCs w:val="18"/>
                <w:lang w:val="de-AT"/>
              </w:rPr>
            </w:pPr>
            <w:r w:rsidRPr="00160754">
              <w:rPr>
                <w:rFonts w:ascii="Verdana" w:hAnsi="Verdana"/>
                <w:b/>
                <w:sz w:val="18"/>
                <w:szCs w:val="18"/>
                <w:lang w:val="de-AT"/>
              </w:rPr>
              <w:t>Anmerkung</w:t>
            </w:r>
            <w:r>
              <w:rPr>
                <w:rFonts w:ascii="Verdana" w:hAnsi="Verdana"/>
                <w:sz w:val="18"/>
                <w:szCs w:val="18"/>
                <w:lang w:val="de-AT"/>
              </w:rPr>
              <w:t xml:space="preserve">: Sechste Urlaubswoche ab 25 Jahren auch bei DG-Wechsel ist in Antrag 5 „Gute Arbeitszeiten“ enthalten: „Volle Anrechnung von Vordienstzeiten zum besseren Erreichen der 6. Urlaubswoche. Analog zur Regelung bei der Abfertigung Neu soll der/die </w:t>
            </w:r>
            <w:proofErr w:type="spellStart"/>
            <w:r>
              <w:rPr>
                <w:rFonts w:ascii="Verdana" w:hAnsi="Verdana"/>
                <w:sz w:val="18"/>
                <w:szCs w:val="18"/>
                <w:lang w:val="de-AT"/>
              </w:rPr>
              <w:t>ArbeitnehmerIn</w:t>
            </w:r>
            <w:proofErr w:type="spellEnd"/>
            <w:r>
              <w:rPr>
                <w:rFonts w:ascii="Verdana" w:hAnsi="Verdana"/>
                <w:sz w:val="18"/>
                <w:szCs w:val="18"/>
                <w:lang w:val="de-AT"/>
              </w:rPr>
              <w:t xml:space="preserve"> auch bei Wechsel des Dienstgebers seine/ihre Ansprüche mitnehmen können.“</w:t>
            </w:r>
          </w:p>
          <w:p w:rsidR="00D233DA" w:rsidRPr="009C5D4B" w:rsidRDefault="005D1D7A" w:rsidP="00B875D0">
            <w:pPr>
              <w:spacing w:before="120"/>
              <w:rPr>
                <w:rFonts w:ascii="Verdana" w:hAnsi="Verdana"/>
                <w:sz w:val="18"/>
                <w:szCs w:val="18"/>
                <w:lang w:val="de-AT"/>
              </w:rPr>
            </w:pPr>
            <w:r>
              <w:rPr>
                <w:rFonts w:ascii="Verdana" w:hAnsi="Verdana"/>
                <w:sz w:val="18"/>
                <w:szCs w:val="18"/>
                <w:lang w:val="de-AT"/>
              </w:rPr>
              <w:t xml:space="preserve">Forderung nach Einbeziehung der freien DN in das </w:t>
            </w:r>
            <w:proofErr w:type="spellStart"/>
            <w:r>
              <w:rPr>
                <w:rFonts w:ascii="Verdana" w:hAnsi="Verdana"/>
                <w:sz w:val="18"/>
                <w:szCs w:val="18"/>
                <w:lang w:val="de-AT"/>
              </w:rPr>
              <w:t>UrlG</w:t>
            </w:r>
            <w:proofErr w:type="spellEnd"/>
            <w:r>
              <w:rPr>
                <w:rFonts w:ascii="Verdana" w:hAnsi="Verdana"/>
                <w:sz w:val="18"/>
                <w:szCs w:val="18"/>
                <w:lang w:val="de-AT"/>
              </w:rPr>
              <w:t xml:space="preserve"> ist zu b</w:t>
            </w:r>
            <w:r w:rsidR="007A209D">
              <w:rPr>
                <w:rFonts w:ascii="Verdana" w:hAnsi="Verdana"/>
                <w:sz w:val="18"/>
                <w:szCs w:val="18"/>
                <w:lang w:val="de-AT"/>
              </w:rPr>
              <w:t>e</w:t>
            </w:r>
            <w:r>
              <w:rPr>
                <w:rFonts w:ascii="Verdana" w:hAnsi="Verdana"/>
                <w:sz w:val="18"/>
                <w:szCs w:val="18"/>
                <w:lang w:val="de-AT"/>
              </w:rPr>
              <w:t>j</w:t>
            </w:r>
            <w:r w:rsidR="007A209D">
              <w:rPr>
                <w:rFonts w:ascii="Verdana" w:hAnsi="Verdana"/>
                <w:sz w:val="18"/>
                <w:szCs w:val="18"/>
                <w:lang w:val="de-AT"/>
              </w:rPr>
              <w:t>a</w:t>
            </w:r>
            <w:r>
              <w:rPr>
                <w:rFonts w:ascii="Verdana" w:hAnsi="Verdana"/>
                <w:sz w:val="18"/>
                <w:szCs w:val="18"/>
                <w:lang w:val="de-AT"/>
              </w:rPr>
              <w:t>hen</w:t>
            </w:r>
            <w:r w:rsidR="007A209D">
              <w:rPr>
                <w:rFonts w:ascii="Verdana" w:hAnsi="Verdana"/>
                <w:sz w:val="18"/>
                <w:szCs w:val="18"/>
                <w:lang w:val="de-AT"/>
              </w:rPr>
              <w:t xml:space="preserve">, da die IG </w:t>
            </w:r>
            <w:proofErr w:type="spellStart"/>
            <w:r w:rsidR="007A209D">
              <w:rPr>
                <w:rFonts w:ascii="Verdana" w:hAnsi="Verdana"/>
                <w:sz w:val="18"/>
                <w:szCs w:val="18"/>
                <w:lang w:val="de-AT"/>
              </w:rPr>
              <w:t>work@flex</w:t>
            </w:r>
            <w:proofErr w:type="spellEnd"/>
            <w:r w:rsidR="007A209D">
              <w:rPr>
                <w:rFonts w:ascii="Verdana" w:hAnsi="Verdana"/>
                <w:sz w:val="18"/>
                <w:szCs w:val="18"/>
                <w:lang w:val="de-AT"/>
              </w:rPr>
              <w:t xml:space="preserve"> auf der „</w:t>
            </w:r>
            <w:proofErr w:type="spellStart"/>
            <w:r w:rsidR="007A209D">
              <w:rPr>
                <w:rFonts w:ascii="Verdana" w:hAnsi="Verdana"/>
                <w:sz w:val="18"/>
                <w:szCs w:val="18"/>
                <w:lang w:val="de-AT"/>
              </w:rPr>
              <w:t>watchlist</w:t>
            </w:r>
            <w:proofErr w:type="spellEnd"/>
            <w:r w:rsidR="007A209D">
              <w:rPr>
                <w:rFonts w:ascii="Verdana" w:hAnsi="Verdana"/>
                <w:sz w:val="18"/>
                <w:szCs w:val="18"/>
                <w:lang w:val="de-AT"/>
              </w:rPr>
              <w:t xml:space="preserve"> prekär“ </w:t>
            </w:r>
            <w:r w:rsidR="007A5ECD">
              <w:rPr>
                <w:rFonts w:ascii="Verdana" w:hAnsi="Verdana"/>
                <w:sz w:val="18"/>
                <w:szCs w:val="18"/>
                <w:lang w:val="de-AT"/>
              </w:rPr>
              <w:t xml:space="preserve">und </w:t>
            </w:r>
            <w:r w:rsidR="000137A4">
              <w:rPr>
                <w:rFonts w:ascii="Verdana" w:hAnsi="Verdana"/>
                <w:sz w:val="18"/>
                <w:szCs w:val="18"/>
                <w:lang w:val="de-AT"/>
              </w:rPr>
              <w:t xml:space="preserve">in </w:t>
            </w:r>
            <w:r w:rsidR="007A5ECD">
              <w:rPr>
                <w:rFonts w:ascii="Verdana" w:hAnsi="Verdana"/>
                <w:sz w:val="18"/>
                <w:szCs w:val="18"/>
                <w:lang w:val="de-AT"/>
              </w:rPr>
              <w:t xml:space="preserve">ihrem </w:t>
            </w:r>
            <w:r w:rsidR="007A5ECD">
              <w:rPr>
                <w:rFonts w:ascii="Verdana" w:hAnsi="Verdana"/>
                <w:sz w:val="18"/>
                <w:szCs w:val="18"/>
                <w:lang w:val="de-AT"/>
              </w:rPr>
              <w:lastRenderedPageBreak/>
              <w:t xml:space="preserve">Leitantrag </w:t>
            </w:r>
            <w:r w:rsidR="000137A4">
              <w:rPr>
                <w:rFonts w:ascii="Verdana" w:hAnsi="Verdana"/>
                <w:sz w:val="18"/>
                <w:szCs w:val="18"/>
                <w:lang w:val="de-AT"/>
              </w:rPr>
              <w:t xml:space="preserve">(„Gewerkschaft hat Zukunft“) </w:t>
            </w:r>
            <w:r w:rsidR="007A209D">
              <w:rPr>
                <w:rFonts w:ascii="Verdana" w:hAnsi="Verdana"/>
                <w:sz w:val="18"/>
                <w:szCs w:val="18"/>
                <w:lang w:val="de-AT"/>
              </w:rPr>
              <w:t xml:space="preserve">die „arbeitsrechtliche Gleichstellung von freien DN mit unselbstständig Beschäftigten“ verlangt, was auch die Einziehung in das </w:t>
            </w:r>
            <w:proofErr w:type="spellStart"/>
            <w:r w:rsidR="007A209D">
              <w:rPr>
                <w:rFonts w:ascii="Verdana" w:hAnsi="Verdana"/>
                <w:sz w:val="18"/>
                <w:szCs w:val="18"/>
                <w:lang w:val="de-AT"/>
              </w:rPr>
              <w:t>UrlG</w:t>
            </w:r>
            <w:proofErr w:type="spellEnd"/>
            <w:r w:rsidR="007A209D">
              <w:rPr>
                <w:rFonts w:ascii="Verdana" w:hAnsi="Verdana"/>
                <w:sz w:val="18"/>
                <w:szCs w:val="18"/>
                <w:lang w:val="de-AT"/>
              </w:rPr>
              <w:t xml:space="preserve"> und den daraus resultierenden Urlaubsanspruch impliziert.</w:t>
            </w:r>
            <w:r w:rsidR="007A5ECD">
              <w:rPr>
                <w:rFonts w:ascii="Verdana" w:hAnsi="Verdana"/>
                <w:sz w:val="18"/>
                <w:szCs w:val="18"/>
                <w:lang w:val="de-AT"/>
              </w:rPr>
              <w:t xml:space="preserve"> Die Forderung ist somit bereits im Leitantrag der IG enthalten.</w:t>
            </w:r>
            <w:r w:rsidR="00B875D0">
              <w:rPr>
                <w:rFonts w:ascii="Verdana" w:hAnsi="Verdana"/>
                <w:sz w:val="18"/>
                <w:szCs w:val="18"/>
                <w:lang w:val="de-AT"/>
              </w:rPr>
              <w:t xml:space="preserve"> Sie findet sich ebenso (sogar explizit) im Leitantrag 4 „Faire Arbeitsbedingungen“.</w:t>
            </w:r>
          </w:p>
        </w:tc>
      </w:tr>
      <w:tr w:rsidR="002B0C70" w:rsidTr="006C25A1">
        <w:trPr>
          <w:gridAfter w:val="1"/>
          <w:wAfter w:w="64" w:type="dxa"/>
        </w:trPr>
        <w:tc>
          <w:tcPr>
            <w:tcW w:w="675" w:type="dxa"/>
          </w:tcPr>
          <w:p w:rsidR="002B0C70" w:rsidRPr="009C5D4B" w:rsidRDefault="005775EF" w:rsidP="00971E8A">
            <w:pPr>
              <w:spacing w:before="120"/>
              <w:rPr>
                <w:rFonts w:ascii="Verdana" w:hAnsi="Verdana"/>
                <w:sz w:val="18"/>
                <w:szCs w:val="18"/>
                <w:lang w:val="de-AT"/>
              </w:rPr>
            </w:pPr>
            <w:r>
              <w:rPr>
                <w:rFonts w:ascii="Verdana" w:hAnsi="Verdana"/>
                <w:sz w:val="18"/>
                <w:szCs w:val="18"/>
                <w:lang w:val="de-AT"/>
              </w:rPr>
              <w:lastRenderedPageBreak/>
              <w:t>10</w:t>
            </w:r>
          </w:p>
        </w:tc>
        <w:tc>
          <w:tcPr>
            <w:tcW w:w="2694" w:type="dxa"/>
          </w:tcPr>
          <w:p w:rsidR="002B0C70" w:rsidRPr="009C5D4B" w:rsidRDefault="005775EF" w:rsidP="005775EF">
            <w:pPr>
              <w:spacing w:before="120"/>
              <w:rPr>
                <w:rFonts w:ascii="Verdana" w:hAnsi="Verdana"/>
                <w:sz w:val="18"/>
                <w:szCs w:val="18"/>
                <w:lang w:val="de-AT"/>
              </w:rPr>
            </w:pPr>
            <w:r>
              <w:rPr>
                <w:rFonts w:ascii="Verdana" w:hAnsi="Verdana"/>
                <w:sz w:val="18"/>
                <w:szCs w:val="18"/>
                <w:lang w:val="de-AT"/>
              </w:rPr>
              <w:t>Anhörung des Jugendvertrauensrates im Landesfeuerwehrges</w:t>
            </w:r>
            <w:r w:rsidR="009F45D9">
              <w:rPr>
                <w:rFonts w:ascii="Verdana" w:hAnsi="Verdana"/>
                <w:sz w:val="18"/>
                <w:szCs w:val="18"/>
                <w:lang w:val="de-AT"/>
              </w:rPr>
              <w:t>etz</w:t>
            </w:r>
          </w:p>
        </w:tc>
        <w:tc>
          <w:tcPr>
            <w:tcW w:w="4536" w:type="dxa"/>
          </w:tcPr>
          <w:p w:rsidR="002B0C70" w:rsidRDefault="00DB6B1A" w:rsidP="00971E8A">
            <w:pPr>
              <w:spacing w:before="120"/>
              <w:rPr>
                <w:rFonts w:ascii="Verdana" w:hAnsi="Verdana"/>
                <w:sz w:val="18"/>
                <w:szCs w:val="18"/>
                <w:lang w:val="de-AT"/>
              </w:rPr>
            </w:pPr>
            <w:r w:rsidRPr="00646B00">
              <w:rPr>
                <w:rFonts w:ascii="Verdana" w:hAnsi="Verdana"/>
                <w:b/>
                <w:sz w:val="18"/>
                <w:szCs w:val="18"/>
                <w:lang w:val="de-AT"/>
              </w:rPr>
              <w:t>Zuweisung</w:t>
            </w:r>
            <w:r w:rsidR="00426F87">
              <w:rPr>
                <w:rFonts w:ascii="Verdana" w:hAnsi="Verdana"/>
                <w:sz w:val="18"/>
                <w:szCs w:val="18"/>
                <w:lang w:val="de-AT"/>
              </w:rPr>
              <w:t xml:space="preserve"> an den R</w:t>
            </w:r>
            <w:r w:rsidR="00601840">
              <w:rPr>
                <w:rFonts w:ascii="Verdana" w:hAnsi="Verdana"/>
                <w:sz w:val="18"/>
                <w:szCs w:val="18"/>
                <w:lang w:val="de-AT"/>
              </w:rPr>
              <w:t>egionalvorstand</w:t>
            </w:r>
            <w:r w:rsidR="00646B00">
              <w:rPr>
                <w:rFonts w:ascii="Verdana" w:hAnsi="Verdana"/>
                <w:sz w:val="18"/>
                <w:szCs w:val="18"/>
                <w:lang w:val="de-AT"/>
              </w:rPr>
              <w:t xml:space="preserve"> </w:t>
            </w:r>
            <w:r w:rsidR="00426F87">
              <w:rPr>
                <w:rFonts w:ascii="Verdana" w:hAnsi="Verdana"/>
                <w:sz w:val="18"/>
                <w:szCs w:val="18"/>
                <w:lang w:val="de-AT"/>
              </w:rPr>
              <w:t>Tirol</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426F87" w:rsidRPr="009C5D4B" w:rsidRDefault="00426F87" w:rsidP="00971E8A">
            <w:pPr>
              <w:spacing w:before="120"/>
              <w:rPr>
                <w:rFonts w:ascii="Verdana" w:hAnsi="Verdana"/>
                <w:sz w:val="18"/>
                <w:szCs w:val="18"/>
                <w:lang w:val="de-AT"/>
              </w:rPr>
            </w:pPr>
          </w:p>
        </w:tc>
        <w:tc>
          <w:tcPr>
            <w:tcW w:w="6598" w:type="dxa"/>
          </w:tcPr>
          <w:p w:rsidR="002B0C70" w:rsidRPr="009C5D4B" w:rsidRDefault="009F45D9" w:rsidP="009F45D9">
            <w:pPr>
              <w:spacing w:before="120"/>
              <w:rPr>
                <w:rFonts w:ascii="Verdana" w:hAnsi="Verdana"/>
                <w:sz w:val="18"/>
                <w:szCs w:val="18"/>
                <w:lang w:val="de-AT"/>
              </w:rPr>
            </w:pPr>
            <w:r>
              <w:rPr>
                <w:rFonts w:ascii="Verdana" w:hAnsi="Verdana"/>
                <w:sz w:val="18"/>
                <w:szCs w:val="18"/>
                <w:lang w:val="de-AT"/>
              </w:rPr>
              <w:t xml:space="preserve">Der Antrag hat keine bundesweite Bedeutung, da er sich auf die Änderung einer VO der </w:t>
            </w:r>
            <w:proofErr w:type="spellStart"/>
            <w:r>
              <w:rPr>
                <w:rFonts w:ascii="Verdana" w:hAnsi="Verdana"/>
                <w:sz w:val="18"/>
                <w:szCs w:val="18"/>
                <w:lang w:val="de-AT"/>
              </w:rPr>
              <w:t>LReg</w:t>
            </w:r>
            <w:proofErr w:type="spellEnd"/>
            <w:r>
              <w:rPr>
                <w:rFonts w:ascii="Verdana" w:hAnsi="Verdana"/>
                <w:sz w:val="18"/>
                <w:szCs w:val="18"/>
                <w:lang w:val="de-AT"/>
              </w:rPr>
              <w:t xml:space="preserve">, die wiederum auf einem </w:t>
            </w:r>
            <w:proofErr w:type="spellStart"/>
            <w:r>
              <w:rPr>
                <w:rFonts w:ascii="Verdana" w:hAnsi="Verdana"/>
                <w:sz w:val="18"/>
                <w:szCs w:val="18"/>
                <w:lang w:val="de-AT"/>
              </w:rPr>
              <w:t>LandesG</w:t>
            </w:r>
            <w:proofErr w:type="spellEnd"/>
            <w:r>
              <w:rPr>
                <w:rFonts w:ascii="Verdana" w:hAnsi="Verdana"/>
                <w:sz w:val="18"/>
                <w:szCs w:val="18"/>
                <w:lang w:val="de-AT"/>
              </w:rPr>
              <w:t xml:space="preserve"> basiert, bezieht.</w:t>
            </w:r>
          </w:p>
        </w:tc>
      </w:tr>
      <w:tr w:rsidR="002B0C70" w:rsidTr="006C25A1">
        <w:trPr>
          <w:gridAfter w:val="1"/>
          <w:wAfter w:w="64" w:type="dxa"/>
        </w:trPr>
        <w:tc>
          <w:tcPr>
            <w:tcW w:w="675" w:type="dxa"/>
          </w:tcPr>
          <w:p w:rsidR="002B0C70" w:rsidRPr="009C5D4B" w:rsidRDefault="00856CB5" w:rsidP="00971E8A">
            <w:pPr>
              <w:spacing w:before="120"/>
              <w:rPr>
                <w:rFonts w:ascii="Verdana" w:hAnsi="Verdana"/>
                <w:sz w:val="18"/>
                <w:szCs w:val="18"/>
                <w:lang w:val="de-AT"/>
              </w:rPr>
            </w:pPr>
            <w:r>
              <w:rPr>
                <w:rFonts w:ascii="Verdana" w:hAnsi="Verdana"/>
                <w:sz w:val="18"/>
                <w:szCs w:val="18"/>
                <w:lang w:val="de-AT"/>
              </w:rPr>
              <w:t>12</w:t>
            </w:r>
          </w:p>
        </w:tc>
        <w:tc>
          <w:tcPr>
            <w:tcW w:w="2694" w:type="dxa"/>
          </w:tcPr>
          <w:p w:rsidR="002B0C70" w:rsidRPr="009C5D4B" w:rsidRDefault="00856CB5" w:rsidP="00856CB5">
            <w:pPr>
              <w:spacing w:before="120"/>
              <w:rPr>
                <w:rFonts w:ascii="Verdana" w:hAnsi="Verdana"/>
                <w:sz w:val="18"/>
                <w:szCs w:val="18"/>
                <w:lang w:val="de-AT"/>
              </w:rPr>
            </w:pPr>
            <w:r>
              <w:rPr>
                <w:rFonts w:ascii="Verdana" w:hAnsi="Verdana"/>
                <w:sz w:val="18"/>
                <w:szCs w:val="18"/>
                <w:lang w:val="de-AT"/>
              </w:rPr>
              <w:t>Uneingeschränkte Anerkennung der Berufsreifeprüfung</w:t>
            </w:r>
          </w:p>
        </w:tc>
        <w:tc>
          <w:tcPr>
            <w:tcW w:w="4536" w:type="dxa"/>
          </w:tcPr>
          <w:p w:rsidR="002B0C70" w:rsidRPr="00646B00" w:rsidRDefault="002B0C70" w:rsidP="00971E8A">
            <w:pPr>
              <w:spacing w:before="120"/>
              <w:rPr>
                <w:rFonts w:ascii="Verdana" w:hAnsi="Verdana"/>
                <w:b/>
                <w:sz w:val="18"/>
                <w:szCs w:val="18"/>
                <w:lang w:val="de-AT"/>
              </w:rPr>
            </w:pPr>
            <w:r w:rsidRPr="00646B00">
              <w:rPr>
                <w:rFonts w:ascii="Verdana" w:hAnsi="Verdana"/>
                <w:b/>
                <w:sz w:val="18"/>
                <w:szCs w:val="18"/>
                <w:lang w:val="de-AT"/>
              </w:rPr>
              <w:t>Annahme</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CE62A1" w:rsidRPr="009C5D4B" w:rsidRDefault="00CE62A1" w:rsidP="00971E8A">
            <w:pPr>
              <w:spacing w:before="120"/>
              <w:rPr>
                <w:rFonts w:ascii="Verdana" w:hAnsi="Verdana"/>
                <w:sz w:val="18"/>
                <w:szCs w:val="18"/>
                <w:lang w:val="de-AT"/>
              </w:rPr>
            </w:pPr>
          </w:p>
        </w:tc>
        <w:tc>
          <w:tcPr>
            <w:tcW w:w="6598" w:type="dxa"/>
          </w:tcPr>
          <w:p w:rsidR="002B0C70" w:rsidRPr="009C5D4B" w:rsidRDefault="002B0C70" w:rsidP="00971E8A">
            <w:pPr>
              <w:spacing w:before="120"/>
              <w:rPr>
                <w:rFonts w:ascii="Verdana" w:hAnsi="Verdana"/>
                <w:b/>
                <w:sz w:val="18"/>
                <w:szCs w:val="18"/>
                <w:lang w:val="de-AT"/>
              </w:rPr>
            </w:pPr>
          </w:p>
        </w:tc>
      </w:tr>
      <w:tr w:rsidR="002B0C70" w:rsidTr="006C25A1">
        <w:trPr>
          <w:gridAfter w:val="1"/>
          <w:wAfter w:w="64" w:type="dxa"/>
        </w:trPr>
        <w:tc>
          <w:tcPr>
            <w:tcW w:w="675" w:type="dxa"/>
          </w:tcPr>
          <w:p w:rsidR="002B0C70" w:rsidRPr="009C5D4B" w:rsidRDefault="00D946D6" w:rsidP="00971E8A">
            <w:pPr>
              <w:spacing w:before="120"/>
              <w:rPr>
                <w:rFonts w:ascii="Verdana" w:hAnsi="Verdana"/>
                <w:sz w:val="18"/>
                <w:szCs w:val="18"/>
                <w:lang w:val="de-AT"/>
              </w:rPr>
            </w:pPr>
            <w:r>
              <w:rPr>
                <w:rFonts w:ascii="Verdana" w:hAnsi="Verdana"/>
                <w:sz w:val="18"/>
                <w:szCs w:val="18"/>
                <w:lang w:val="de-AT"/>
              </w:rPr>
              <w:t>13</w:t>
            </w:r>
          </w:p>
        </w:tc>
        <w:tc>
          <w:tcPr>
            <w:tcW w:w="2694" w:type="dxa"/>
          </w:tcPr>
          <w:p w:rsidR="002B0C70" w:rsidRPr="009C5D4B" w:rsidRDefault="00D946D6" w:rsidP="00D946D6">
            <w:pPr>
              <w:spacing w:before="120"/>
              <w:rPr>
                <w:rFonts w:ascii="Verdana" w:hAnsi="Verdana"/>
                <w:sz w:val="18"/>
                <w:szCs w:val="18"/>
                <w:lang w:val="de-AT"/>
              </w:rPr>
            </w:pPr>
            <w:r>
              <w:rPr>
                <w:rFonts w:ascii="Verdana" w:hAnsi="Verdana"/>
                <w:sz w:val="18"/>
                <w:szCs w:val="18"/>
                <w:lang w:val="de-AT"/>
              </w:rPr>
              <w:t xml:space="preserve">Wiederaufnahme der Zuschüsse zur studentischen Selbstversicherung </w:t>
            </w:r>
            <w:proofErr w:type="spellStart"/>
            <w:r>
              <w:rPr>
                <w:rFonts w:ascii="Verdana" w:hAnsi="Verdana"/>
                <w:sz w:val="18"/>
                <w:szCs w:val="18"/>
                <w:lang w:val="de-AT"/>
              </w:rPr>
              <w:t>iHv</w:t>
            </w:r>
            <w:proofErr w:type="spellEnd"/>
            <w:r>
              <w:rPr>
                <w:rFonts w:ascii="Verdana" w:hAnsi="Verdana"/>
                <w:sz w:val="18"/>
                <w:szCs w:val="18"/>
                <w:lang w:val="de-AT"/>
              </w:rPr>
              <w:t xml:space="preserve"> 50% durch das BMWFW</w:t>
            </w:r>
          </w:p>
        </w:tc>
        <w:tc>
          <w:tcPr>
            <w:tcW w:w="4536" w:type="dxa"/>
          </w:tcPr>
          <w:p w:rsidR="00CE62A1" w:rsidRDefault="002B0C70" w:rsidP="00CE62A1">
            <w:pPr>
              <w:spacing w:before="120"/>
              <w:rPr>
                <w:rFonts w:ascii="Verdana" w:hAnsi="Verdana"/>
                <w:sz w:val="18"/>
                <w:szCs w:val="18"/>
                <w:lang w:val="de-AT"/>
              </w:rPr>
            </w:pPr>
            <w:r w:rsidRPr="00646B00">
              <w:rPr>
                <w:rFonts w:ascii="Verdana" w:hAnsi="Verdana"/>
                <w:b/>
                <w:sz w:val="18"/>
                <w:szCs w:val="18"/>
                <w:lang w:val="de-AT"/>
              </w:rPr>
              <w:t>Annahme</w:t>
            </w:r>
            <w:r w:rsidR="006564D9" w:rsidRPr="00646B00">
              <w:rPr>
                <w:rFonts w:ascii="Verdana" w:hAnsi="Verdana"/>
                <w:b/>
                <w:sz w:val="18"/>
                <w:szCs w:val="18"/>
                <w:lang w:val="de-AT"/>
              </w:rPr>
              <w:t xml:space="preserve"> </w:t>
            </w:r>
            <w:r w:rsidR="006564D9">
              <w:rPr>
                <w:rFonts w:ascii="Verdana" w:hAnsi="Verdana"/>
                <w:sz w:val="18"/>
                <w:szCs w:val="18"/>
                <w:lang w:val="de-AT"/>
              </w:rPr>
              <w:t xml:space="preserve">mit </w:t>
            </w:r>
            <w:r w:rsidR="00A9544D">
              <w:rPr>
                <w:rFonts w:ascii="Verdana" w:hAnsi="Verdana"/>
                <w:sz w:val="18"/>
                <w:szCs w:val="18"/>
                <w:lang w:val="de-AT"/>
              </w:rPr>
              <w:t>v</w:t>
            </w:r>
            <w:r w:rsidR="00646B00">
              <w:rPr>
                <w:rFonts w:ascii="Verdana" w:hAnsi="Verdana"/>
                <w:sz w:val="18"/>
                <w:szCs w:val="18"/>
                <w:lang w:val="de-AT"/>
              </w:rPr>
              <w:t>orgeschlagenen</w:t>
            </w:r>
            <w:r w:rsidR="00712EAB">
              <w:rPr>
                <w:rFonts w:ascii="Verdana" w:hAnsi="Verdana"/>
                <w:sz w:val="18"/>
                <w:szCs w:val="18"/>
                <w:lang w:val="de-AT"/>
              </w:rPr>
              <w:t xml:space="preserve"> Änderung</w:t>
            </w:r>
            <w:r w:rsidR="00CC345E">
              <w:rPr>
                <w:rFonts w:ascii="Verdana" w:hAnsi="Verdana"/>
                <w:sz w:val="18"/>
                <w:szCs w:val="18"/>
                <w:lang w:val="de-AT"/>
              </w:rPr>
              <w:t>en</w:t>
            </w:r>
          </w:p>
          <w:p w:rsidR="00CC345E" w:rsidRDefault="00CC345E" w:rsidP="00CE62A1">
            <w:pPr>
              <w:spacing w:before="120"/>
              <w:rPr>
                <w:rFonts w:ascii="Verdana" w:hAnsi="Verdana"/>
                <w:sz w:val="18"/>
                <w:szCs w:val="18"/>
                <w:lang w:val="de-AT"/>
              </w:rPr>
            </w:pPr>
            <w:r>
              <w:rPr>
                <w:rFonts w:ascii="Verdana" w:hAnsi="Verdana"/>
                <w:sz w:val="18"/>
                <w:szCs w:val="18"/>
                <w:lang w:val="de-AT"/>
              </w:rPr>
              <w:t>Im Forderungspunkt: Streichung von „und Pensionsversicherung“ sowie Änderung: „durch das Bundesministerium für Wissenschaft, Forschung und Wirtschaft“</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A9544D" w:rsidRPr="009C5D4B" w:rsidRDefault="00A9544D" w:rsidP="006564D9">
            <w:pPr>
              <w:spacing w:before="120"/>
              <w:rPr>
                <w:rFonts w:ascii="Verdana" w:hAnsi="Verdana"/>
                <w:sz w:val="18"/>
                <w:szCs w:val="18"/>
                <w:lang w:val="de-AT"/>
              </w:rPr>
            </w:pPr>
          </w:p>
        </w:tc>
        <w:tc>
          <w:tcPr>
            <w:tcW w:w="6598" w:type="dxa"/>
          </w:tcPr>
          <w:p w:rsidR="002B0C70" w:rsidRPr="009C5D4B" w:rsidRDefault="002B0C70" w:rsidP="00CC345E">
            <w:pPr>
              <w:spacing w:before="120"/>
              <w:rPr>
                <w:rFonts w:ascii="Verdana" w:hAnsi="Verdana"/>
                <w:sz w:val="18"/>
                <w:szCs w:val="18"/>
                <w:lang w:val="de-AT"/>
              </w:rPr>
            </w:pPr>
          </w:p>
        </w:tc>
      </w:tr>
      <w:tr w:rsidR="002B0C70" w:rsidTr="006C25A1">
        <w:trPr>
          <w:gridAfter w:val="1"/>
          <w:wAfter w:w="64" w:type="dxa"/>
        </w:trPr>
        <w:tc>
          <w:tcPr>
            <w:tcW w:w="675" w:type="dxa"/>
          </w:tcPr>
          <w:p w:rsidR="002B0C70" w:rsidRPr="006564D9" w:rsidRDefault="006564D9" w:rsidP="00971E8A">
            <w:pPr>
              <w:spacing w:before="120"/>
              <w:rPr>
                <w:rFonts w:ascii="Verdana" w:hAnsi="Verdana"/>
                <w:sz w:val="18"/>
                <w:szCs w:val="18"/>
              </w:rPr>
            </w:pPr>
            <w:r>
              <w:rPr>
                <w:rFonts w:ascii="Verdana" w:hAnsi="Verdana"/>
                <w:sz w:val="18"/>
                <w:szCs w:val="18"/>
              </w:rPr>
              <w:t>14</w:t>
            </w:r>
          </w:p>
        </w:tc>
        <w:tc>
          <w:tcPr>
            <w:tcW w:w="2694" w:type="dxa"/>
          </w:tcPr>
          <w:p w:rsidR="002B0C70" w:rsidRPr="00B26038" w:rsidRDefault="00167179" w:rsidP="00167179">
            <w:pPr>
              <w:spacing w:before="120"/>
              <w:rPr>
                <w:rFonts w:ascii="Verdana" w:hAnsi="Verdana"/>
                <w:sz w:val="18"/>
                <w:szCs w:val="18"/>
                <w:lang w:val="de-AT"/>
              </w:rPr>
            </w:pPr>
            <w:r>
              <w:rPr>
                <w:rFonts w:ascii="Verdana" w:hAnsi="Verdana"/>
                <w:sz w:val="18"/>
                <w:szCs w:val="18"/>
                <w:lang w:val="de-AT"/>
              </w:rPr>
              <w:t>Unterrichtsf</w:t>
            </w:r>
            <w:r w:rsidR="00884ADA">
              <w:rPr>
                <w:rFonts w:ascii="Verdana" w:hAnsi="Verdana"/>
                <w:sz w:val="18"/>
                <w:szCs w:val="18"/>
                <w:lang w:val="de-AT"/>
              </w:rPr>
              <w:t xml:space="preserve">ach </w:t>
            </w:r>
            <w:r w:rsidR="006564D9">
              <w:rPr>
                <w:rFonts w:ascii="Verdana" w:hAnsi="Verdana"/>
                <w:sz w:val="18"/>
                <w:szCs w:val="18"/>
                <w:lang w:val="de-AT"/>
              </w:rPr>
              <w:t>Politische Bildung ab der 5. Schulstufe</w:t>
            </w:r>
          </w:p>
        </w:tc>
        <w:tc>
          <w:tcPr>
            <w:tcW w:w="4536" w:type="dxa"/>
          </w:tcPr>
          <w:p w:rsidR="00CE62A1" w:rsidRDefault="00884ADA" w:rsidP="00884ADA">
            <w:pPr>
              <w:spacing w:before="120"/>
              <w:rPr>
                <w:rFonts w:ascii="Verdana" w:hAnsi="Verdana"/>
                <w:sz w:val="18"/>
                <w:szCs w:val="18"/>
                <w:lang w:val="de-AT"/>
              </w:rPr>
            </w:pPr>
            <w:r w:rsidRPr="00646B00">
              <w:rPr>
                <w:rFonts w:ascii="Verdana" w:hAnsi="Verdana"/>
                <w:b/>
                <w:sz w:val="18"/>
                <w:szCs w:val="18"/>
                <w:lang w:val="de-AT"/>
              </w:rPr>
              <w:t>Annahme</w:t>
            </w:r>
            <w:r>
              <w:rPr>
                <w:rFonts w:ascii="Verdana" w:hAnsi="Verdana"/>
                <w:sz w:val="18"/>
                <w:szCs w:val="18"/>
                <w:lang w:val="de-AT"/>
              </w:rPr>
              <w:t xml:space="preserve"> </w:t>
            </w:r>
            <w:r w:rsidR="00A9544D">
              <w:rPr>
                <w:rFonts w:ascii="Verdana" w:hAnsi="Verdana"/>
                <w:sz w:val="18"/>
                <w:szCs w:val="18"/>
                <w:lang w:val="de-AT"/>
              </w:rPr>
              <w:t xml:space="preserve">mit </w:t>
            </w:r>
            <w:r w:rsidR="00BD3F0E">
              <w:rPr>
                <w:rFonts w:ascii="Verdana" w:hAnsi="Verdana"/>
                <w:sz w:val="18"/>
                <w:szCs w:val="18"/>
                <w:lang w:val="de-AT"/>
              </w:rPr>
              <w:t>Ergänzung</w:t>
            </w:r>
            <w:r w:rsidR="000D38FE">
              <w:rPr>
                <w:rFonts w:ascii="Verdana" w:hAnsi="Verdana"/>
                <w:sz w:val="18"/>
                <w:szCs w:val="18"/>
                <w:lang w:val="de-AT"/>
              </w:rPr>
              <w:t xml:space="preserve"> im Forderungspunkt </w:t>
            </w:r>
            <w:r w:rsidR="00BD3F0E">
              <w:rPr>
                <w:rFonts w:ascii="Verdana" w:hAnsi="Verdana"/>
                <w:sz w:val="18"/>
                <w:szCs w:val="18"/>
                <w:lang w:val="de-AT"/>
              </w:rPr>
              <w:t>„</w:t>
            </w:r>
            <w:r w:rsidR="00A9544D">
              <w:rPr>
                <w:rFonts w:ascii="Verdana" w:hAnsi="Verdana"/>
                <w:sz w:val="18"/>
                <w:szCs w:val="18"/>
                <w:lang w:val="de-AT"/>
              </w:rPr>
              <w:t>verpflichtend und</w:t>
            </w:r>
            <w:r w:rsidR="000D38FE">
              <w:rPr>
                <w:rFonts w:ascii="Verdana" w:hAnsi="Verdana"/>
                <w:sz w:val="18"/>
                <w:szCs w:val="18"/>
                <w:lang w:val="de-AT"/>
              </w:rPr>
              <w:t xml:space="preserve"> in</w:t>
            </w:r>
            <w:r w:rsidR="00A9544D">
              <w:rPr>
                <w:rFonts w:ascii="Verdana" w:hAnsi="Verdana"/>
                <w:sz w:val="18"/>
                <w:szCs w:val="18"/>
                <w:lang w:val="de-AT"/>
              </w:rPr>
              <w:t xml:space="preserve"> </w:t>
            </w:r>
            <w:r w:rsidR="00BD3F0E">
              <w:rPr>
                <w:rFonts w:ascii="Verdana" w:hAnsi="Verdana"/>
                <w:sz w:val="18"/>
                <w:szCs w:val="18"/>
                <w:lang w:val="de-AT"/>
              </w:rPr>
              <w:t>altersgerecht</w:t>
            </w:r>
            <w:r w:rsidR="000D38FE">
              <w:rPr>
                <w:rFonts w:ascii="Verdana" w:hAnsi="Verdana"/>
                <w:sz w:val="18"/>
                <w:szCs w:val="18"/>
                <w:lang w:val="de-AT"/>
              </w:rPr>
              <w:t>er Weise</w:t>
            </w:r>
            <w:r w:rsidR="00BD3F0E">
              <w:rPr>
                <w:rFonts w:ascii="Verdana" w:hAnsi="Verdana"/>
                <w:sz w:val="18"/>
                <w:szCs w:val="18"/>
                <w:lang w:val="de-AT"/>
              </w:rPr>
              <w:t>“</w:t>
            </w:r>
            <w:r w:rsidR="00A9544D">
              <w:rPr>
                <w:rFonts w:ascii="Verdana" w:hAnsi="Verdana"/>
                <w:sz w:val="18"/>
                <w:szCs w:val="18"/>
                <w:lang w:val="de-AT"/>
              </w:rPr>
              <w:t xml:space="preserve">. </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BD3F0E" w:rsidRPr="00314807" w:rsidRDefault="00BD3F0E" w:rsidP="00884ADA">
            <w:pPr>
              <w:spacing w:before="120"/>
              <w:rPr>
                <w:rFonts w:ascii="Verdana" w:hAnsi="Verdana"/>
                <w:sz w:val="18"/>
                <w:szCs w:val="18"/>
                <w:lang w:val="de-AT"/>
              </w:rPr>
            </w:pPr>
          </w:p>
        </w:tc>
        <w:tc>
          <w:tcPr>
            <w:tcW w:w="6598" w:type="dxa"/>
          </w:tcPr>
          <w:p w:rsidR="002B0C70" w:rsidRPr="00884ADA" w:rsidRDefault="00884ADA" w:rsidP="00487FB7">
            <w:pPr>
              <w:spacing w:before="120"/>
              <w:rPr>
                <w:rFonts w:ascii="Verdana" w:hAnsi="Verdana"/>
                <w:sz w:val="18"/>
                <w:szCs w:val="18"/>
                <w:lang w:val="de-AT"/>
              </w:rPr>
            </w:pPr>
            <w:r w:rsidRPr="00167179">
              <w:rPr>
                <w:rFonts w:ascii="Verdana" w:hAnsi="Verdana"/>
                <w:b/>
                <w:sz w:val="18"/>
                <w:szCs w:val="18"/>
                <w:lang w:val="de-AT"/>
              </w:rPr>
              <w:t>Anmerkung</w:t>
            </w:r>
            <w:r>
              <w:rPr>
                <w:rFonts w:ascii="Verdana" w:hAnsi="Verdana"/>
                <w:sz w:val="18"/>
                <w:szCs w:val="18"/>
                <w:lang w:val="de-AT"/>
              </w:rPr>
              <w:t>: I</w:t>
            </w:r>
            <w:r w:rsidR="000137A4">
              <w:rPr>
                <w:rFonts w:ascii="Verdana" w:hAnsi="Verdana"/>
                <w:sz w:val="18"/>
                <w:szCs w:val="18"/>
                <w:lang w:val="de-AT"/>
              </w:rPr>
              <w:t>m Leitantrag</w:t>
            </w:r>
            <w:r>
              <w:rPr>
                <w:rFonts w:ascii="Verdana" w:hAnsi="Verdana"/>
                <w:sz w:val="18"/>
                <w:szCs w:val="18"/>
                <w:lang w:val="de-AT"/>
              </w:rPr>
              <w:t xml:space="preserve"> 8 </w:t>
            </w:r>
            <w:r w:rsidR="000137A4">
              <w:rPr>
                <w:rFonts w:ascii="Verdana" w:hAnsi="Verdana"/>
                <w:sz w:val="18"/>
                <w:szCs w:val="18"/>
                <w:lang w:val="de-AT"/>
              </w:rPr>
              <w:t xml:space="preserve">„Bildung“ </w:t>
            </w:r>
            <w:r>
              <w:rPr>
                <w:rFonts w:ascii="Verdana" w:hAnsi="Verdana"/>
                <w:sz w:val="18"/>
                <w:szCs w:val="18"/>
                <w:lang w:val="de-AT"/>
              </w:rPr>
              <w:t>wird die „Einführung sowohl von Sozial- und Arbeitsrechtsunterricht als auch von politi</w:t>
            </w:r>
            <w:r w:rsidR="00FE2B49">
              <w:rPr>
                <w:rFonts w:ascii="Verdana" w:hAnsi="Verdana"/>
                <w:sz w:val="18"/>
                <w:szCs w:val="18"/>
                <w:lang w:val="de-AT"/>
              </w:rPr>
              <w:t>s</w:t>
            </w:r>
            <w:r>
              <w:rPr>
                <w:rFonts w:ascii="Verdana" w:hAnsi="Verdana"/>
                <w:sz w:val="18"/>
                <w:szCs w:val="18"/>
                <w:lang w:val="de-AT"/>
              </w:rPr>
              <w:t>cher Bildung als verpflichtendem Unterrichtsfach im Sinne einer umfassenden Allgemeinbildung, die besonders auch emanzipatorische und zivilgesellschaftliche Bildungsziele zur berücksichtigen hat“ gefordert. Diese Formulierung umfasst die genannte Forderung im Wesentlichen.</w:t>
            </w:r>
            <w:r w:rsidR="000137A4">
              <w:rPr>
                <w:rFonts w:ascii="Verdana" w:hAnsi="Verdana"/>
                <w:sz w:val="18"/>
                <w:szCs w:val="18"/>
                <w:lang w:val="de-AT"/>
              </w:rPr>
              <w:t xml:space="preserve"> </w:t>
            </w:r>
          </w:p>
        </w:tc>
      </w:tr>
      <w:tr w:rsidR="002B0C70" w:rsidTr="006C25A1">
        <w:trPr>
          <w:gridAfter w:val="1"/>
          <w:wAfter w:w="64" w:type="dxa"/>
        </w:trPr>
        <w:tc>
          <w:tcPr>
            <w:tcW w:w="675" w:type="dxa"/>
          </w:tcPr>
          <w:p w:rsidR="002B0C70" w:rsidRPr="00B26038" w:rsidRDefault="00FE2B49" w:rsidP="00971E8A">
            <w:pPr>
              <w:spacing w:before="120"/>
              <w:rPr>
                <w:rFonts w:ascii="Verdana" w:hAnsi="Verdana"/>
                <w:sz w:val="18"/>
                <w:szCs w:val="18"/>
                <w:lang w:val="de-AT"/>
              </w:rPr>
            </w:pPr>
            <w:r>
              <w:rPr>
                <w:rFonts w:ascii="Verdana" w:hAnsi="Verdana"/>
                <w:sz w:val="18"/>
                <w:szCs w:val="18"/>
                <w:lang w:val="de-AT"/>
              </w:rPr>
              <w:t>15</w:t>
            </w:r>
          </w:p>
        </w:tc>
        <w:tc>
          <w:tcPr>
            <w:tcW w:w="2694" w:type="dxa"/>
          </w:tcPr>
          <w:p w:rsidR="002B0C70" w:rsidRPr="00B26038" w:rsidRDefault="008E3A18" w:rsidP="008E3A18">
            <w:pPr>
              <w:spacing w:before="120"/>
              <w:rPr>
                <w:rFonts w:ascii="Verdana" w:hAnsi="Verdana"/>
                <w:sz w:val="18"/>
                <w:szCs w:val="18"/>
                <w:lang w:val="de-AT"/>
              </w:rPr>
            </w:pPr>
            <w:r>
              <w:rPr>
                <w:rFonts w:ascii="Verdana" w:hAnsi="Verdana"/>
                <w:sz w:val="18"/>
                <w:szCs w:val="18"/>
                <w:lang w:val="de-AT"/>
              </w:rPr>
              <w:t xml:space="preserve">Einführung einer Vermögensteuer und Senkung der Steuern auf Arbeit </w:t>
            </w:r>
          </w:p>
        </w:tc>
        <w:tc>
          <w:tcPr>
            <w:tcW w:w="4536" w:type="dxa"/>
          </w:tcPr>
          <w:p w:rsidR="005F4602" w:rsidRDefault="008E3A18" w:rsidP="00813806">
            <w:pPr>
              <w:spacing w:before="120"/>
              <w:rPr>
                <w:rFonts w:ascii="Verdana" w:hAnsi="Verdana"/>
                <w:b/>
                <w:sz w:val="18"/>
                <w:szCs w:val="18"/>
                <w:lang w:val="de-AT"/>
              </w:rPr>
            </w:pPr>
            <w:r w:rsidRPr="00646B00">
              <w:rPr>
                <w:rFonts w:ascii="Verdana" w:hAnsi="Verdana"/>
                <w:b/>
                <w:sz w:val="18"/>
                <w:szCs w:val="18"/>
                <w:lang w:val="de-AT"/>
              </w:rPr>
              <w:t>Annahme</w:t>
            </w:r>
            <w:r w:rsidR="00813806" w:rsidRPr="00646B00">
              <w:rPr>
                <w:rFonts w:ascii="Verdana" w:hAnsi="Verdana"/>
                <w:b/>
                <w:sz w:val="18"/>
                <w:szCs w:val="18"/>
                <w:lang w:val="de-AT"/>
              </w:rPr>
              <w:t xml:space="preserve"> mit Änderung</w:t>
            </w:r>
            <w:r w:rsidR="005F2C38" w:rsidRPr="00646B00">
              <w:rPr>
                <w:rFonts w:ascii="Verdana" w:hAnsi="Verdana"/>
                <w:b/>
                <w:sz w:val="18"/>
                <w:szCs w:val="18"/>
                <w:lang w:val="de-AT"/>
              </w:rPr>
              <w:t>en</w:t>
            </w:r>
          </w:p>
          <w:p w:rsidR="00646B00" w:rsidRDefault="00646B00" w:rsidP="00646B00">
            <w:pPr>
              <w:spacing w:before="120"/>
              <w:rPr>
                <w:rFonts w:ascii="Verdana" w:hAnsi="Verdana"/>
                <w:sz w:val="18"/>
                <w:szCs w:val="18"/>
                <w:lang w:val="de-AT"/>
              </w:rPr>
            </w:pPr>
            <w:r>
              <w:rPr>
                <w:rFonts w:ascii="Verdana" w:hAnsi="Verdana"/>
                <w:sz w:val="18"/>
                <w:szCs w:val="18"/>
                <w:lang w:val="de-AT"/>
              </w:rPr>
              <w:t>(Einstimmig)</w:t>
            </w:r>
          </w:p>
          <w:p w:rsidR="005F4602" w:rsidRDefault="005F4602" w:rsidP="00813806">
            <w:pPr>
              <w:spacing w:before="120"/>
              <w:rPr>
                <w:rFonts w:ascii="Verdana" w:hAnsi="Verdana"/>
                <w:sz w:val="18"/>
                <w:szCs w:val="18"/>
                <w:lang w:val="de-AT"/>
              </w:rPr>
            </w:pPr>
            <w:r>
              <w:rPr>
                <w:rFonts w:ascii="Verdana" w:hAnsi="Verdana"/>
                <w:sz w:val="18"/>
                <w:szCs w:val="18"/>
                <w:lang w:val="de-AT"/>
              </w:rPr>
              <w:t>Änderungen:</w:t>
            </w:r>
          </w:p>
          <w:p w:rsidR="005F4602" w:rsidRDefault="005F4602" w:rsidP="00646B00">
            <w:pPr>
              <w:pStyle w:val="Listenabsatz"/>
              <w:numPr>
                <w:ilvl w:val="0"/>
                <w:numId w:val="7"/>
              </w:numPr>
              <w:spacing w:before="120"/>
              <w:rPr>
                <w:rFonts w:ascii="Verdana" w:hAnsi="Verdana"/>
                <w:sz w:val="18"/>
                <w:szCs w:val="18"/>
                <w:lang w:val="de-AT"/>
              </w:rPr>
            </w:pPr>
            <w:r>
              <w:rPr>
                <w:rFonts w:ascii="Verdana" w:hAnsi="Verdana"/>
                <w:sz w:val="18"/>
                <w:szCs w:val="18"/>
                <w:lang w:val="de-AT"/>
              </w:rPr>
              <w:t>Forderungspunkt: „(…) mit einem Freibetrag von EUR 300.000</w:t>
            </w:r>
            <w:r w:rsidR="00572465">
              <w:rPr>
                <w:rFonts w:ascii="Verdana" w:hAnsi="Verdana"/>
                <w:sz w:val="18"/>
                <w:szCs w:val="18"/>
                <w:lang w:val="de-AT"/>
              </w:rPr>
              <w:t>,-</w:t>
            </w:r>
            <w:r>
              <w:rPr>
                <w:rFonts w:ascii="Verdana" w:hAnsi="Verdana"/>
                <w:sz w:val="18"/>
                <w:szCs w:val="18"/>
                <w:lang w:val="de-AT"/>
              </w:rPr>
              <w:t xml:space="preserve"> für Angehörige und EUR 150.000</w:t>
            </w:r>
            <w:r w:rsidR="00572465">
              <w:rPr>
                <w:rFonts w:ascii="Verdana" w:hAnsi="Verdana"/>
                <w:sz w:val="18"/>
                <w:szCs w:val="18"/>
                <w:lang w:val="de-AT"/>
              </w:rPr>
              <w:t>,-</w:t>
            </w:r>
            <w:r>
              <w:rPr>
                <w:rFonts w:ascii="Verdana" w:hAnsi="Verdana"/>
                <w:sz w:val="18"/>
                <w:szCs w:val="18"/>
                <w:lang w:val="de-AT"/>
              </w:rPr>
              <w:t xml:space="preserve"> für </w:t>
            </w:r>
            <w:r w:rsidR="00D45780">
              <w:rPr>
                <w:rFonts w:ascii="Verdana" w:hAnsi="Verdana"/>
                <w:sz w:val="18"/>
                <w:szCs w:val="18"/>
                <w:lang w:val="de-AT"/>
              </w:rPr>
              <w:t xml:space="preserve">alle </w:t>
            </w:r>
            <w:r w:rsidR="00D45780">
              <w:rPr>
                <w:rFonts w:ascii="Verdana" w:hAnsi="Verdana"/>
                <w:sz w:val="18"/>
                <w:szCs w:val="18"/>
                <w:lang w:val="de-AT"/>
              </w:rPr>
              <w:lastRenderedPageBreak/>
              <w:t>anderen und juristische</w:t>
            </w:r>
            <w:r w:rsidR="00572465">
              <w:rPr>
                <w:rFonts w:ascii="Verdana" w:hAnsi="Verdana"/>
                <w:sz w:val="18"/>
                <w:szCs w:val="18"/>
                <w:lang w:val="de-AT"/>
              </w:rPr>
              <w:t>n</w:t>
            </w:r>
            <w:r w:rsidR="00D45780">
              <w:rPr>
                <w:rFonts w:ascii="Verdana" w:hAnsi="Verdana"/>
                <w:sz w:val="18"/>
                <w:szCs w:val="18"/>
                <w:lang w:val="de-AT"/>
              </w:rPr>
              <w:t xml:space="preserve"> Personen</w:t>
            </w:r>
            <w:r>
              <w:rPr>
                <w:rFonts w:ascii="Verdana" w:hAnsi="Verdana"/>
                <w:sz w:val="18"/>
                <w:szCs w:val="18"/>
                <w:lang w:val="de-AT"/>
              </w:rPr>
              <w:t>.“</w:t>
            </w:r>
          </w:p>
          <w:p w:rsidR="005F4602" w:rsidRPr="00646B00" w:rsidRDefault="005F4602" w:rsidP="00646B00">
            <w:pPr>
              <w:pStyle w:val="Listenabsatz"/>
              <w:numPr>
                <w:ilvl w:val="0"/>
                <w:numId w:val="7"/>
              </w:numPr>
              <w:spacing w:before="120"/>
              <w:rPr>
                <w:rFonts w:ascii="Verdana" w:hAnsi="Verdana"/>
                <w:sz w:val="18"/>
                <w:szCs w:val="18"/>
                <w:lang w:val="de-AT"/>
              </w:rPr>
            </w:pPr>
            <w:r>
              <w:rPr>
                <w:rFonts w:ascii="Verdana" w:hAnsi="Verdana"/>
                <w:sz w:val="18"/>
                <w:szCs w:val="18"/>
                <w:lang w:val="de-AT"/>
              </w:rPr>
              <w:t>Forderungspunkt: „(…) mit einem Freibetrag von EUR 700.000</w:t>
            </w:r>
            <w:r w:rsidR="00572465">
              <w:rPr>
                <w:rFonts w:ascii="Verdana" w:hAnsi="Verdana"/>
                <w:sz w:val="18"/>
                <w:szCs w:val="18"/>
                <w:lang w:val="de-AT"/>
              </w:rPr>
              <w:t>,-</w:t>
            </w:r>
            <w:r>
              <w:rPr>
                <w:rFonts w:ascii="Verdana" w:hAnsi="Verdana"/>
                <w:sz w:val="18"/>
                <w:szCs w:val="18"/>
                <w:lang w:val="de-AT"/>
              </w:rPr>
              <w:t xml:space="preserve"> (…)</w:t>
            </w:r>
            <w:r w:rsidR="00572465">
              <w:rPr>
                <w:rFonts w:ascii="Verdana" w:hAnsi="Verdana"/>
                <w:sz w:val="18"/>
                <w:szCs w:val="18"/>
                <w:lang w:val="de-AT"/>
              </w:rPr>
              <w:t>.</w:t>
            </w:r>
            <w:r>
              <w:rPr>
                <w:rFonts w:ascii="Verdana" w:hAnsi="Verdana"/>
                <w:sz w:val="18"/>
                <w:szCs w:val="18"/>
                <w:lang w:val="de-AT"/>
              </w:rPr>
              <w:t>“</w:t>
            </w:r>
          </w:p>
          <w:p w:rsidR="00BD3F0E" w:rsidRPr="00314807" w:rsidRDefault="00BD3F0E" w:rsidP="00646B00">
            <w:pPr>
              <w:spacing w:before="120"/>
              <w:rPr>
                <w:rFonts w:ascii="Verdana" w:hAnsi="Verdana"/>
                <w:sz w:val="18"/>
                <w:szCs w:val="18"/>
                <w:lang w:val="de-AT"/>
              </w:rPr>
            </w:pPr>
          </w:p>
        </w:tc>
        <w:tc>
          <w:tcPr>
            <w:tcW w:w="6598" w:type="dxa"/>
          </w:tcPr>
          <w:p w:rsidR="002B0C70" w:rsidRPr="00314807" w:rsidRDefault="008E3A18" w:rsidP="00572465">
            <w:pPr>
              <w:spacing w:before="120"/>
              <w:rPr>
                <w:rFonts w:ascii="Verdana" w:hAnsi="Verdana"/>
                <w:sz w:val="18"/>
                <w:szCs w:val="18"/>
                <w:lang w:val="de-AT"/>
              </w:rPr>
            </w:pPr>
            <w:r w:rsidRPr="00813806">
              <w:rPr>
                <w:rFonts w:ascii="Verdana" w:hAnsi="Verdana"/>
                <w:b/>
                <w:sz w:val="18"/>
                <w:szCs w:val="18"/>
                <w:lang w:val="de-AT"/>
              </w:rPr>
              <w:lastRenderedPageBreak/>
              <w:t>Anmerkung</w:t>
            </w:r>
            <w:r>
              <w:rPr>
                <w:rFonts w:ascii="Verdana" w:hAnsi="Verdana"/>
                <w:sz w:val="18"/>
                <w:szCs w:val="18"/>
                <w:lang w:val="de-AT"/>
              </w:rPr>
              <w:t xml:space="preserve">: Sämtliche Forderungen des Antrages sind im Leitantrag „Steuern“ enthalten bzw. werden dort erläutert. Folgende Abweichungen gibt es: Der Freibetrag bei der Erbschafts- und Schenkungssteuer </w:t>
            </w:r>
            <w:r w:rsidR="00BF1E48">
              <w:rPr>
                <w:rFonts w:ascii="Verdana" w:hAnsi="Verdana"/>
                <w:sz w:val="18"/>
                <w:szCs w:val="18"/>
                <w:lang w:val="de-AT"/>
              </w:rPr>
              <w:t>beträgt nach dem ÖGB-Modell</w:t>
            </w:r>
            <w:r w:rsidR="00813806">
              <w:rPr>
                <w:rFonts w:ascii="Verdana" w:hAnsi="Verdana"/>
                <w:sz w:val="18"/>
                <w:szCs w:val="18"/>
                <w:lang w:val="de-AT"/>
              </w:rPr>
              <w:t xml:space="preserve"> für Angehörige EUR 300.000,-, für alle anderen </w:t>
            </w:r>
            <w:r w:rsidR="00572465">
              <w:rPr>
                <w:rFonts w:ascii="Verdana" w:hAnsi="Verdana"/>
                <w:sz w:val="18"/>
                <w:szCs w:val="18"/>
                <w:lang w:val="de-AT"/>
              </w:rPr>
              <w:t xml:space="preserve">jedoch (nur) </w:t>
            </w:r>
            <w:r w:rsidR="00813806">
              <w:rPr>
                <w:rFonts w:ascii="Verdana" w:hAnsi="Verdana"/>
                <w:sz w:val="18"/>
                <w:szCs w:val="18"/>
                <w:lang w:val="de-AT"/>
              </w:rPr>
              <w:t>EUR 150.000,-. Im Leitantrag ist der Freibetrag bei der Vermögensteuer mit EUR 700.000,- niedriger.</w:t>
            </w:r>
          </w:p>
        </w:tc>
      </w:tr>
      <w:tr w:rsidR="002B0C70" w:rsidTr="006C25A1">
        <w:trPr>
          <w:gridAfter w:val="1"/>
          <w:wAfter w:w="64" w:type="dxa"/>
        </w:trPr>
        <w:tc>
          <w:tcPr>
            <w:tcW w:w="675" w:type="dxa"/>
          </w:tcPr>
          <w:p w:rsidR="002B0C70" w:rsidRPr="00B26038" w:rsidRDefault="005F2C38" w:rsidP="00971E8A">
            <w:pPr>
              <w:spacing w:before="120"/>
              <w:rPr>
                <w:rFonts w:ascii="Verdana" w:hAnsi="Verdana"/>
                <w:sz w:val="18"/>
                <w:szCs w:val="18"/>
                <w:lang w:val="de-AT"/>
              </w:rPr>
            </w:pPr>
            <w:r>
              <w:rPr>
                <w:rFonts w:ascii="Verdana" w:hAnsi="Verdana"/>
                <w:sz w:val="18"/>
                <w:szCs w:val="18"/>
                <w:lang w:val="de-AT"/>
              </w:rPr>
              <w:lastRenderedPageBreak/>
              <w:t>16</w:t>
            </w:r>
          </w:p>
        </w:tc>
        <w:tc>
          <w:tcPr>
            <w:tcW w:w="2694" w:type="dxa"/>
          </w:tcPr>
          <w:p w:rsidR="002B0C70" w:rsidRPr="00B26038" w:rsidRDefault="005F2C38" w:rsidP="005F2C38">
            <w:pPr>
              <w:spacing w:before="120"/>
              <w:rPr>
                <w:rFonts w:ascii="Verdana" w:hAnsi="Verdana"/>
                <w:sz w:val="18"/>
                <w:szCs w:val="18"/>
                <w:lang w:val="de-AT"/>
              </w:rPr>
            </w:pPr>
            <w:r>
              <w:rPr>
                <w:rFonts w:ascii="Verdana" w:hAnsi="Verdana"/>
                <w:sz w:val="18"/>
                <w:szCs w:val="18"/>
                <w:lang w:val="de-AT"/>
              </w:rPr>
              <w:t>Einkommensschere schließen mit 1:12</w:t>
            </w:r>
          </w:p>
        </w:tc>
        <w:tc>
          <w:tcPr>
            <w:tcW w:w="4536" w:type="dxa"/>
          </w:tcPr>
          <w:p w:rsidR="004616EE" w:rsidRDefault="004616EE" w:rsidP="004616EE">
            <w:pPr>
              <w:spacing w:before="120"/>
              <w:rPr>
                <w:rFonts w:ascii="Verdana" w:hAnsi="Verdana"/>
                <w:sz w:val="18"/>
                <w:szCs w:val="18"/>
                <w:lang w:val="de-AT"/>
              </w:rPr>
            </w:pPr>
          </w:p>
          <w:p w:rsidR="00953790" w:rsidRDefault="00A926A1" w:rsidP="00A926A1">
            <w:pPr>
              <w:spacing w:before="120"/>
              <w:rPr>
                <w:rFonts w:ascii="Verdana" w:hAnsi="Verdana"/>
                <w:sz w:val="18"/>
                <w:szCs w:val="18"/>
                <w:lang w:val="de-AT"/>
              </w:rPr>
            </w:pPr>
            <w:r>
              <w:rPr>
                <w:rFonts w:ascii="Verdana" w:hAnsi="Verdana"/>
                <w:sz w:val="18"/>
                <w:szCs w:val="18"/>
                <w:lang w:val="de-AT"/>
              </w:rPr>
              <w:t xml:space="preserve"> </w:t>
            </w:r>
            <w:r w:rsidRPr="00BE09F7">
              <w:rPr>
                <w:rFonts w:ascii="Verdana" w:hAnsi="Verdana"/>
                <w:b/>
                <w:sz w:val="18"/>
                <w:szCs w:val="18"/>
                <w:lang w:val="de-AT"/>
              </w:rPr>
              <w:t>Annahme mit Änderungen</w:t>
            </w:r>
          </w:p>
          <w:p w:rsidR="004616EE" w:rsidRDefault="00953790" w:rsidP="00A926A1">
            <w:pPr>
              <w:spacing w:before="120"/>
              <w:rPr>
                <w:rFonts w:ascii="Verdana" w:hAnsi="Verdana"/>
                <w:sz w:val="18"/>
                <w:szCs w:val="18"/>
                <w:lang w:val="de-AT"/>
              </w:rPr>
            </w:pPr>
            <w:r>
              <w:rPr>
                <w:rFonts w:ascii="Verdana" w:hAnsi="Verdana"/>
                <w:sz w:val="18"/>
                <w:szCs w:val="18"/>
                <w:lang w:val="de-AT"/>
              </w:rPr>
              <w:t>(Einstimmig)</w:t>
            </w:r>
            <w:r w:rsidR="00A926A1">
              <w:rPr>
                <w:rFonts w:ascii="Verdana" w:hAnsi="Verdana"/>
                <w:sz w:val="18"/>
                <w:szCs w:val="18"/>
                <w:lang w:val="de-AT"/>
              </w:rPr>
              <w:t xml:space="preserve"> </w:t>
            </w:r>
          </w:p>
          <w:p w:rsidR="00A926A1" w:rsidRDefault="00A926A1" w:rsidP="00A926A1">
            <w:pPr>
              <w:spacing w:before="120"/>
              <w:rPr>
                <w:rFonts w:ascii="Verdana" w:hAnsi="Verdana"/>
                <w:sz w:val="18"/>
                <w:szCs w:val="18"/>
                <w:lang w:val="de-AT"/>
              </w:rPr>
            </w:pPr>
            <w:r>
              <w:rPr>
                <w:rFonts w:ascii="Verdana" w:hAnsi="Verdana"/>
                <w:sz w:val="18"/>
                <w:szCs w:val="18"/>
                <w:lang w:val="de-AT"/>
              </w:rPr>
              <w:t xml:space="preserve">Änderungen: </w:t>
            </w:r>
            <w:r w:rsidR="000A610A">
              <w:rPr>
                <w:rFonts w:ascii="Verdana" w:hAnsi="Verdana"/>
                <w:sz w:val="18"/>
                <w:szCs w:val="18"/>
                <w:lang w:val="de-AT"/>
              </w:rPr>
              <w:t>Neue Überschrift: „Einkommensunterschiede verringern“</w:t>
            </w:r>
          </w:p>
          <w:p w:rsidR="00A926A1" w:rsidRDefault="00A926A1" w:rsidP="002E3694">
            <w:pPr>
              <w:spacing w:before="120"/>
              <w:rPr>
                <w:rFonts w:ascii="Verdana" w:hAnsi="Verdana"/>
                <w:sz w:val="18"/>
                <w:szCs w:val="18"/>
                <w:lang w:val="de-AT"/>
              </w:rPr>
            </w:pPr>
            <w:r>
              <w:rPr>
                <w:rFonts w:ascii="Verdana" w:hAnsi="Verdana"/>
                <w:sz w:val="18"/>
                <w:szCs w:val="18"/>
                <w:lang w:val="de-AT"/>
              </w:rPr>
              <w:t xml:space="preserve">Erster Absatz: Streichung von </w:t>
            </w:r>
            <w:r w:rsidR="002E3694">
              <w:rPr>
                <w:rFonts w:ascii="Verdana" w:hAnsi="Verdana"/>
                <w:sz w:val="18"/>
                <w:szCs w:val="18"/>
                <w:lang w:val="de-AT"/>
              </w:rPr>
              <w:t>„(…) und das schaffen wir mit 1:12! Doch was ist 1:12?“</w:t>
            </w:r>
          </w:p>
          <w:p w:rsidR="002E3694" w:rsidRDefault="002E3694" w:rsidP="002E3694">
            <w:pPr>
              <w:spacing w:before="120"/>
              <w:rPr>
                <w:rFonts w:ascii="Verdana" w:hAnsi="Verdana"/>
                <w:sz w:val="18"/>
                <w:szCs w:val="18"/>
                <w:lang w:val="de-AT"/>
              </w:rPr>
            </w:pPr>
            <w:r>
              <w:rPr>
                <w:rFonts w:ascii="Verdana" w:hAnsi="Verdana"/>
                <w:sz w:val="18"/>
                <w:szCs w:val="18"/>
                <w:lang w:val="de-AT"/>
              </w:rPr>
              <w:t>Zweiter Absatz: Streichung</w:t>
            </w:r>
          </w:p>
          <w:p w:rsidR="002E3694" w:rsidRDefault="002E3694" w:rsidP="00E336FD">
            <w:pPr>
              <w:spacing w:before="120"/>
              <w:rPr>
                <w:rFonts w:ascii="Verdana" w:hAnsi="Verdana"/>
                <w:sz w:val="18"/>
                <w:szCs w:val="18"/>
                <w:lang w:val="de-AT"/>
              </w:rPr>
            </w:pPr>
            <w:r>
              <w:rPr>
                <w:rFonts w:ascii="Verdana" w:hAnsi="Verdana"/>
                <w:sz w:val="18"/>
                <w:szCs w:val="18"/>
                <w:lang w:val="de-AT"/>
              </w:rPr>
              <w:t>Streichung der 3 Forderungspunkte und Ersatz durch folgende Forderung: „Die GPA-</w:t>
            </w:r>
            <w:proofErr w:type="spellStart"/>
            <w:r>
              <w:rPr>
                <w:rFonts w:ascii="Verdana" w:hAnsi="Verdana"/>
                <w:sz w:val="18"/>
                <w:szCs w:val="18"/>
                <w:lang w:val="de-AT"/>
              </w:rPr>
              <w:t>djp</w:t>
            </w:r>
            <w:proofErr w:type="spellEnd"/>
            <w:r>
              <w:rPr>
                <w:rFonts w:ascii="Verdana" w:hAnsi="Verdana"/>
                <w:sz w:val="18"/>
                <w:szCs w:val="18"/>
                <w:lang w:val="de-AT"/>
              </w:rPr>
              <w:t xml:space="preserve"> </w:t>
            </w:r>
            <w:r w:rsidR="00735AE3">
              <w:rPr>
                <w:rFonts w:ascii="Verdana" w:hAnsi="Verdana"/>
                <w:sz w:val="18"/>
                <w:szCs w:val="18"/>
                <w:lang w:val="de-AT"/>
              </w:rPr>
              <w:t xml:space="preserve">unterstützt Initiativen, die </w:t>
            </w:r>
            <w:r>
              <w:rPr>
                <w:rFonts w:ascii="Verdana" w:hAnsi="Verdana"/>
                <w:sz w:val="18"/>
                <w:szCs w:val="18"/>
                <w:lang w:val="de-AT"/>
              </w:rPr>
              <w:t>ein</w:t>
            </w:r>
            <w:r w:rsidR="00832B21">
              <w:rPr>
                <w:rFonts w:ascii="Verdana" w:hAnsi="Verdana"/>
                <w:sz w:val="18"/>
                <w:szCs w:val="18"/>
                <w:lang w:val="de-AT"/>
              </w:rPr>
              <w:t>em</w:t>
            </w:r>
            <w:r>
              <w:rPr>
                <w:rFonts w:ascii="Verdana" w:hAnsi="Verdana"/>
                <w:sz w:val="18"/>
                <w:szCs w:val="18"/>
                <w:lang w:val="de-AT"/>
              </w:rPr>
              <w:t xml:space="preserve"> weitere</w:t>
            </w:r>
            <w:r w:rsidR="00832B21">
              <w:rPr>
                <w:rFonts w:ascii="Verdana" w:hAnsi="Verdana"/>
                <w:sz w:val="18"/>
                <w:szCs w:val="18"/>
                <w:lang w:val="de-AT"/>
              </w:rPr>
              <w:t>n</w:t>
            </w:r>
            <w:r>
              <w:rPr>
                <w:rFonts w:ascii="Verdana" w:hAnsi="Verdana"/>
                <w:sz w:val="18"/>
                <w:szCs w:val="18"/>
                <w:lang w:val="de-AT"/>
              </w:rPr>
              <w:t xml:space="preserve"> Auseinanderklaffen der Löhne/Gehälter </w:t>
            </w:r>
            <w:r w:rsidR="00735AE3">
              <w:rPr>
                <w:rFonts w:ascii="Verdana" w:hAnsi="Verdana"/>
                <w:sz w:val="18"/>
                <w:szCs w:val="18"/>
                <w:lang w:val="de-AT"/>
              </w:rPr>
              <w:t xml:space="preserve">von </w:t>
            </w:r>
            <w:proofErr w:type="spellStart"/>
            <w:r>
              <w:rPr>
                <w:rFonts w:ascii="Verdana" w:hAnsi="Verdana"/>
                <w:sz w:val="18"/>
                <w:szCs w:val="18"/>
                <w:lang w:val="de-AT"/>
              </w:rPr>
              <w:t>ArbeitnehmerInnen</w:t>
            </w:r>
            <w:proofErr w:type="spellEnd"/>
            <w:r>
              <w:rPr>
                <w:rFonts w:ascii="Verdana" w:hAnsi="Verdana"/>
                <w:sz w:val="18"/>
                <w:szCs w:val="18"/>
                <w:lang w:val="de-AT"/>
              </w:rPr>
              <w:t xml:space="preserve"> und </w:t>
            </w:r>
            <w:proofErr w:type="spellStart"/>
            <w:r>
              <w:rPr>
                <w:rFonts w:ascii="Verdana" w:hAnsi="Verdana"/>
                <w:sz w:val="18"/>
                <w:szCs w:val="18"/>
                <w:lang w:val="de-AT"/>
              </w:rPr>
              <w:t>ManagerInnen</w:t>
            </w:r>
            <w:proofErr w:type="spellEnd"/>
            <w:r>
              <w:rPr>
                <w:rFonts w:ascii="Verdana" w:hAnsi="Verdana"/>
                <w:sz w:val="18"/>
                <w:szCs w:val="18"/>
                <w:lang w:val="de-AT"/>
              </w:rPr>
              <w:t xml:space="preserve"> </w:t>
            </w:r>
            <w:r w:rsidR="00D1653D">
              <w:rPr>
                <w:rFonts w:ascii="Verdana" w:hAnsi="Verdana"/>
                <w:sz w:val="18"/>
                <w:szCs w:val="18"/>
                <w:lang w:val="de-AT"/>
              </w:rPr>
              <w:t>entgegenwirken</w:t>
            </w:r>
            <w:r w:rsidR="00F5623C">
              <w:rPr>
                <w:rFonts w:ascii="Verdana" w:hAnsi="Verdana"/>
                <w:sz w:val="18"/>
                <w:szCs w:val="18"/>
                <w:lang w:val="de-AT"/>
              </w:rPr>
              <w:t>,</w:t>
            </w:r>
            <w:r w:rsidR="00D1653D">
              <w:rPr>
                <w:rFonts w:ascii="Verdana" w:hAnsi="Verdana"/>
                <w:sz w:val="18"/>
                <w:szCs w:val="18"/>
                <w:lang w:val="de-AT"/>
              </w:rPr>
              <w:t xml:space="preserve"> </w:t>
            </w:r>
            <w:r>
              <w:rPr>
                <w:rFonts w:ascii="Verdana" w:hAnsi="Verdana"/>
                <w:sz w:val="18"/>
                <w:szCs w:val="18"/>
                <w:lang w:val="de-AT"/>
              </w:rPr>
              <w:t xml:space="preserve">und setzt sich für eine Verringerung der </w:t>
            </w:r>
            <w:r w:rsidR="00E336FD">
              <w:rPr>
                <w:rFonts w:ascii="Verdana" w:hAnsi="Verdana"/>
                <w:sz w:val="18"/>
                <w:szCs w:val="18"/>
                <w:lang w:val="de-AT"/>
              </w:rPr>
              <w:t>Einkommensunterschiede</w:t>
            </w:r>
            <w:r>
              <w:rPr>
                <w:rFonts w:ascii="Verdana" w:hAnsi="Verdana"/>
                <w:sz w:val="18"/>
                <w:szCs w:val="18"/>
                <w:lang w:val="de-AT"/>
              </w:rPr>
              <w:t xml:space="preserve"> ein.“</w:t>
            </w:r>
          </w:p>
          <w:p w:rsidR="00353D5A" w:rsidRPr="00314807" w:rsidRDefault="00353D5A" w:rsidP="00B57C93">
            <w:pPr>
              <w:spacing w:before="120"/>
              <w:rPr>
                <w:rFonts w:ascii="Verdana" w:hAnsi="Verdana"/>
                <w:sz w:val="18"/>
                <w:szCs w:val="18"/>
                <w:lang w:val="de-AT"/>
              </w:rPr>
            </w:pPr>
            <w:r>
              <w:rPr>
                <w:rFonts w:ascii="Verdana" w:hAnsi="Verdana"/>
                <w:sz w:val="18"/>
                <w:szCs w:val="18"/>
                <w:lang w:val="de-AT"/>
              </w:rPr>
              <w:t xml:space="preserve"> </w:t>
            </w:r>
          </w:p>
        </w:tc>
        <w:tc>
          <w:tcPr>
            <w:tcW w:w="6598" w:type="dxa"/>
          </w:tcPr>
          <w:p w:rsidR="00905527" w:rsidRDefault="00905527" w:rsidP="00905527">
            <w:pPr>
              <w:spacing w:before="120"/>
              <w:rPr>
                <w:rFonts w:ascii="Verdana" w:hAnsi="Verdana"/>
                <w:sz w:val="18"/>
                <w:szCs w:val="18"/>
                <w:lang w:val="de-AT"/>
              </w:rPr>
            </w:pPr>
            <w:r>
              <w:rPr>
                <w:rFonts w:ascii="Verdana" w:hAnsi="Verdana"/>
                <w:sz w:val="18"/>
                <w:szCs w:val="18"/>
                <w:lang w:val="de-AT"/>
              </w:rPr>
              <w:t>Das Ziel de</w:t>
            </w:r>
            <w:r w:rsidR="00A74D89">
              <w:rPr>
                <w:rFonts w:ascii="Verdana" w:hAnsi="Verdana"/>
                <w:sz w:val="18"/>
                <w:szCs w:val="18"/>
                <w:lang w:val="de-AT"/>
              </w:rPr>
              <w:t>n</w:t>
            </w:r>
            <w:r>
              <w:rPr>
                <w:rFonts w:ascii="Verdana" w:hAnsi="Verdana"/>
                <w:sz w:val="18"/>
                <w:szCs w:val="18"/>
                <w:lang w:val="de-AT"/>
              </w:rPr>
              <w:t xml:space="preserve"> Einkommens</w:t>
            </w:r>
            <w:r w:rsidR="00A74D89">
              <w:rPr>
                <w:rFonts w:ascii="Verdana" w:hAnsi="Verdana"/>
                <w:sz w:val="18"/>
                <w:szCs w:val="18"/>
                <w:lang w:val="de-AT"/>
              </w:rPr>
              <w:t>unterschied</w:t>
            </w:r>
            <w:r>
              <w:rPr>
                <w:rFonts w:ascii="Verdana" w:hAnsi="Verdana"/>
                <w:sz w:val="18"/>
                <w:szCs w:val="18"/>
                <w:lang w:val="de-AT"/>
              </w:rPr>
              <w:t xml:space="preserve"> zu schließen ist zu befürworten.</w:t>
            </w:r>
          </w:p>
          <w:p w:rsidR="00905527" w:rsidRDefault="00905527" w:rsidP="007A5ECD">
            <w:pPr>
              <w:spacing w:before="120"/>
              <w:rPr>
                <w:rFonts w:ascii="Verdana" w:hAnsi="Verdana"/>
                <w:sz w:val="18"/>
                <w:szCs w:val="18"/>
                <w:lang w:val="de-AT"/>
              </w:rPr>
            </w:pPr>
            <w:r>
              <w:rPr>
                <w:rFonts w:ascii="Verdana" w:hAnsi="Verdana"/>
                <w:sz w:val="18"/>
                <w:szCs w:val="18"/>
                <w:lang w:val="de-AT"/>
              </w:rPr>
              <w:t>Jedoch ist anzumerken:</w:t>
            </w:r>
          </w:p>
          <w:p w:rsidR="002B0C70" w:rsidRDefault="005F2C38" w:rsidP="007A5ECD">
            <w:pPr>
              <w:spacing w:before="120"/>
              <w:rPr>
                <w:rFonts w:ascii="Verdana" w:hAnsi="Verdana"/>
                <w:sz w:val="18"/>
                <w:szCs w:val="18"/>
                <w:lang w:val="de-AT"/>
              </w:rPr>
            </w:pPr>
            <w:r>
              <w:rPr>
                <w:rFonts w:ascii="Verdana" w:hAnsi="Verdana"/>
                <w:sz w:val="18"/>
                <w:szCs w:val="18"/>
                <w:lang w:val="de-AT"/>
              </w:rPr>
              <w:t xml:space="preserve">Ad 1. Forderung: Der ÖGB kann sich nicht im ÖGB für etwas einsetzen, das können nur die Fachgewerkschaften. Ad 3. Forderung: Eine Einkommensschere von 1:12 gibt es in den </w:t>
            </w:r>
            <w:proofErr w:type="spellStart"/>
            <w:r>
              <w:rPr>
                <w:rFonts w:ascii="Verdana" w:hAnsi="Verdana"/>
                <w:sz w:val="18"/>
                <w:szCs w:val="18"/>
                <w:lang w:val="de-AT"/>
              </w:rPr>
              <w:t>KV</w:t>
            </w:r>
            <w:r w:rsidR="007A5ECD">
              <w:rPr>
                <w:rFonts w:ascii="Verdana" w:hAnsi="Verdana"/>
                <w:sz w:val="18"/>
                <w:szCs w:val="18"/>
                <w:lang w:val="de-AT"/>
              </w:rPr>
              <w:t>en</w:t>
            </w:r>
            <w:proofErr w:type="spellEnd"/>
            <w:r>
              <w:rPr>
                <w:rFonts w:ascii="Verdana" w:hAnsi="Verdana"/>
                <w:sz w:val="18"/>
                <w:szCs w:val="18"/>
                <w:lang w:val="de-AT"/>
              </w:rPr>
              <w:t xml:space="preserve"> gar nicht, Beispiele: </w:t>
            </w:r>
            <w:r w:rsidR="007A5ECD">
              <w:rPr>
                <w:rFonts w:ascii="Verdana" w:hAnsi="Verdana"/>
                <w:sz w:val="18"/>
                <w:szCs w:val="18"/>
                <w:lang w:val="de-AT"/>
              </w:rPr>
              <w:t>BAGS – 1:2,8, EVU – 1:3,17, Metall – 1:2,95, Sparkassen – 1:2,7;</w:t>
            </w:r>
          </w:p>
          <w:p w:rsidR="008A6727" w:rsidRDefault="008A6727" w:rsidP="008A6727">
            <w:pPr>
              <w:spacing w:before="120"/>
              <w:rPr>
                <w:rFonts w:ascii="Verdana" w:hAnsi="Verdana"/>
                <w:sz w:val="18"/>
                <w:szCs w:val="18"/>
                <w:lang w:val="de-AT"/>
              </w:rPr>
            </w:pPr>
            <w:r>
              <w:rPr>
                <w:rFonts w:ascii="Verdana" w:hAnsi="Verdana"/>
                <w:sz w:val="18"/>
                <w:szCs w:val="18"/>
                <w:lang w:val="de-AT"/>
              </w:rPr>
              <w:t>Forderungen sind hinsichtlich Umsetzbarkeit nicht praktikabel</w:t>
            </w:r>
            <w:r w:rsidR="00572465">
              <w:rPr>
                <w:rFonts w:ascii="Verdana" w:hAnsi="Verdana"/>
                <w:sz w:val="18"/>
                <w:szCs w:val="18"/>
                <w:lang w:val="de-AT"/>
              </w:rPr>
              <w:t>.</w:t>
            </w:r>
          </w:p>
          <w:p w:rsidR="00F10906" w:rsidRDefault="00F10906" w:rsidP="008A6727">
            <w:pPr>
              <w:spacing w:before="120"/>
              <w:rPr>
                <w:rFonts w:ascii="Verdana" w:hAnsi="Verdana"/>
                <w:sz w:val="18"/>
                <w:szCs w:val="18"/>
                <w:lang w:val="de-AT"/>
              </w:rPr>
            </w:pPr>
            <w:r>
              <w:rPr>
                <w:rFonts w:ascii="Verdana" w:hAnsi="Verdana"/>
                <w:sz w:val="18"/>
                <w:szCs w:val="18"/>
                <w:lang w:val="de-AT"/>
              </w:rPr>
              <w:t>Umformulierung in Richtung grundsätzliche Zielrichtung bekräftigend ohne Festlegung auf ein bestimmtes Verhältnis</w:t>
            </w:r>
            <w:r w:rsidR="00572465">
              <w:rPr>
                <w:rFonts w:ascii="Verdana" w:hAnsi="Verdana"/>
                <w:sz w:val="18"/>
                <w:szCs w:val="18"/>
                <w:lang w:val="de-AT"/>
              </w:rPr>
              <w:t>.</w:t>
            </w:r>
          </w:p>
          <w:p w:rsidR="008A6727" w:rsidRPr="00314807" w:rsidRDefault="008A6727" w:rsidP="004616EE">
            <w:pPr>
              <w:spacing w:before="120"/>
              <w:rPr>
                <w:rFonts w:ascii="Verdana" w:hAnsi="Verdana"/>
                <w:sz w:val="18"/>
                <w:szCs w:val="18"/>
                <w:lang w:val="de-AT"/>
              </w:rPr>
            </w:pPr>
          </w:p>
        </w:tc>
      </w:tr>
      <w:tr w:rsidR="002B0C70" w:rsidTr="006C25A1">
        <w:trPr>
          <w:gridAfter w:val="1"/>
          <w:wAfter w:w="64" w:type="dxa"/>
        </w:trPr>
        <w:tc>
          <w:tcPr>
            <w:tcW w:w="675" w:type="dxa"/>
          </w:tcPr>
          <w:p w:rsidR="002B0C70" w:rsidRPr="00B26038" w:rsidRDefault="00711393" w:rsidP="00971E8A">
            <w:pPr>
              <w:spacing w:before="120"/>
              <w:rPr>
                <w:rFonts w:ascii="Verdana" w:hAnsi="Verdana"/>
                <w:sz w:val="18"/>
                <w:szCs w:val="18"/>
                <w:lang w:val="de-AT"/>
              </w:rPr>
            </w:pPr>
            <w:r>
              <w:rPr>
                <w:rFonts w:ascii="Verdana" w:hAnsi="Verdana"/>
                <w:sz w:val="18"/>
                <w:szCs w:val="18"/>
                <w:lang w:val="de-AT"/>
              </w:rPr>
              <w:t>17</w:t>
            </w:r>
          </w:p>
        </w:tc>
        <w:tc>
          <w:tcPr>
            <w:tcW w:w="2694" w:type="dxa"/>
          </w:tcPr>
          <w:p w:rsidR="002B0C70" w:rsidRPr="00B26038" w:rsidRDefault="00C97AF9" w:rsidP="00711393">
            <w:pPr>
              <w:spacing w:before="120"/>
              <w:rPr>
                <w:rFonts w:ascii="Verdana" w:hAnsi="Verdana"/>
                <w:sz w:val="18"/>
                <w:szCs w:val="18"/>
                <w:lang w:val="de-AT"/>
              </w:rPr>
            </w:pPr>
            <w:r>
              <w:rPr>
                <w:rFonts w:ascii="Verdana" w:hAnsi="Verdana"/>
                <w:sz w:val="18"/>
                <w:szCs w:val="18"/>
                <w:lang w:val="de-AT"/>
              </w:rPr>
              <w:t>Infrastruktur</w:t>
            </w:r>
            <w:r w:rsidR="00711393">
              <w:rPr>
                <w:rFonts w:ascii="Verdana" w:hAnsi="Verdana"/>
                <w:sz w:val="18"/>
                <w:szCs w:val="18"/>
                <w:lang w:val="de-AT"/>
              </w:rPr>
              <w:t xml:space="preserve"> in öffentlicher Hand</w:t>
            </w:r>
          </w:p>
        </w:tc>
        <w:tc>
          <w:tcPr>
            <w:tcW w:w="4536" w:type="dxa"/>
          </w:tcPr>
          <w:p w:rsidR="002B0C70" w:rsidRPr="00646B00" w:rsidRDefault="00711393" w:rsidP="00711393">
            <w:pPr>
              <w:spacing w:before="120"/>
              <w:rPr>
                <w:rFonts w:ascii="Verdana" w:hAnsi="Verdana"/>
                <w:b/>
                <w:sz w:val="18"/>
                <w:szCs w:val="18"/>
                <w:lang w:val="de-AT"/>
              </w:rPr>
            </w:pPr>
            <w:r w:rsidRPr="00646B00">
              <w:rPr>
                <w:rFonts w:ascii="Verdana" w:hAnsi="Verdana"/>
                <w:b/>
                <w:sz w:val="18"/>
                <w:szCs w:val="18"/>
                <w:lang w:val="de-AT"/>
              </w:rPr>
              <w:t>Annahme mit Änderung</w:t>
            </w:r>
            <w:r w:rsidR="00FA580F" w:rsidRPr="00646B00">
              <w:rPr>
                <w:rFonts w:ascii="Verdana" w:hAnsi="Verdana"/>
                <w:b/>
                <w:sz w:val="18"/>
                <w:szCs w:val="18"/>
                <w:lang w:val="de-AT"/>
              </w:rPr>
              <w:t>:</w:t>
            </w:r>
          </w:p>
          <w:p w:rsidR="00870D45" w:rsidRDefault="008D711E" w:rsidP="00FA580F">
            <w:pPr>
              <w:spacing w:before="120"/>
              <w:rPr>
                <w:rFonts w:ascii="Verdana" w:hAnsi="Verdana"/>
                <w:sz w:val="18"/>
                <w:szCs w:val="18"/>
                <w:lang w:val="de-AT"/>
              </w:rPr>
            </w:pPr>
            <w:r>
              <w:rPr>
                <w:rFonts w:ascii="Verdana" w:hAnsi="Verdana"/>
                <w:sz w:val="18"/>
                <w:szCs w:val="18"/>
                <w:lang w:val="de-AT"/>
              </w:rPr>
              <w:t xml:space="preserve">Änderung im 2. Forderungspunkt: </w:t>
            </w:r>
            <w:r w:rsidR="00FA580F">
              <w:rPr>
                <w:rFonts w:ascii="Verdana" w:hAnsi="Verdana"/>
                <w:sz w:val="18"/>
                <w:szCs w:val="18"/>
                <w:lang w:val="de-AT"/>
              </w:rPr>
              <w:t>Streichung der Formulierung „zum damaligen Verkaufspreis“</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FA580F" w:rsidRPr="00314807" w:rsidRDefault="00FA580F" w:rsidP="00FA580F">
            <w:pPr>
              <w:spacing w:before="120"/>
              <w:rPr>
                <w:rFonts w:ascii="Verdana" w:hAnsi="Verdana"/>
                <w:sz w:val="18"/>
                <w:szCs w:val="18"/>
                <w:lang w:val="de-AT"/>
              </w:rPr>
            </w:pPr>
          </w:p>
        </w:tc>
        <w:tc>
          <w:tcPr>
            <w:tcW w:w="6598" w:type="dxa"/>
          </w:tcPr>
          <w:p w:rsidR="00781004" w:rsidRPr="00781004" w:rsidRDefault="00781004" w:rsidP="0093169C">
            <w:pPr>
              <w:spacing w:before="120"/>
              <w:rPr>
                <w:rFonts w:ascii="Verdana" w:hAnsi="Verdana"/>
                <w:sz w:val="18"/>
                <w:szCs w:val="18"/>
                <w:lang w:val="de-AT"/>
              </w:rPr>
            </w:pPr>
            <w:r w:rsidRPr="00781004">
              <w:rPr>
                <w:rFonts w:ascii="Verdana" w:hAnsi="Verdana"/>
                <w:sz w:val="18"/>
                <w:szCs w:val="18"/>
                <w:lang w:val="de-AT"/>
              </w:rPr>
              <w:t xml:space="preserve">Rückkauf von Unternehmen in der Daseinsvorsorge ist sinnvoll. </w:t>
            </w:r>
          </w:p>
          <w:p w:rsidR="00FA580F" w:rsidRDefault="00FA580F" w:rsidP="00781004">
            <w:pPr>
              <w:spacing w:before="120"/>
              <w:rPr>
                <w:rFonts w:ascii="Verdana" w:hAnsi="Verdana"/>
                <w:sz w:val="18"/>
                <w:szCs w:val="18"/>
                <w:lang w:val="de-AT"/>
              </w:rPr>
            </w:pPr>
          </w:p>
          <w:p w:rsidR="00FA580F" w:rsidRPr="00781004" w:rsidRDefault="00FA580F" w:rsidP="00781004">
            <w:pPr>
              <w:spacing w:before="120"/>
              <w:rPr>
                <w:rFonts w:ascii="Verdana" w:hAnsi="Verdana"/>
                <w:sz w:val="18"/>
                <w:szCs w:val="18"/>
                <w:lang w:val="de-AT"/>
              </w:rPr>
            </w:pPr>
          </w:p>
        </w:tc>
      </w:tr>
      <w:tr w:rsidR="002B0C70" w:rsidTr="006C25A1">
        <w:trPr>
          <w:gridAfter w:val="1"/>
          <w:wAfter w:w="64" w:type="dxa"/>
        </w:trPr>
        <w:tc>
          <w:tcPr>
            <w:tcW w:w="675" w:type="dxa"/>
          </w:tcPr>
          <w:p w:rsidR="002B0C70" w:rsidRDefault="00870D45" w:rsidP="00971E8A">
            <w:pPr>
              <w:spacing w:before="120"/>
              <w:rPr>
                <w:rFonts w:ascii="Verdana" w:hAnsi="Verdana"/>
                <w:sz w:val="18"/>
                <w:szCs w:val="18"/>
                <w:lang w:val="de-AT"/>
              </w:rPr>
            </w:pPr>
            <w:r>
              <w:rPr>
                <w:rFonts w:ascii="Verdana" w:hAnsi="Verdana"/>
                <w:sz w:val="18"/>
                <w:szCs w:val="18"/>
                <w:lang w:val="de-AT"/>
              </w:rPr>
              <w:t>18</w:t>
            </w:r>
          </w:p>
        </w:tc>
        <w:tc>
          <w:tcPr>
            <w:tcW w:w="2694" w:type="dxa"/>
          </w:tcPr>
          <w:p w:rsidR="002B0C70" w:rsidRPr="00B26038" w:rsidRDefault="00870D45" w:rsidP="00870D45">
            <w:pPr>
              <w:spacing w:before="120"/>
              <w:rPr>
                <w:rFonts w:ascii="Verdana" w:hAnsi="Verdana"/>
                <w:sz w:val="18"/>
                <w:szCs w:val="18"/>
                <w:lang w:val="de-AT"/>
              </w:rPr>
            </w:pPr>
            <w:r>
              <w:rPr>
                <w:rFonts w:ascii="Verdana" w:hAnsi="Verdana"/>
                <w:sz w:val="18"/>
                <w:szCs w:val="18"/>
                <w:lang w:val="de-AT"/>
              </w:rPr>
              <w:t>BR mit JVR stärken</w:t>
            </w:r>
          </w:p>
        </w:tc>
        <w:tc>
          <w:tcPr>
            <w:tcW w:w="4536" w:type="dxa"/>
          </w:tcPr>
          <w:p w:rsidR="008941F1" w:rsidRPr="00646B00" w:rsidRDefault="006959F9" w:rsidP="00B873FD">
            <w:pPr>
              <w:spacing w:before="120"/>
              <w:rPr>
                <w:rFonts w:ascii="Verdana" w:hAnsi="Verdana"/>
                <w:b/>
                <w:sz w:val="18"/>
                <w:szCs w:val="18"/>
                <w:lang w:val="de-AT"/>
              </w:rPr>
            </w:pPr>
            <w:r w:rsidRPr="00646B00">
              <w:rPr>
                <w:rFonts w:ascii="Verdana" w:hAnsi="Verdana"/>
                <w:b/>
                <w:sz w:val="18"/>
                <w:szCs w:val="18"/>
                <w:lang w:val="de-AT"/>
              </w:rPr>
              <w:t xml:space="preserve">Annahme </w:t>
            </w:r>
            <w:r w:rsidR="00B873FD" w:rsidRPr="00646B00">
              <w:rPr>
                <w:rFonts w:ascii="Verdana" w:hAnsi="Verdana"/>
                <w:b/>
                <w:sz w:val="18"/>
                <w:szCs w:val="18"/>
                <w:lang w:val="de-AT"/>
              </w:rPr>
              <w:t>mit Änderung</w:t>
            </w:r>
          </w:p>
          <w:p w:rsidR="00B873FD" w:rsidRDefault="008941F1" w:rsidP="00B873FD">
            <w:pPr>
              <w:spacing w:before="120"/>
              <w:rPr>
                <w:rFonts w:ascii="Verdana" w:hAnsi="Verdana"/>
                <w:sz w:val="18"/>
                <w:szCs w:val="18"/>
                <w:lang w:val="de-AT"/>
              </w:rPr>
            </w:pPr>
            <w:r>
              <w:rPr>
                <w:rFonts w:ascii="Verdana" w:hAnsi="Verdana"/>
                <w:sz w:val="18"/>
                <w:szCs w:val="18"/>
                <w:lang w:val="de-AT"/>
              </w:rPr>
              <w:t xml:space="preserve">Änderung: </w:t>
            </w:r>
            <w:r w:rsidR="00B873FD">
              <w:rPr>
                <w:rFonts w:ascii="Verdana" w:hAnsi="Verdana"/>
                <w:sz w:val="18"/>
                <w:szCs w:val="18"/>
                <w:lang w:val="de-AT"/>
              </w:rPr>
              <w:t xml:space="preserve"> Streichung des 3. Forder</w:t>
            </w:r>
            <w:r w:rsidR="00C11517">
              <w:rPr>
                <w:rFonts w:ascii="Verdana" w:hAnsi="Verdana"/>
                <w:sz w:val="18"/>
                <w:szCs w:val="18"/>
                <w:lang w:val="de-AT"/>
              </w:rPr>
              <w:t>u</w:t>
            </w:r>
            <w:r w:rsidR="00B873FD">
              <w:rPr>
                <w:rFonts w:ascii="Verdana" w:hAnsi="Verdana"/>
                <w:sz w:val="18"/>
                <w:szCs w:val="18"/>
                <w:lang w:val="de-AT"/>
              </w:rPr>
              <w:t xml:space="preserve">ngspunktes </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C872D6" w:rsidRPr="006959F9" w:rsidRDefault="00C872D6" w:rsidP="00B873FD">
            <w:pPr>
              <w:spacing w:before="120"/>
              <w:rPr>
                <w:rFonts w:ascii="Verdana" w:hAnsi="Verdana"/>
                <w:sz w:val="18"/>
                <w:szCs w:val="18"/>
                <w:lang w:val="de-AT"/>
              </w:rPr>
            </w:pPr>
          </w:p>
        </w:tc>
        <w:tc>
          <w:tcPr>
            <w:tcW w:w="6598" w:type="dxa"/>
          </w:tcPr>
          <w:p w:rsidR="002B0C70" w:rsidRPr="00781004" w:rsidRDefault="009F567E" w:rsidP="009F567E">
            <w:pPr>
              <w:spacing w:before="120"/>
              <w:rPr>
                <w:rFonts w:ascii="Verdana" w:hAnsi="Verdana"/>
                <w:sz w:val="18"/>
                <w:szCs w:val="18"/>
                <w:lang w:val="de-AT"/>
              </w:rPr>
            </w:pPr>
            <w:r>
              <w:rPr>
                <w:rFonts w:ascii="Verdana" w:hAnsi="Verdana"/>
                <w:sz w:val="18"/>
                <w:szCs w:val="18"/>
                <w:lang w:val="de-AT"/>
              </w:rPr>
              <w:lastRenderedPageBreak/>
              <w:t xml:space="preserve">Die </w:t>
            </w:r>
            <w:r w:rsidR="006959F9" w:rsidRPr="00781004">
              <w:rPr>
                <w:rFonts w:ascii="Verdana" w:hAnsi="Verdana"/>
                <w:sz w:val="18"/>
                <w:szCs w:val="18"/>
                <w:lang w:val="de-AT"/>
              </w:rPr>
              <w:t xml:space="preserve">dritte Forderung, </w:t>
            </w:r>
            <w:r>
              <w:rPr>
                <w:rFonts w:ascii="Verdana" w:hAnsi="Verdana"/>
                <w:sz w:val="18"/>
                <w:szCs w:val="18"/>
                <w:lang w:val="de-AT"/>
              </w:rPr>
              <w:t xml:space="preserve">Funktionen in der Gewerkschaft vorrangig an Betriebsräte zu vergeben in denen ein JVR gegründet wird oder existiert, ist </w:t>
            </w:r>
            <w:r w:rsidR="006959F9" w:rsidRPr="00781004">
              <w:rPr>
                <w:rFonts w:ascii="Verdana" w:hAnsi="Verdana"/>
                <w:sz w:val="18"/>
                <w:szCs w:val="18"/>
                <w:lang w:val="de-AT"/>
              </w:rPr>
              <w:t>schwer administrierbar</w:t>
            </w:r>
            <w:r>
              <w:rPr>
                <w:rFonts w:ascii="Verdana" w:hAnsi="Verdana"/>
                <w:sz w:val="18"/>
                <w:szCs w:val="18"/>
                <w:lang w:val="de-AT"/>
              </w:rPr>
              <w:t xml:space="preserve">, da es auch andere wichtige Kriterien für die Gremienzusammensetzung gibt </w:t>
            </w:r>
            <w:r w:rsidR="008941F1">
              <w:rPr>
                <w:rFonts w:ascii="Verdana" w:hAnsi="Verdana"/>
                <w:sz w:val="18"/>
                <w:szCs w:val="18"/>
                <w:lang w:val="de-AT"/>
              </w:rPr>
              <w:t>(</w:t>
            </w:r>
            <w:proofErr w:type="spellStart"/>
            <w:r>
              <w:rPr>
                <w:rFonts w:ascii="Verdana" w:hAnsi="Verdana"/>
                <w:sz w:val="18"/>
                <w:szCs w:val="18"/>
                <w:lang w:val="de-AT"/>
              </w:rPr>
              <w:t>zB</w:t>
            </w:r>
            <w:proofErr w:type="spellEnd"/>
            <w:r>
              <w:rPr>
                <w:rFonts w:ascii="Verdana" w:hAnsi="Verdana"/>
                <w:sz w:val="18"/>
                <w:szCs w:val="18"/>
                <w:lang w:val="de-AT"/>
              </w:rPr>
              <w:t xml:space="preserve"> steigender Organisationsgrad) </w:t>
            </w:r>
          </w:p>
        </w:tc>
      </w:tr>
      <w:tr w:rsidR="002B0C70" w:rsidTr="006C25A1">
        <w:trPr>
          <w:gridAfter w:val="1"/>
          <w:wAfter w:w="64" w:type="dxa"/>
        </w:trPr>
        <w:tc>
          <w:tcPr>
            <w:tcW w:w="675" w:type="dxa"/>
          </w:tcPr>
          <w:p w:rsidR="002B0C70" w:rsidRPr="00D440A0" w:rsidRDefault="00A00C44" w:rsidP="00971E8A">
            <w:pPr>
              <w:spacing w:before="120"/>
              <w:rPr>
                <w:rFonts w:ascii="Verdana" w:hAnsi="Verdana"/>
                <w:sz w:val="18"/>
                <w:szCs w:val="18"/>
                <w:lang w:val="de-AT"/>
              </w:rPr>
            </w:pPr>
            <w:r>
              <w:rPr>
                <w:rFonts w:ascii="Verdana" w:hAnsi="Verdana"/>
                <w:sz w:val="18"/>
                <w:szCs w:val="18"/>
                <w:lang w:val="de-AT"/>
              </w:rPr>
              <w:lastRenderedPageBreak/>
              <w:t>19</w:t>
            </w:r>
          </w:p>
        </w:tc>
        <w:tc>
          <w:tcPr>
            <w:tcW w:w="2694" w:type="dxa"/>
          </w:tcPr>
          <w:p w:rsidR="002B0C70" w:rsidRPr="00D440A0" w:rsidRDefault="00A00C44" w:rsidP="00A00C44">
            <w:pPr>
              <w:spacing w:before="120"/>
              <w:rPr>
                <w:rFonts w:ascii="Verdana" w:hAnsi="Verdana"/>
                <w:sz w:val="18"/>
                <w:szCs w:val="18"/>
                <w:lang w:val="de-AT"/>
              </w:rPr>
            </w:pPr>
            <w:r>
              <w:rPr>
                <w:rFonts w:ascii="Verdana" w:hAnsi="Verdana"/>
                <w:sz w:val="18"/>
                <w:szCs w:val="18"/>
                <w:lang w:val="de-AT"/>
              </w:rPr>
              <w:t>Einführung und Bewerbung einer Finanztransaktionssteuer</w:t>
            </w:r>
          </w:p>
        </w:tc>
        <w:tc>
          <w:tcPr>
            <w:tcW w:w="4536" w:type="dxa"/>
          </w:tcPr>
          <w:p w:rsidR="002B0C70" w:rsidRDefault="002B0C70" w:rsidP="00A00C44">
            <w:pPr>
              <w:spacing w:before="120"/>
              <w:rPr>
                <w:rFonts w:ascii="Verdana" w:hAnsi="Verdana"/>
                <w:b/>
                <w:sz w:val="18"/>
                <w:szCs w:val="18"/>
                <w:lang w:val="de-AT"/>
              </w:rPr>
            </w:pPr>
            <w:r w:rsidRPr="00646B00">
              <w:rPr>
                <w:rFonts w:ascii="Verdana" w:hAnsi="Verdana"/>
                <w:b/>
                <w:sz w:val="18"/>
                <w:szCs w:val="18"/>
                <w:lang w:val="de-AT"/>
              </w:rPr>
              <w:t>Annahme mit Änderungen</w:t>
            </w:r>
          </w:p>
          <w:p w:rsidR="00646B00" w:rsidRDefault="00646B00" w:rsidP="00646B00">
            <w:pPr>
              <w:spacing w:before="120"/>
              <w:rPr>
                <w:rFonts w:ascii="Verdana" w:hAnsi="Verdana"/>
                <w:sz w:val="18"/>
                <w:szCs w:val="18"/>
                <w:lang w:val="de-AT"/>
              </w:rPr>
            </w:pPr>
            <w:r>
              <w:rPr>
                <w:rFonts w:ascii="Verdana" w:hAnsi="Verdana"/>
                <w:sz w:val="18"/>
                <w:szCs w:val="18"/>
                <w:lang w:val="de-AT"/>
              </w:rPr>
              <w:t>(Einstimmig)</w:t>
            </w:r>
          </w:p>
          <w:p w:rsidR="00572465" w:rsidRDefault="00B77AF7" w:rsidP="00127A8F">
            <w:pPr>
              <w:spacing w:before="120"/>
              <w:rPr>
                <w:rFonts w:ascii="Verdana" w:hAnsi="Verdana"/>
                <w:sz w:val="18"/>
                <w:szCs w:val="18"/>
                <w:lang w:val="de-AT"/>
              </w:rPr>
            </w:pPr>
            <w:r>
              <w:rPr>
                <w:rFonts w:ascii="Verdana" w:hAnsi="Verdana"/>
                <w:sz w:val="18"/>
                <w:szCs w:val="18"/>
                <w:lang w:val="de-AT"/>
              </w:rPr>
              <w:t>Änderung</w:t>
            </w:r>
            <w:r w:rsidR="00572465">
              <w:rPr>
                <w:rFonts w:ascii="Verdana" w:hAnsi="Verdana"/>
                <w:sz w:val="18"/>
                <w:szCs w:val="18"/>
                <w:lang w:val="de-AT"/>
              </w:rPr>
              <w:t>en</w:t>
            </w:r>
            <w:r>
              <w:rPr>
                <w:rFonts w:ascii="Verdana" w:hAnsi="Verdana"/>
                <w:sz w:val="18"/>
                <w:szCs w:val="18"/>
                <w:lang w:val="de-AT"/>
              </w:rPr>
              <w:t>:</w:t>
            </w:r>
          </w:p>
          <w:p w:rsidR="00127A8F" w:rsidRDefault="00002994" w:rsidP="00127A8F">
            <w:pPr>
              <w:spacing w:before="120"/>
              <w:rPr>
                <w:rFonts w:ascii="Verdana" w:hAnsi="Verdana"/>
                <w:sz w:val="18"/>
                <w:szCs w:val="18"/>
                <w:lang w:val="de-AT"/>
              </w:rPr>
            </w:pPr>
            <w:r>
              <w:rPr>
                <w:rFonts w:ascii="Verdana" w:hAnsi="Verdana"/>
                <w:sz w:val="18"/>
                <w:szCs w:val="18"/>
                <w:lang w:val="de-AT"/>
              </w:rPr>
              <w:t xml:space="preserve">Streichung </w:t>
            </w:r>
            <w:r w:rsidR="00C11517">
              <w:rPr>
                <w:rFonts w:ascii="Verdana" w:hAnsi="Verdana"/>
                <w:sz w:val="18"/>
                <w:szCs w:val="18"/>
                <w:lang w:val="de-AT"/>
              </w:rPr>
              <w:t xml:space="preserve">des </w:t>
            </w:r>
            <w:r>
              <w:rPr>
                <w:rFonts w:ascii="Verdana" w:hAnsi="Verdana"/>
                <w:sz w:val="18"/>
                <w:szCs w:val="18"/>
                <w:lang w:val="de-AT"/>
              </w:rPr>
              <w:t>erste</w:t>
            </w:r>
            <w:r w:rsidR="00C11517">
              <w:rPr>
                <w:rFonts w:ascii="Verdana" w:hAnsi="Verdana"/>
                <w:sz w:val="18"/>
                <w:szCs w:val="18"/>
                <w:lang w:val="de-AT"/>
              </w:rPr>
              <w:t>n</w:t>
            </w:r>
            <w:r>
              <w:rPr>
                <w:rFonts w:ascii="Verdana" w:hAnsi="Verdana"/>
                <w:sz w:val="18"/>
                <w:szCs w:val="18"/>
                <w:lang w:val="de-AT"/>
              </w:rPr>
              <w:t xml:space="preserve"> Forderu</w:t>
            </w:r>
            <w:r w:rsidR="006A5971">
              <w:rPr>
                <w:rFonts w:ascii="Verdana" w:hAnsi="Verdana"/>
                <w:sz w:val="18"/>
                <w:szCs w:val="18"/>
                <w:lang w:val="de-AT"/>
              </w:rPr>
              <w:t>ngspunkt</w:t>
            </w:r>
            <w:r w:rsidR="00C11517">
              <w:rPr>
                <w:rFonts w:ascii="Verdana" w:hAnsi="Verdana"/>
                <w:sz w:val="18"/>
                <w:szCs w:val="18"/>
                <w:lang w:val="de-AT"/>
              </w:rPr>
              <w:t>es</w:t>
            </w:r>
            <w:r w:rsidR="00572465">
              <w:rPr>
                <w:rFonts w:ascii="Verdana" w:hAnsi="Verdana"/>
                <w:sz w:val="18"/>
                <w:szCs w:val="18"/>
                <w:lang w:val="de-AT"/>
              </w:rPr>
              <w:t>.</w:t>
            </w:r>
          </w:p>
          <w:p w:rsidR="00572465" w:rsidRDefault="00B77AF7" w:rsidP="00572465">
            <w:pPr>
              <w:spacing w:before="120"/>
              <w:ind w:left="360"/>
              <w:rPr>
                <w:rFonts w:ascii="Verdana" w:hAnsi="Verdana"/>
                <w:sz w:val="18"/>
                <w:szCs w:val="18"/>
                <w:lang w:val="de-AT"/>
              </w:rPr>
            </w:pPr>
            <w:r w:rsidRPr="00572465">
              <w:rPr>
                <w:rFonts w:ascii="Verdana" w:hAnsi="Verdana"/>
                <w:sz w:val="18"/>
                <w:szCs w:val="18"/>
                <w:lang w:val="de-AT"/>
              </w:rPr>
              <w:t>Neuer erster Forderungspunkt: Änderung des Satzbeginnes: „Die GPA-</w:t>
            </w:r>
            <w:proofErr w:type="spellStart"/>
            <w:r w:rsidRPr="00572465">
              <w:rPr>
                <w:rFonts w:ascii="Verdana" w:hAnsi="Verdana"/>
                <w:sz w:val="18"/>
                <w:szCs w:val="18"/>
                <w:lang w:val="de-AT"/>
              </w:rPr>
              <w:t>djp</w:t>
            </w:r>
            <w:proofErr w:type="spellEnd"/>
            <w:r w:rsidRPr="00572465">
              <w:rPr>
                <w:rFonts w:ascii="Verdana" w:hAnsi="Verdana"/>
                <w:sz w:val="18"/>
                <w:szCs w:val="18"/>
                <w:lang w:val="de-AT"/>
              </w:rPr>
              <w:t xml:space="preserve"> bewirbt (…)“</w:t>
            </w:r>
          </w:p>
          <w:p w:rsidR="00B77AF7" w:rsidRPr="00572465" w:rsidRDefault="00B77AF7" w:rsidP="00572465">
            <w:pPr>
              <w:spacing w:before="120"/>
              <w:ind w:left="360"/>
              <w:rPr>
                <w:rFonts w:ascii="Verdana" w:hAnsi="Verdana"/>
                <w:sz w:val="18"/>
                <w:szCs w:val="18"/>
                <w:lang w:val="de-AT"/>
              </w:rPr>
            </w:pPr>
            <w:r w:rsidRPr="00572465">
              <w:rPr>
                <w:rFonts w:ascii="Verdana" w:hAnsi="Verdana"/>
                <w:sz w:val="18"/>
                <w:szCs w:val="18"/>
                <w:lang w:val="de-AT"/>
              </w:rPr>
              <w:t>Neuer zweiter Forderungspunkt: Neuer Satzbeginn</w:t>
            </w:r>
            <w:r w:rsidR="00572465">
              <w:rPr>
                <w:rFonts w:ascii="Verdana" w:hAnsi="Verdana"/>
                <w:sz w:val="18"/>
                <w:szCs w:val="18"/>
                <w:lang w:val="de-AT"/>
              </w:rPr>
              <w:t>:</w:t>
            </w:r>
            <w:r w:rsidRPr="00572465">
              <w:rPr>
                <w:rFonts w:ascii="Verdana" w:hAnsi="Verdana"/>
                <w:sz w:val="18"/>
                <w:szCs w:val="18"/>
                <w:lang w:val="de-AT"/>
              </w:rPr>
              <w:t xml:space="preserve"> „Die GPA-</w:t>
            </w:r>
            <w:proofErr w:type="spellStart"/>
            <w:r w:rsidRPr="00572465">
              <w:rPr>
                <w:rFonts w:ascii="Verdana" w:hAnsi="Verdana"/>
                <w:sz w:val="18"/>
                <w:szCs w:val="18"/>
                <w:lang w:val="de-AT"/>
              </w:rPr>
              <w:t>djp</w:t>
            </w:r>
            <w:proofErr w:type="spellEnd"/>
            <w:r w:rsidRPr="00572465">
              <w:rPr>
                <w:rFonts w:ascii="Verdana" w:hAnsi="Verdana"/>
                <w:sz w:val="18"/>
                <w:szCs w:val="18"/>
                <w:lang w:val="de-AT"/>
              </w:rPr>
              <w:t xml:space="preserve"> setzt sich weiterhin mit voller Kraft (…)“</w:t>
            </w:r>
          </w:p>
          <w:p w:rsidR="00002994" w:rsidRPr="00D440A0" w:rsidRDefault="00002994" w:rsidP="00127A8F">
            <w:pPr>
              <w:spacing w:before="120"/>
              <w:rPr>
                <w:rFonts w:ascii="Verdana" w:hAnsi="Verdana"/>
                <w:sz w:val="18"/>
                <w:szCs w:val="18"/>
                <w:lang w:val="de-AT"/>
              </w:rPr>
            </w:pPr>
          </w:p>
        </w:tc>
        <w:tc>
          <w:tcPr>
            <w:tcW w:w="6598" w:type="dxa"/>
          </w:tcPr>
          <w:p w:rsidR="00127A8F" w:rsidRDefault="00A00C44" w:rsidP="00971E8A">
            <w:pPr>
              <w:spacing w:before="120"/>
              <w:rPr>
                <w:rFonts w:ascii="Verdana" w:hAnsi="Verdana"/>
                <w:sz w:val="18"/>
                <w:szCs w:val="18"/>
              </w:rPr>
            </w:pPr>
            <w:r w:rsidRPr="00A00C44">
              <w:rPr>
                <w:rFonts w:ascii="Verdana" w:hAnsi="Verdana"/>
                <w:b/>
                <w:sz w:val="18"/>
                <w:szCs w:val="18"/>
              </w:rPr>
              <w:t>Anmerkung</w:t>
            </w:r>
            <w:r>
              <w:rPr>
                <w:rFonts w:ascii="Verdana" w:hAnsi="Verdana"/>
                <w:sz w:val="18"/>
                <w:szCs w:val="18"/>
              </w:rPr>
              <w:t xml:space="preserve">: Die Einführung einer Finanztransaktionssteuer ist </w:t>
            </w:r>
            <w:r w:rsidR="0093169C">
              <w:rPr>
                <w:rFonts w:ascii="Verdana" w:hAnsi="Verdana"/>
                <w:sz w:val="18"/>
                <w:szCs w:val="18"/>
              </w:rPr>
              <w:t>im</w:t>
            </w:r>
            <w:r>
              <w:rPr>
                <w:rFonts w:ascii="Verdana" w:hAnsi="Verdana"/>
                <w:sz w:val="18"/>
                <w:szCs w:val="18"/>
              </w:rPr>
              <w:t xml:space="preserve"> Leitantrag „Steuern“ enthalten: „Rasche Umsetzung einer Finanztransaktionssteuer“. </w:t>
            </w:r>
          </w:p>
          <w:p w:rsidR="002B0C70" w:rsidRPr="00F705D9" w:rsidRDefault="002B0C70">
            <w:pPr>
              <w:spacing w:before="120"/>
              <w:rPr>
                <w:rFonts w:ascii="Verdana" w:hAnsi="Verdana"/>
                <w:sz w:val="18"/>
                <w:szCs w:val="18"/>
              </w:rPr>
            </w:pPr>
          </w:p>
        </w:tc>
      </w:tr>
      <w:tr w:rsidR="006C25A1" w:rsidTr="006C25A1">
        <w:tc>
          <w:tcPr>
            <w:tcW w:w="675" w:type="dxa"/>
          </w:tcPr>
          <w:p w:rsidR="006C25A1" w:rsidRPr="006C25A1" w:rsidRDefault="006C25A1" w:rsidP="006C25A1">
            <w:pPr>
              <w:tabs>
                <w:tab w:val="left" w:pos="714"/>
              </w:tabs>
              <w:spacing w:before="360"/>
              <w:rPr>
                <w:rFonts w:ascii="Verdana" w:hAnsi="Verdana"/>
                <w:sz w:val="18"/>
                <w:szCs w:val="18"/>
                <w:lang w:val="de-AT"/>
              </w:rPr>
            </w:pPr>
            <w:r w:rsidRPr="006C25A1">
              <w:rPr>
                <w:rFonts w:ascii="Verdana" w:hAnsi="Verdana"/>
                <w:sz w:val="18"/>
                <w:szCs w:val="18"/>
                <w:lang w:val="de-AT"/>
              </w:rPr>
              <w:t>20</w:t>
            </w:r>
          </w:p>
        </w:tc>
        <w:tc>
          <w:tcPr>
            <w:tcW w:w="2694" w:type="dxa"/>
          </w:tcPr>
          <w:p w:rsidR="006C25A1" w:rsidRPr="006C25A1" w:rsidRDefault="006C25A1" w:rsidP="006C25A1">
            <w:pPr>
              <w:spacing w:before="360"/>
              <w:rPr>
                <w:rFonts w:ascii="Verdana" w:hAnsi="Verdana"/>
                <w:sz w:val="18"/>
                <w:szCs w:val="18"/>
                <w:lang w:val="de-AT"/>
              </w:rPr>
            </w:pPr>
            <w:r>
              <w:rPr>
                <w:rFonts w:ascii="Verdana" w:hAnsi="Verdana"/>
                <w:sz w:val="18"/>
                <w:szCs w:val="18"/>
                <w:lang w:val="de-AT"/>
              </w:rPr>
              <w:t>12-Stundentag verhindern</w:t>
            </w:r>
          </w:p>
        </w:tc>
        <w:tc>
          <w:tcPr>
            <w:tcW w:w="4536" w:type="dxa"/>
          </w:tcPr>
          <w:p w:rsidR="00D833E9" w:rsidRDefault="008C6883" w:rsidP="00840B54">
            <w:pPr>
              <w:spacing w:before="360"/>
              <w:rPr>
                <w:rFonts w:ascii="Verdana" w:hAnsi="Verdana"/>
                <w:b/>
                <w:sz w:val="18"/>
                <w:szCs w:val="18"/>
                <w:lang w:val="de-AT"/>
              </w:rPr>
            </w:pPr>
            <w:r w:rsidRPr="00646B00">
              <w:rPr>
                <w:rFonts w:ascii="Verdana" w:hAnsi="Verdana"/>
                <w:b/>
                <w:sz w:val="18"/>
                <w:szCs w:val="18"/>
                <w:lang w:val="de-AT"/>
              </w:rPr>
              <w:t>Annahme mit Änderungen</w:t>
            </w:r>
          </w:p>
          <w:p w:rsidR="00646B00" w:rsidRPr="00646B00" w:rsidRDefault="00D023A8" w:rsidP="00840B54">
            <w:pPr>
              <w:spacing w:before="360"/>
              <w:rPr>
                <w:rFonts w:ascii="Verdana" w:hAnsi="Verdana"/>
                <w:b/>
                <w:sz w:val="18"/>
                <w:szCs w:val="18"/>
                <w:lang w:val="de-AT"/>
              </w:rPr>
            </w:pPr>
            <w:r>
              <w:rPr>
                <w:rFonts w:ascii="Verdana" w:hAnsi="Verdana"/>
                <w:sz w:val="18"/>
                <w:szCs w:val="18"/>
                <w:lang w:val="de-AT"/>
              </w:rPr>
              <w:t>(Mehrheitlich)</w:t>
            </w:r>
          </w:p>
          <w:p w:rsidR="006F34D9" w:rsidRDefault="006F34D9" w:rsidP="00840B54">
            <w:pPr>
              <w:spacing w:before="360"/>
              <w:rPr>
                <w:rFonts w:ascii="Verdana" w:hAnsi="Verdana"/>
                <w:sz w:val="18"/>
                <w:szCs w:val="18"/>
                <w:lang w:val="de-AT"/>
              </w:rPr>
            </w:pPr>
            <w:r>
              <w:rPr>
                <w:rFonts w:ascii="Verdana" w:hAnsi="Verdana"/>
                <w:sz w:val="18"/>
                <w:szCs w:val="18"/>
                <w:lang w:val="de-AT"/>
              </w:rPr>
              <w:t>Änderung: Umformulierung des letzten Forderungspunktes: „</w:t>
            </w:r>
            <w:proofErr w:type="spellStart"/>
            <w:r>
              <w:rPr>
                <w:rFonts w:ascii="Verdana" w:hAnsi="Verdana"/>
                <w:sz w:val="18"/>
                <w:szCs w:val="18"/>
                <w:lang w:val="de-AT"/>
              </w:rPr>
              <w:t>GewerkschafterInnen</w:t>
            </w:r>
            <w:proofErr w:type="spellEnd"/>
            <w:r>
              <w:rPr>
                <w:rFonts w:ascii="Verdana" w:hAnsi="Verdana"/>
                <w:sz w:val="18"/>
                <w:szCs w:val="18"/>
                <w:lang w:val="de-AT"/>
              </w:rPr>
              <w:t xml:space="preserve"> lehnen Arbeitszeitverlängerungen und Änderungen der Arbeitszeiten ab, die Verschlechterungen für die </w:t>
            </w:r>
            <w:proofErr w:type="spellStart"/>
            <w:r>
              <w:rPr>
                <w:rFonts w:ascii="Verdana" w:hAnsi="Verdana"/>
                <w:sz w:val="18"/>
                <w:szCs w:val="18"/>
                <w:lang w:val="de-AT"/>
              </w:rPr>
              <w:t>ArbeitnehmerInnen</w:t>
            </w:r>
            <w:proofErr w:type="spellEnd"/>
            <w:r>
              <w:rPr>
                <w:rFonts w:ascii="Verdana" w:hAnsi="Verdana"/>
                <w:sz w:val="18"/>
                <w:szCs w:val="18"/>
                <w:lang w:val="de-AT"/>
              </w:rPr>
              <w:t xml:space="preserve"> bringen. Arbeitszeitregelungen müssen für </w:t>
            </w:r>
            <w:proofErr w:type="spellStart"/>
            <w:r>
              <w:rPr>
                <w:rFonts w:ascii="Verdana" w:hAnsi="Verdana"/>
                <w:sz w:val="18"/>
                <w:szCs w:val="18"/>
                <w:lang w:val="de-AT"/>
              </w:rPr>
              <w:t>ArbeitnehmerInnen</w:t>
            </w:r>
            <w:proofErr w:type="spellEnd"/>
            <w:r>
              <w:rPr>
                <w:rFonts w:ascii="Verdana" w:hAnsi="Verdana"/>
                <w:sz w:val="18"/>
                <w:szCs w:val="18"/>
                <w:lang w:val="de-AT"/>
              </w:rPr>
              <w:t xml:space="preserve"> Vorteile bringen ansonsten </w:t>
            </w:r>
            <w:r w:rsidR="00087CF0">
              <w:rPr>
                <w:rFonts w:ascii="Verdana" w:hAnsi="Verdana"/>
                <w:sz w:val="18"/>
                <w:szCs w:val="18"/>
                <w:lang w:val="de-AT"/>
              </w:rPr>
              <w:t>werden</w:t>
            </w:r>
            <w:r>
              <w:rPr>
                <w:rFonts w:ascii="Verdana" w:hAnsi="Verdana"/>
                <w:sz w:val="18"/>
                <w:szCs w:val="18"/>
                <w:lang w:val="de-AT"/>
              </w:rPr>
              <w:t xml:space="preserve"> wir dagegen mobilisieren.“</w:t>
            </w:r>
          </w:p>
          <w:p w:rsidR="006C25A1" w:rsidRPr="006C25A1" w:rsidRDefault="006C25A1" w:rsidP="00840B54">
            <w:pPr>
              <w:spacing w:before="360"/>
              <w:rPr>
                <w:rFonts w:ascii="Verdana" w:hAnsi="Verdana"/>
                <w:sz w:val="18"/>
                <w:szCs w:val="18"/>
                <w:lang w:val="de-AT"/>
              </w:rPr>
            </w:pPr>
          </w:p>
        </w:tc>
        <w:tc>
          <w:tcPr>
            <w:tcW w:w="6662" w:type="dxa"/>
            <w:gridSpan w:val="2"/>
          </w:tcPr>
          <w:p w:rsidR="006C25A1" w:rsidRDefault="006C25A1" w:rsidP="00481849">
            <w:pPr>
              <w:spacing w:before="120"/>
              <w:rPr>
                <w:rFonts w:ascii="Verdana" w:hAnsi="Verdana"/>
                <w:sz w:val="18"/>
                <w:szCs w:val="18"/>
                <w:lang w:val="de-AT"/>
              </w:rPr>
            </w:pPr>
            <w:r w:rsidRPr="00BE77CF">
              <w:rPr>
                <w:rFonts w:ascii="Verdana" w:hAnsi="Verdana"/>
                <w:b/>
                <w:sz w:val="18"/>
                <w:szCs w:val="18"/>
                <w:lang w:val="de-AT"/>
              </w:rPr>
              <w:t>Anmerkung</w:t>
            </w:r>
            <w:r>
              <w:rPr>
                <w:rFonts w:ascii="Verdana" w:hAnsi="Verdana"/>
                <w:sz w:val="18"/>
                <w:szCs w:val="18"/>
                <w:lang w:val="de-AT"/>
              </w:rPr>
              <w:t xml:space="preserve">: </w:t>
            </w:r>
            <w:r w:rsidR="00481849">
              <w:rPr>
                <w:rFonts w:ascii="Verdana" w:hAnsi="Verdana"/>
                <w:sz w:val="18"/>
                <w:szCs w:val="18"/>
                <w:lang w:val="de-AT"/>
              </w:rPr>
              <w:t xml:space="preserve">Die zweite Forderung ist im Wesentlichen im Leitantrag 5 „Gute Arbeitszeiten“ enthalten: „Generelle Verkürzung der Normalarbeitszeit auf 35 Stunden bei vollem Lohn-/Gehaltsausgleich. In einem ersten Schritt soll analog zu vielen KV-Regelungen die gesetzliche Arbeitszeit auf 38,5 Stunden reduziert werden. Mittelfristig streben wir eine 30 Stunden Woche an.“ Und: „Volle Anrechnung von Vordienstzeiten zum besseren Erreichen der 6. Urlaubswoche. Analog zur Regelung bei der Abfertigung Neu soll der/die </w:t>
            </w:r>
            <w:proofErr w:type="spellStart"/>
            <w:r w:rsidR="00481849">
              <w:rPr>
                <w:rFonts w:ascii="Verdana" w:hAnsi="Verdana"/>
                <w:sz w:val="18"/>
                <w:szCs w:val="18"/>
                <w:lang w:val="de-AT"/>
              </w:rPr>
              <w:t>ArbeitnehmerIn</w:t>
            </w:r>
            <w:proofErr w:type="spellEnd"/>
            <w:r w:rsidR="00481849">
              <w:rPr>
                <w:rFonts w:ascii="Verdana" w:hAnsi="Verdana"/>
                <w:sz w:val="18"/>
                <w:szCs w:val="18"/>
                <w:lang w:val="de-AT"/>
              </w:rPr>
              <w:t xml:space="preserve"> auch bei Wechsel des Dienstgebers seine/ihre Ansprüche mitnehmen können.“</w:t>
            </w:r>
          </w:p>
          <w:p w:rsidR="00481849" w:rsidRDefault="00840B54" w:rsidP="00097CE3">
            <w:pPr>
              <w:spacing w:before="120"/>
              <w:rPr>
                <w:rFonts w:ascii="Verdana" w:hAnsi="Verdana"/>
                <w:sz w:val="18"/>
                <w:szCs w:val="18"/>
                <w:lang w:val="de-AT"/>
              </w:rPr>
            </w:pPr>
            <w:r>
              <w:rPr>
                <w:rFonts w:ascii="Verdana" w:hAnsi="Verdana"/>
                <w:b/>
                <w:sz w:val="18"/>
                <w:szCs w:val="18"/>
                <w:lang w:val="de-AT"/>
              </w:rPr>
              <w:t>Die e</w:t>
            </w:r>
            <w:r w:rsidRPr="00840B54">
              <w:rPr>
                <w:rFonts w:ascii="Verdana" w:hAnsi="Verdana"/>
                <w:b/>
                <w:sz w:val="18"/>
                <w:szCs w:val="18"/>
                <w:lang w:val="de-AT"/>
              </w:rPr>
              <w:t xml:space="preserve">ntscheidende Frage </w:t>
            </w:r>
            <w:r>
              <w:rPr>
                <w:rFonts w:ascii="Verdana" w:hAnsi="Verdana"/>
                <w:b/>
                <w:sz w:val="18"/>
                <w:szCs w:val="18"/>
                <w:lang w:val="de-AT"/>
              </w:rPr>
              <w:t>hinsichtlich</w:t>
            </w:r>
            <w:r w:rsidRPr="00840B54">
              <w:rPr>
                <w:rFonts w:ascii="Verdana" w:hAnsi="Verdana"/>
                <w:b/>
                <w:sz w:val="18"/>
                <w:szCs w:val="18"/>
                <w:lang w:val="de-AT"/>
              </w:rPr>
              <w:t xml:space="preserve"> de</w:t>
            </w:r>
            <w:r w:rsidR="0093169C">
              <w:rPr>
                <w:rFonts w:ascii="Verdana" w:hAnsi="Verdana"/>
                <w:b/>
                <w:sz w:val="18"/>
                <w:szCs w:val="18"/>
                <w:lang w:val="de-AT"/>
              </w:rPr>
              <w:t>s</w:t>
            </w:r>
            <w:r w:rsidRPr="00840B54">
              <w:rPr>
                <w:rFonts w:ascii="Verdana" w:hAnsi="Verdana"/>
                <w:b/>
                <w:sz w:val="18"/>
                <w:szCs w:val="18"/>
                <w:lang w:val="de-AT"/>
              </w:rPr>
              <w:t xml:space="preserve"> A</w:t>
            </w:r>
            <w:r>
              <w:rPr>
                <w:rFonts w:ascii="Verdana" w:hAnsi="Verdana"/>
                <w:b/>
                <w:sz w:val="18"/>
                <w:szCs w:val="18"/>
                <w:lang w:val="de-AT"/>
              </w:rPr>
              <w:t>ntrages</w:t>
            </w:r>
            <w:r w:rsidRPr="00840B54">
              <w:rPr>
                <w:rFonts w:ascii="Verdana" w:hAnsi="Verdana"/>
                <w:b/>
                <w:sz w:val="18"/>
                <w:szCs w:val="18"/>
                <w:lang w:val="de-AT"/>
              </w:rPr>
              <w:t xml:space="preserve"> besteht darin</w:t>
            </w:r>
            <w:r w:rsidR="00481849">
              <w:rPr>
                <w:rFonts w:ascii="Verdana" w:hAnsi="Verdana"/>
                <w:sz w:val="18"/>
                <w:szCs w:val="18"/>
                <w:lang w:val="de-AT"/>
              </w:rPr>
              <w:t xml:space="preserve">: </w:t>
            </w:r>
            <w:r>
              <w:rPr>
                <w:rFonts w:ascii="Verdana" w:hAnsi="Verdana"/>
                <w:sz w:val="18"/>
                <w:szCs w:val="18"/>
                <w:lang w:val="de-AT"/>
              </w:rPr>
              <w:t>Soll sich die GPA-</w:t>
            </w:r>
            <w:proofErr w:type="spellStart"/>
            <w:r>
              <w:rPr>
                <w:rFonts w:ascii="Verdana" w:hAnsi="Verdana"/>
                <w:sz w:val="18"/>
                <w:szCs w:val="18"/>
                <w:lang w:val="de-AT"/>
              </w:rPr>
              <w:t>djp</w:t>
            </w:r>
            <w:proofErr w:type="spellEnd"/>
            <w:r>
              <w:rPr>
                <w:rFonts w:ascii="Verdana" w:hAnsi="Verdana"/>
                <w:sz w:val="18"/>
                <w:szCs w:val="18"/>
                <w:lang w:val="de-AT"/>
              </w:rPr>
              <w:t xml:space="preserve"> generell gegen jegliche weitere AZ-Flexibilisierungen stellen oder hier offen sein, und die Zustimmung vielmehr vom Gesamtpaket abhängig machen? </w:t>
            </w:r>
          </w:p>
          <w:p w:rsidR="00097CE3" w:rsidRPr="006C25A1" w:rsidRDefault="00097CE3" w:rsidP="007D12CB">
            <w:pPr>
              <w:spacing w:before="120"/>
              <w:rPr>
                <w:rFonts w:ascii="Verdana" w:hAnsi="Verdana"/>
                <w:sz w:val="18"/>
                <w:szCs w:val="18"/>
                <w:lang w:val="de-AT"/>
              </w:rPr>
            </w:pPr>
          </w:p>
        </w:tc>
      </w:tr>
      <w:tr w:rsidR="006C25A1" w:rsidTr="006C25A1">
        <w:tc>
          <w:tcPr>
            <w:tcW w:w="675" w:type="dxa"/>
          </w:tcPr>
          <w:p w:rsidR="006C25A1" w:rsidRDefault="00BE77CF" w:rsidP="00971E8A">
            <w:pPr>
              <w:spacing w:before="120"/>
              <w:rPr>
                <w:rFonts w:ascii="Verdana" w:hAnsi="Verdana"/>
                <w:sz w:val="18"/>
                <w:szCs w:val="18"/>
                <w:lang w:val="de-AT"/>
              </w:rPr>
            </w:pPr>
            <w:r>
              <w:rPr>
                <w:rFonts w:ascii="Verdana" w:hAnsi="Verdana"/>
                <w:sz w:val="18"/>
                <w:szCs w:val="18"/>
                <w:lang w:val="de-AT"/>
              </w:rPr>
              <w:t>21</w:t>
            </w:r>
          </w:p>
        </w:tc>
        <w:tc>
          <w:tcPr>
            <w:tcW w:w="2694" w:type="dxa"/>
          </w:tcPr>
          <w:p w:rsidR="006C25A1" w:rsidRPr="00B26038" w:rsidRDefault="00BE77CF" w:rsidP="00BE77CF">
            <w:pPr>
              <w:spacing w:before="120"/>
              <w:rPr>
                <w:rFonts w:ascii="Verdana" w:hAnsi="Verdana"/>
                <w:sz w:val="18"/>
                <w:szCs w:val="18"/>
                <w:lang w:val="de-AT"/>
              </w:rPr>
            </w:pPr>
            <w:r>
              <w:rPr>
                <w:rFonts w:ascii="Verdana" w:hAnsi="Verdana"/>
                <w:sz w:val="18"/>
                <w:szCs w:val="18"/>
                <w:lang w:val="de-AT"/>
              </w:rPr>
              <w:t>Arbeitszeitverkürzung auf 35 Stunden als erster Schritt für eine Verkürzung auf 30 Stunden</w:t>
            </w:r>
          </w:p>
        </w:tc>
        <w:tc>
          <w:tcPr>
            <w:tcW w:w="4536" w:type="dxa"/>
          </w:tcPr>
          <w:p w:rsidR="00F63D2B" w:rsidRPr="00646B00" w:rsidRDefault="006C25A1" w:rsidP="00CE42C7">
            <w:pPr>
              <w:spacing w:before="120"/>
              <w:rPr>
                <w:rFonts w:ascii="Verdana" w:hAnsi="Verdana"/>
                <w:b/>
                <w:sz w:val="18"/>
                <w:szCs w:val="18"/>
                <w:lang w:val="de-AT"/>
              </w:rPr>
            </w:pPr>
            <w:r w:rsidRPr="00646B00">
              <w:rPr>
                <w:rFonts w:ascii="Verdana" w:hAnsi="Verdana"/>
                <w:b/>
                <w:sz w:val="18"/>
                <w:szCs w:val="18"/>
                <w:lang w:val="de-AT"/>
              </w:rPr>
              <w:t>Annahme</w:t>
            </w:r>
            <w:r w:rsidR="00FA337A" w:rsidRPr="00646B00">
              <w:rPr>
                <w:rFonts w:ascii="Verdana" w:hAnsi="Verdana"/>
                <w:b/>
                <w:sz w:val="18"/>
                <w:szCs w:val="18"/>
                <w:lang w:val="de-AT"/>
              </w:rPr>
              <w:t xml:space="preserve"> mit Änderungen</w:t>
            </w:r>
            <w:r w:rsidR="00CE42C7" w:rsidRPr="00646B00">
              <w:rPr>
                <w:rFonts w:ascii="Verdana" w:hAnsi="Verdana"/>
                <w:b/>
                <w:sz w:val="18"/>
                <w:szCs w:val="18"/>
                <w:lang w:val="de-AT"/>
              </w:rPr>
              <w:t xml:space="preserve"> </w:t>
            </w:r>
          </w:p>
          <w:p w:rsidR="00F63D2B" w:rsidRDefault="00572465" w:rsidP="00CE42C7">
            <w:pPr>
              <w:spacing w:before="120"/>
              <w:rPr>
                <w:rFonts w:ascii="Verdana" w:hAnsi="Verdana"/>
                <w:sz w:val="18"/>
                <w:szCs w:val="18"/>
                <w:lang w:val="de-AT"/>
              </w:rPr>
            </w:pPr>
            <w:r w:rsidRPr="00572465">
              <w:rPr>
                <w:rFonts w:ascii="Verdana" w:hAnsi="Verdana"/>
                <w:sz w:val="18"/>
                <w:szCs w:val="18"/>
                <w:lang w:val="de-AT"/>
              </w:rPr>
              <w:t>(Mehrheitlich)</w:t>
            </w:r>
          </w:p>
          <w:p w:rsidR="00D711F6" w:rsidRDefault="00F63D2B" w:rsidP="00CE42C7">
            <w:pPr>
              <w:spacing w:before="120"/>
              <w:rPr>
                <w:rFonts w:ascii="Verdana" w:hAnsi="Verdana"/>
                <w:sz w:val="18"/>
                <w:szCs w:val="18"/>
                <w:lang w:val="de-AT"/>
              </w:rPr>
            </w:pPr>
            <w:r>
              <w:rPr>
                <w:rFonts w:ascii="Verdana" w:hAnsi="Verdana"/>
                <w:sz w:val="18"/>
                <w:szCs w:val="18"/>
                <w:lang w:val="de-AT"/>
              </w:rPr>
              <w:t xml:space="preserve">Änderung im Forderungspunkt: </w:t>
            </w:r>
            <w:r w:rsidR="007176B7">
              <w:rPr>
                <w:rFonts w:ascii="Verdana" w:hAnsi="Verdana"/>
                <w:sz w:val="18"/>
                <w:szCs w:val="18"/>
                <w:lang w:val="de-AT"/>
              </w:rPr>
              <w:t>Umformulierung des Satzteiles „als erster Schritt“ in „als ein Schritt“</w:t>
            </w:r>
          </w:p>
          <w:p w:rsidR="00843D0E" w:rsidRPr="00314807" w:rsidRDefault="00843D0E" w:rsidP="00CE42C7">
            <w:pPr>
              <w:spacing w:before="120"/>
              <w:rPr>
                <w:rFonts w:ascii="Verdana" w:hAnsi="Verdana"/>
                <w:sz w:val="18"/>
                <w:szCs w:val="18"/>
                <w:lang w:val="de-AT"/>
              </w:rPr>
            </w:pPr>
          </w:p>
        </w:tc>
        <w:tc>
          <w:tcPr>
            <w:tcW w:w="6662" w:type="dxa"/>
            <w:gridSpan w:val="2"/>
          </w:tcPr>
          <w:p w:rsidR="006C25A1" w:rsidRPr="00314807" w:rsidRDefault="00BE77CF" w:rsidP="00FA092E">
            <w:pPr>
              <w:spacing w:before="120"/>
              <w:rPr>
                <w:rFonts w:ascii="Verdana" w:hAnsi="Verdana"/>
                <w:sz w:val="18"/>
                <w:szCs w:val="18"/>
                <w:lang w:val="de-AT"/>
              </w:rPr>
            </w:pPr>
            <w:r w:rsidRPr="0050099F">
              <w:rPr>
                <w:rFonts w:ascii="Verdana" w:hAnsi="Verdana"/>
                <w:b/>
                <w:sz w:val="18"/>
                <w:szCs w:val="18"/>
                <w:lang w:val="de-AT"/>
              </w:rPr>
              <w:lastRenderedPageBreak/>
              <w:t>Anmerkung</w:t>
            </w:r>
            <w:r>
              <w:rPr>
                <w:rFonts w:ascii="Verdana" w:hAnsi="Verdana"/>
                <w:sz w:val="18"/>
                <w:szCs w:val="18"/>
                <w:lang w:val="de-AT"/>
              </w:rPr>
              <w:t xml:space="preserve">: diese Forderung ist im Leitantrag 5 „Gute Arbeitszeiten“ enthalten bzw. abgebildet </w:t>
            </w:r>
            <w:r w:rsidR="0094762E">
              <w:rPr>
                <w:rFonts w:ascii="Verdana" w:hAnsi="Verdana"/>
                <w:sz w:val="18"/>
                <w:szCs w:val="18"/>
                <w:lang w:val="de-AT"/>
              </w:rPr>
              <w:t>(</w:t>
            </w:r>
            <w:r>
              <w:rPr>
                <w:rFonts w:ascii="Verdana" w:hAnsi="Verdana"/>
                <w:sz w:val="18"/>
                <w:szCs w:val="18"/>
                <w:lang w:val="de-AT"/>
              </w:rPr>
              <w:t>siehe Antrag 20</w:t>
            </w:r>
            <w:r w:rsidR="0094762E">
              <w:rPr>
                <w:rFonts w:ascii="Verdana" w:hAnsi="Verdana"/>
                <w:sz w:val="18"/>
                <w:szCs w:val="18"/>
                <w:lang w:val="de-AT"/>
              </w:rPr>
              <w:t xml:space="preserve">); einziger Unterschied: als erster Schritt soll </w:t>
            </w:r>
            <w:r w:rsidR="0050099F">
              <w:rPr>
                <w:rFonts w:ascii="Verdana" w:hAnsi="Verdana"/>
                <w:sz w:val="18"/>
                <w:szCs w:val="18"/>
                <w:lang w:val="de-AT"/>
              </w:rPr>
              <w:t xml:space="preserve">im Leitantrag </w:t>
            </w:r>
            <w:r w:rsidR="0094762E">
              <w:rPr>
                <w:rFonts w:ascii="Verdana" w:hAnsi="Verdana"/>
                <w:sz w:val="18"/>
                <w:szCs w:val="18"/>
                <w:lang w:val="de-AT"/>
              </w:rPr>
              <w:t>die gesetzliche AZ analog zu vielen KV-Regelungen auf 38,5 Stunden herabgesetzt werden.</w:t>
            </w:r>
            <w:r w:rsidR="00FA337A">
              <w:rPr>
                <w:rFonts w:ascii="Verdana" w:hAnsi="Verdana"/>
                <w:sz w:val="18"/>
                <w:szCs w:val="18"/>
                <w:lang w:val="de-AT"/>
              </w:rPr>
              <w:t xml:space="preserve"> </w:t>
            </w:r>
          </w:p>
        </w:tc>
      </w:tr>
      <w:tr w:rsidR="006C25A1" w:rsidTr="006C25A1">
        <w:tc>
          <w:tcPr>
            <w:tcW w:w="675" w:type="dxa"/>
          </w:tcPr>
          <w:p w:rsidR="006C25A1" w:rsidRDefault="0050099F" w:rsidP="00971E8A">
            <w:pPr>
              <w:spacing w:before="120"/>
              <w:rPr>
                <w:rFonts w:ascii="Verdana" w:hAnsi="Verdana"/>
                <w:sz w:val="18"/>
                <w:szCs w:val="18"/>
                <w:lang w:val="de-AT"/>
              </w:rPr>
            </w:pPr>
            <w:r>
              <w:rPr>
                <w:rFonts w:ascii="Verdana" w:hAnsi="Verdana"/>
                <w:sz w:val="18"/>
                <w:szCs w:val="18"/>
                <w:lang w:val="de-AT"/>
              </w:rPr>
              <w:lastRenderedPageBreak/>
              <w:t>22</w:t>
            </w:r>
          </w:p>
        </w:tc>
        <w:tc>
          <w:tcPr>
            <w:tcW w:w="2694" w:type="dxa"/>
          </w:tcPr>
          <w:p w:rsidR="006C25A1" w:rsidRPr="00B26038" w:rsidRDefault="00FC240E" w:rsidP="00FC240E">
            <w:pPr>
              <w:spacing w:before="120"/>
              <w:rPr>
                <w:rFonts w:ascii="Verdana" w:hAnsi="Verdana"/>
                <w:sz w:val="18"/>
                <w:szCs w:val="18"/>
                <w:lang w:val="de-AT"/>
              </w:rPr>
            </w:pPr>
            <w:r>
              <w:rPr>
                <w:rFonts w:ascii="Verdana" w:hAnsi="Verdana"/>
                <w:sz w:val="18"/>
                <w:szCs w:val="18"/>
                <w:lang w:val="de-AT"/>
              </w:rPr>
              <w:t>Erhöhung des kollektivvertraglichen Mindestlohns/-gehalts auf EUR 1800,-</w:t>
            </w:r>
          </w:p>
        </w:tc>
        <w:tc>
          <w:tcPr>
            <w:tcW w:w="4536" w:type="dxa"/>
          </w:tcPr>
          <w:p w:rsidR="006C25A1" w:rsidRDefault="00FC240E" w:rsidP="00FC240E">
            <w:pPr>
              <w:spacing w:before="120"/>
              <w:rPr>
                <w:rFonts w:ascii="Verdana" w:hAnsi="Verdana"/>
                <w:b/>
                <w:sz w:val="18"/>
                <w:szCs w:val="18"/>
                <w:lang w:val="de-AT"/>
              </w:rPr>
            </w:pPr>
            <w:r w:rsidRPr="00646B00">
              <w:rPr>
                <w:rFonts w:ascii="Verdana" w:hAnsi="Verdana"/>
                <w:b/>
                <w:sz w:val="18"/>
                <w:szCs w:val="18"/>
                <w:lang w:val="de-AT"/>
              </w:rPr>
              <w:t>Annahme mit Änderung</w:t>
            </w:r>
          </w:p>
          <w:p w:rsidR="00646B00" w:rsidRPr="00646B00" w:rsidRDefault="00646B00" w:rsidP="00FC240E">
            <w:pPr>
              <w:spacing w:before="120"/>
              <w:rPr>
                <w:rFonts w:ascii="Verdana" w:hAnsi="Verdana"/>
                <w:b/>
                <w:sz w:val="18"/>
                <w:szCs w:val="18"/>
                <w:lang w:val="de-AT"/>
              </w:rPr>
            </w:pPr>
            <w:r>
              <w:rPr>
                <w:rFonts w:ascii="Verdana" w:hAnsi="Verdana"/>
                <w:sz w:val="18"/>
                <w:szCs w:val="18"/>
                <w:lang w:val="de-AT"/>
              </w:rPr>
              <w:t>(Mehrheitlich)</w:t>
            </w:r>
          </w:p>
          <w:p w:rsidR="0003281D" w:rsidRDefault="00D622CD" w:rsidP="00FC240E">
            <w:pPr>
              <w:spacing w:before="120"/>
              <w:rPr>
                <w:rFonts w:ascii="Verdana" w:hAnsi="Verdana"/>
                <w:sz w:val="18"/>
                <w:szCs w:val="18"/>
                <w:lang w:val="de-AT"/>
              </w:rPr>
            </w:pPr>
            <w:r>
              <w:rPr>
                <w:rFonts w:ascii="Verdana" w:hAnsi="Verdana"/>
                <w:sz w:val="18"/>
                <w:szCs w:val="18"/>
                <w:lang w:val="de-AT"/>
              </w:rPr>
              <w:t>Änderung im ersten Forderungspunkt: „</w:t>
            </w:r>
            <w:r w:rsidR="0003281D">
              <w:rPr>
                <w:rFonts w:ascii="Verdana" w:hAnsi="Verdana"/>
                <w:sz w:val="18"/>
                <w:szCs w:val="18"/>
                <w:lang w:val="de-AT"/>
              </w:rPr>
              <w:t>EUR 1.700</w:t>
            </w:r>
            <w:r>
              <w:rPr>
                <w:rFonts w:ascii="Verdana" w:hAnsi="Verdana"/>
                <w:sz w:val="18"/>
                <w:szCs w:val="18"/>
                <w:lang w:val="de-AT"/>
              </w:rPr>
              <w:t>“ anstatt EUR 1.800“</w:t>
            </w:r>
            <w:r w:rsidR="0003281D">
              <w:rPr>
                <w:rFonts w:ascii="Verdana" w:hAnsi="Verdana"/>
                <w:sz w:val="18"/>
                <w:szCs w:val="18"/>
                <w:lang w:val="de-AT"/>
              </w:rPr>
              <w:t>.</w:t>
            </w:r>
          </w:p>
          <w:p w:rsidR="00843D0E" w:rsidRPr="00314807" w:rsidRDefault="00843D0E" w:rsidP="00FC240E">
            <w:pPr>
              <w:spacing w:before="120"/>
              <w:rPr>
                <w:rFonts w:ascii="Verdana" w:hAnsi="Verdana"/>
                <w:sz w:val="18"/>
                <w:szCs w:val="18"/>
                <w:lang w:val="de-AT"/>
              </w:rPr>
            </w:pPr>
          </w:p>
        </w:tc>
        <w:tc>
          <w:tcPr>
            <w:tcW w:w="6662" w:type="dxa"/>
            <w:gridSpan w:val="2"/>
          </w:tcPr>
          <w:p w:rsidR="006C25A1" w:rsidRDefault="00AB4DCA" w:rsidP="0001081A">
            <w:pPr>
              <w:spacing w:before="120"/>
              <w:rPr>
                <w:rFonts w:ascii="Verdana" w:hAnsi="Verdana"/>
                <w:sz w:val="18"/>
                <w:szCs w:val="18"/>
                <w:lang w:val="de-AT"/>
              </w:rPr>
            </w:pPr>
            <w:r w:rsidRPr="00AB4DCA">
              <w:rPr>
                <w:rFonts w:ascii="Verdana" w:hAnsi="Verdana"/>
                <w:b/>
                <w:sz w:val="18"/>
                <w:szCs w:val="18"/>
                <w:lang w:val="de-AT"/>
              </w:rPr>
              <w:t>Anmerkung</w:t>
            </w:r>
            <w:r>
              <w:rPr>
                <w:rFonts w:ascii="Verdana" w:hAnsi="Verdana"/>
                <w:sz w:val="18"/>
                <w:szCs w:val="18"/>
                <w:lang w:val="de-AT"/>
              </w:rPr>
              <w:t xml:space="preserve">: </w:t>
            </w:r>
            <w:r w:rsidR="00FC240E">
              <w:rPr>
                <w:rFonts w:ascii="Verdana" w:hAnsi="Verdana"/>
                <w:sz w:val="18"/>
                <w:szCs w:val="18"/>
                <w:lang w:val="de-AT"/>
              </w:rPr>
              <w:t xml:space="preserve">Im </w:t>
            </w:r>
            <w:r w:rsidR="0001081A">
              <w:rPr>
                <w:rFonts w:ascii="Verdana" w:hAnsi="Verdana"/>
                <w:sz w:val="18"/>
                <w:szCs w:val="18"/>
                <w:lang w:val="de-AT"/>
              </w:rPr>
              <w:t>L</w:t>
            </w:r>
            <w:r w:rsidR="00FC240E">
              <w:rPr>
                <w:rFonts w:ascii="Verdana" w:hAnsi="Verdana"/>
                <w:sz w:val="18"/>
                <w:szCs w:val="18"/>
                <w:lang w:val="de-AT"/>
              </w:rPr>
              <w:t>eitantrag 1 „</w:t>
            </w:r>
            <w:r>
              <w:rPr>
                <w:rFonts w:ascii="Verdana" w:hAnsi="Verdana"/>
                <w:sz w:val="18"/>
                <w:szCs w:val="18"/>
                <w:lang w:val="de-AT"/>
              </w:rPr>
              <w:t xml:space="preserve">Mission Statement“ ist entsprechend dem zuletzt von Wolfgang </w:t>
            </w:r>
            <w:proofErr w:type="spellStart"/>
            <w:r>
              <w:rPr>
                <w:rFonts w:ascii="Verdana" w:hAnsi="Verdana"/>
                <w:sz w:val="18"/>
                <w:szCs w:val="18"/>
                <w:lang w:val="de-AT"/>
              </w:rPr>
              <w:t>Katzian</w:t>
            </w:r>
            <w:proofErr w:type="spellEnd"/>
            <w:r>
              <w:rPr>
                <w:rFonts w:ascii="Verdana" w:hAnsi="Verdana"/>
                <w:sz w:val="18"/>
                <w:szCs w:val="18"/>
                <w:lang w:val="de-AT"/>
              </w:rPr>
              <w:t xml:space="preserve"> und Erich </w:t>
            </w:r>
            <w:proofErr w:type="spellStart"/>
            <w:r>
              <w:rPr>
                <w:rFonts w:ascii="Verdana" w:hAnsi="Verdana"/>
                <w:sz w:val="18"/>
                <w:szCs w:val="18"/>
                <w:lang w:val="de-AT"/>
              </w:rPr>
              <w:t>Foglar</w:t>
            </w:r>
            <w:proofErr w:type="spellEnd"/>
            <w:r>
              <w:rPr>
                <w:rFonts w:ascii="Verdana" w:hAnsi="Verdana"/>
                <w:sz w:val="18"/>
                <w:szCs w:val="18"/>
                <w:lang w:val="de-AT"/>
              </w:rPr>
              <w:t xml:space="preserve"> öffentlich bekundeten Ziel der Anhebung der KV-Mindestlöhne/-Gehälter auf </w:t>
            </w:r>
            <w:r w:rsidRPr="00AB4DCA">
              <w:rPr>
                <w:rFonts w:ascii="Verdana" w:hAnsi="Verdana"/>
                <w:b/>
                <w:sz w:val="18"/>
                <w:szCs w:val="18"/>
                <w:lang w:val="de-AT"/>
              </w:rPr>
              <w:t>EUR 1700,-</w:t>
            </w:r>
            <w:r>
              <w:rPr>
                <w:rFonts w:ascii="Verdana" w:hAnsi="Verdana"/>
                <w:sz w:val="18"/>
                <w:szCs w:val="18"/>
                <w:lang w:val="de-AT"/>
              </w:rPr>
              <w:t xml:space="preserve">, der gerade erwähnte Betrag als künftige Zielsetzung genannt. </w:t>
            </w:r>
            <w:r w:rsidR="00FA337A" w:rsidRPr="00FA337A">
              <w:rPr>
                <w:rFonts w:ascii="Verdana" w:hAnsi="Verdana"/>
                <w:sz w:val="18"/>
                <w:szCs w:val="18"/>
                <w:u w:val="single"/>
                <w:lang w:val="de-AT"/>
              </w:rPr>
              <w:t>Vorschlag</w:t>
            </w:r>
            <w:r>
              <w:rPr>
                <w:rFonts w:ascii="Verdana" w:hAnsi="Verdana"/>
                <w:sz w:val="18"/>
                <w:szCs w:val="18"/>
                <w:lang w:val="de-AT"/>
              </w:rPr>
              <w:t xml:space="preserve">: </w:t>
            </w:r>
            <w:r w:rsidR="00E356E7">
              <w:rPr>
                <w:rFonts w:ascii="Verdana" w:hAnsi="Verdana"/>
                <w:sz w:val="18"/>
                <w:szCs w:val="18"/>
                <w:lang w:val="de-AT"/>
              </w:rPr>
              <w:t xml:space="preserve">Forderung ist </w:t>
            </w:r>
            <w:proofErr w:type="spellStart"/>
            <w:r w:rsidR="00E356E7">
              <w:rPr>
                <w:rFonts w:ascii="Verdana" w:hAnsi="Verdana"/>
                <w:sz w:val="18"/>
                <w:szCs w:val="18"/>
                <w:lang w:val="de-AT"/>
              </w:rPr>
              <w:t>grds</w:t>
            </w:r>
            <w:proofErr w:type="spellEnd"/>
            <w:r w:rsidR="00E356E7">
              <w:rPr>
                <w:rFonts w:ascii="Verdana" w:hAnsi="Verdana"/>
                <w:sz w:val="18"/>
                <w:szCs w:val="18"/>
                <w:lang w:val="de-AT"/>
              </w:rPr>
              <w:t xml:space="preserve"> im Mission Statement bereits enthalten; wenn der Antrag aufrechterhalten bleibt, dann </w:t>
            </w:r>
            <w:r w:rsidR="00415185">
              <w:rPr>
                <w:rFonts w:ascii="Verdana" w:hAnsi="Verdana"/>
                <w:sz w:val="18"/>
                <w:szCs w:val="18"/>
                <w:lang w:val="de-AT"/>
              </w:rPr>
              <w:t>müsste</w:t>
            </w:r>
            <w:r w:rsidR="00E356E7">
              <w:rPr>
                <w:rFonts w:ascii="Verdana" w:hAnsi="Verdana"/>
                <w:sz w:val="18"/>
                <w:szCs w:val="18"/>
                <w:lang w:val="de-AT"/>
              </w:rPr>
              <w:t xml:space="preserve"> der </w:t>
            </w:r>
            <w:r>
              <w:rPr>
                <w:rFonts w:ascii="Verdana" w:hAnsi="Verdana"/>
                <w:sz w:val="18"/>
                <w:szCs w:val="18"/>
                <w:lang w:val="de-AT"/>
              </w:rPr>
              <w:t xml:space="preserve">Betrag auf EUR 1700,- </w:t>
            </w:r>
            <w:r w:rsidR="00E356E7">
              <w:rPr>
                <w:rFonts w:ascii="Verdana" w:hAnsi="Verdana"/>
                <w:sz w:val="18"/>
                <w:szCs w:val="18"/>
                <w:lang w:val="de-AT"/>
              </w:rPr>
              <w:t>geändert werden.</w:t>
            </w:r>
          </w:p>
          <w:p w:rsidR="006F1B1F" w:rsidRDefault="00A859BA" w:rsidP="006F1B1F">
            <w:pPr>
              <w:spacing w:before="120"/>
              <w:rPr>
                <w:rFonts w:ascii="Verdana" w:hAnsi="Verdana"/>
                <w:sz w:val="18"/>
                <w:szCs w:val="18"/>
                <w:lang w:val="de-AT"/>
              </w:rPr>
            </w:pPr>
            <w:r>
              <w:rPr>
                <w:rFonts w:ascii="Verdana" w:hAnsi="Verdana"/>
                <w:sz w:val="18"/>
                <w:szCs w:val="18"/>
                <w:lang w:val="de-AT"/>
              </w:rPr>
              <w:t xml:space="preserve">Beim Bundesforum 2010 haben wir das Ziel von 1.300 EUR </w:t>
            </w:r>
            <w:r w:rsidR="006F1B1F">
              <w:rPr>
                <w:rFonts w:ascii="Verdana" w:hAnsi="Verdana"/>
                <w:sz w:val="18"/>
                <w:szCs w:val="18"/>
                <w:lang w:val="de-AT"/>
              </w:rPr>
              <w:t xml:space="preserve">und </w:t>
            </w:r>
            <w:r>
              <w:rPr>
                <w:rFonts w:ascii="Verdana" w:hAnsi="Verdana"/>
                <w:sz w:val="18"/>
                <w:szCs w:val="18"/>
                <w:lang w:val="de-AT"/>
              </w:rPr>
              <w:t>Mindestgehalt beschlossen und dieses im Lauf der Periode schrittweise durch höhere Ziele ersetzt.</w:t>
            </w:r>
          </w:p>
          <w:p w:rsidR="00A45251" w:rsidRPr="00A45251" w:rsidRDefault="00A45251" w:rsidP="00A45251">
            <w:pPr>
              <w:spacing w:before="120"/>
              <w:rPr>
                <w:rFonts w:ascii="Verdana" w:hAnsi="Verdana"/>
                <w:sz w:val="18"/>
                <w:szCs w:val="18"/>
                <w:lang w:val="de-AT"/>
              </w:rPr>
            </w:pPr>
            <w:r w:rsidRPr="00A45251">
              <w:rPr>
                <w:rFonts w:ascii="Verdana" w:hAnsi="Verdana"/>
                <w:sz w:val="18"/>
                <w:szCs w:val="18"/>
                <w:lang w:val="de-AT"/>
              </w:rPr>
              <w:t>- 1700 EUR entsprechen 9,9 EUR Stundenlohn (S</w:t>
            </w:r>
            <w:r>
              <w:rPr>
                <w:rFonts w:ascii="Verdana" w:hAnsi="Verdana"/>
                <w:sz w:val="18"/>
                <w:szCs w:val="18"/>
                <w:lang w:val="de-AT"/>
              </w:rPr>
              <w:t xml:space="preserve">onderzahlungen </w:t>
            </w:r>
            <w:r w:rsidRPr="00A45251">
              <w:rPr>
                <w:rFonts w:ascii="Verdana" w:hAnsi="Verdana"/>
                <w:sz w:val="18"/>
                <w:szCs w:val="18"/>
                <w:lang w:val="de-AT"/>
              </w:rPr>
              <w:t xml:space="preserve"> nicht eingerechnet) und das sind 50% des Durchschnittstundenverdienstes bzw. 77% vom Median </w:t>
            </w:r>
          </w:p>
          <w:p w:rsidR="00A859BA" w:rsidRPr="00314807" w:rsidRDefault="00A45251" w:rsidP="00517336">
            <w:pPr>
              <w:autoSpaceDE w:val="0"/>
              <w:autoSpaceDN w:val="0"/>
              <w:adjustRightInd w:val="0"/>
              <w:rPr>
                <w:rFonts w:ascii="Verdana" w:hAnsi="Verdana"/>
                <w:sz w:val="18"/>
                <w:szCs w:val="18"/>
                <w:lang w:val="de-AT"/>
              </w:rPr>
            </w:pPr>
            <w:r w:rsidRPr="00A45251">
              <w:rPr>
                <w:rFonts w:ascii="Verdana" w:hAnsi="Verdana"/>
                <w:sz w:val="18"/>
                <w:szCs w:val="18"/>
                <w:lang w:val="de-AT"/>
              </w:rPr>
              <w:t xml:space="preserve">Wenn man das international vergleicht, sollte man Sonderzahlungen einrechnen.  Dann würden 1750 14 mal  </w:t>
            </w:r>
            <w:r>
              <w:rPr>
                <w:rFonts w:ascii="Verdana" w:hAnsi="Verdana"/>
                <w:sz w:val="18"/>
                <w:szCs w:val="18"/>
                <w:lang w:val="de-AT"/>
              </w:rPr>
              <w:t>1</w:t>
            </w:r>
            <w:r w:rsidRPr="00A45251">
              <w:rPr>
                <w:rFonts w:ascii="Verdana" w:hAnsi="Verdana"/>
                <w:sz w:val="18"/>
                <w:szCs w:val="18"/>
                <w:lang w:val="de-AT"/>
              </w:rPr>
              <w:t>983 auf Jahreszwölftel entsprechen bzw</w:t>
            </w:r>
            <w:r>
              <w:rPr>
                <w:rFonts w:ascii="Verdana" w:hAnsi="Verdana"/>
                <w:sz w:val="18"/>
                <w:szCs w:val="18"/>
                <w:lang w:val="de-AT"/>
              </w:rPr>
              <w:t>.</w:t>
            </w:r>
            <w:r w:rsidRPr="00A45251">
              <w:rPr>
                <w:rFonts w:ascii="Verdana" w:hAnsi="Verdana"/>
                <w:sz w:val="18"/>
                <w:szCs w:val="18"/>
                <w:lang w:val="de-AT"/>
              </w:rPr>
              <w:t xml:space="preserve"> 11,5 je Stunde</w:t>
            </w:r>
            <w:r w:rsidR="00517336">
              <w:rPr>
                <w:rFonts w:ascii="Verdana" w:hAnsi="Verdana"/>
                <w:sz w:val="18"/>
                <w:szCs w:val="18"/>
                <w:lang w:val="de-AT"/>
              </w:rPr>
              <w:t xml:space="preserve">. </w:t>
            </w:r>
            <w:r w:rsidRPr="00A45251">
              <w:rPr>
                <w:rFonts w:ascii="Verdana" w:hAnsi="Verdana"/>
                <w:sz w:val="18"/>
                <w:szCs w:val="18"/>
                <w:lang w:val="de-AT"/>
              </w:rPr>
              <w:t xml:space="preserve">Das wäre </w:t>
            </w:r>
            <w:r w:rsidR="00517336">
              <w:rPr>
                <w:rFonts w:ascii="Verdana" w:hAnsi="Verdana"/>
                <w:sz w:val="18"/>
                <w:szCs w:val="18"/>
                <w:lang w:val="de-AT"/>
              </w:rPr>
              <w:t>höher als der höchste gesetzliche Mindestlohn in der EU. (</w:t>
            </w:r>
            <w:proofErr w:type="spellStart"/>
            <w:r w:rsidR="00517336" w:rsidRPr="00517336">
              <w:rPr>
                <w:rFonts w:ascii="Verdana" w:hAnsi="Verdana"/>
                <w:sz w:val="18"/>
                <w:szCs w:val="18"/>
                <w:lang w:val="de-AT"/>
              </w:rPr>
              <w:t>Lu</w:t>
            </w:r>
            <w:proofErr w:type="spellEnd"/>
            <w:r w:rsidR="00517336" w:rsidRPr="00517336">
              <w:rPr>
                <w:rFonts w:ascii="Verdana" w:hAnsi="Verdana"/>
                <w:sz w:val="18"/>
                <w:szCs w:val="18"/>
                <w:lang w:val="de-AT"/>
              </w:rPr>
              <w:t>: 11,12 EUR</w:t>
            </w:r>
            <w:r w:rsidR="00517336">
              <w:rPr>
                <w:rFonts w:ascii="Verdana" w:hAnsi="Verdana"/>
                <w:sz w:val="18"/>
                <w:szCs w:val="18"/>
                <w:lang w:val="de-AT"/>
              </w:rPr>
              <w:t xml:space="preserve">, </w:t>
            </w:r>
            <w:r w:rsidR="00517336" w:rsidRPr="00517336">
              <w:rPr>
                <w:rFonts w:ascii="Verdana" w:hAnsi="Verdana"/>
                <w:sz w:val="18"/>
                <w:szCs w:val="18"/>
                <w:lang w:val="de-AT"/>
              </w:rPr>
              <w:t>F: 9,61</w:t>
            </w:r>
            <w:r w:rsidR="00517336">
              <w:rPr>
                <w:rFonts w:ascii="Verdana" w:hAnsi="Verdana"/>
                <w:sz w:val="18"/>
                <w:szCs w:val="18"/>
                <w:lang w:val="de-AT"/>
              </w:rPr>
              <w:t xml:space="preserve">, </w:t>
            </w:r>
            <w:proofErr w:type="spellStart"/>
            <w:r w:rsidR="00517336" w:rsidRPr="00517336">
              <w:rPr>
                <w:rFonts w:ascii="Verdana" w:hAnsi="Verdana"/>
                <w:sz w:val="18"/>
                <w:szCs w:val="18"/>
                <w:lang w:val="de-AT"/>
              </w:rPr>
              <w:t>Nl</w:t>
            </w:r>
            <w:proofErr w:type="spellEnd"/>
            <w:r w:rsidR="00517336" w:rsidRPr="00517336">
              <w:rPr>
                <w:rFonts w:ascii="Verdana" w:hAnsi="Verdana"/>
                <w:sz w:val="18"/>
                <w:szCs w:val="18"/>
                <w:lang w:val="de-AT"/>
              </w:rPr>
              <w:t>: 9,21</w:t>
            </w:r>
            <w:r w:rsidR="00517336">
              <w:rPr>
                <w:rFonts w:ascii="Verdana" w:hAnsi="Verdana"/>
                <w:sz w:val="18"/>
                <w:szCs w:val="18"/>
                <w:lang w:val="de-AT"/>
              </w:rPr>
              <w:t>) Quelle WSI Mitteilungen 2/2015</w:t>
            </w:r>
          </w:p>
        </w:tc>
      </w:tr>
      <w:tr w:rsidR="006C25A1" w:rsidRPr="00C15AAD" w:rsidTr="006C25A1">
        <w:tc>
          <w:tcPr>
            <w:tcW w:w="675" w:type="dxa"/>
          </w:tcPr>
          <w:p w:rsidR="006C25A1" w:rsidRPr="00B26038" w:rsidRDefault="00E356E7" w:rsidP="00971E8A">
            <w:pPr>
              <w:spacing w:before="120"/>
              <w:rPr>
                <w:rFonts w:ascii="Verdana" w:hAnsi="Verdana"/>
                <w:sz w:val="18"/>
                <w:szCs w:val="18"/>
                <w:lang w:val="de-AT"/>
              </w:rPr>
            </w:pPr>
            <w:r>
              <w:rPr>
                <w:rFonts w:ascii="Verdana" w:hAnsi="Verdana"/>
                <w:sz w:val="18"/>
                <w:szCs w:val="18"/>
                <w:lang w:val="de-AT"/>
              </w:rPr>
              <w:t>23</w:t>
            </w:r>
          </w:p>
        </w:tc>
        <w:tc>
          <w:tcPr>
            <w:tcW w:w="2694" w:type="dxa"/>
          </w:tcPr>
          <w:p w:rsidR="006C25A1" w:rsidRPr="00B26038" w:rsidRDefault="00971E8A" w:rsidP="00971E8A">
            <w:pPr>
              <w:spacing w:before="120"/>
              <w:rPr>
                <w:rFonts w:ascii="Verdana" w:hAnsi="Verdana"/>
                <w:sz w:val="18"/>
                <w:szCs w:val="18"/>
                <w:lang w:val="de-AT"/>
              </w:rPr>
            </w:pPr>
            <w:r>
              <w:rPr>
                <w:rFonts w:ascii="Verdana" w:hAnsi="Verdana"/>
                <w:sz w:val="18"/>
                <w:szCs w:val="18"/>
                <w:lang w:val="de-AT"/>
              </w:rPr>
              <w:t>Reformmaßnahmen für Zivil- und Präsenzdienst</w:t>
            </w:r>
          </w:p>
        </w:tc>
        <w:tc>
          <w:tcPr>
            <w:tcW w:w="4536" w:type="dxa"/>
          </w:tcPr>
          <w:p w:rsidR="00690469" w:rsidRDefault="00690469" w:rsidP="002A7108">
            <w:pPr>
              <w:spacing w:before="120"/>
              <w:rPr>
                <w:rFonts w:ascii="Verdana" w:hAnsi="Verdana"/>
                <w:sz w:val="18"/>
                <w:szCs w:val="18"/>
                <w:lang w:val="de-AT"/>
              </w:rPr>
            </w:pPr>
          </w:p>
          <w:p w:rsidR="00445539" w:rsidRDefault="00445539" w:rsidP="002A7108">
            <w:pPr>
              <w:spacing w:before="120"/>
              <w:rPr>
                <w:rFonts w:ascii="Verdana" w:hAnsi="Verdana"/>
                <w:sz w:val="18"/>
                <w:szCs w:val="18"/>
                <w:lang w:val="de-AT"/>
              </w:rPr>
            </w:pPr>
            <w:r w:rsidRPr="00DF76D0">
              <w:rPr>
                <w:rFonts w:ascii="Verdana" w:hAnsi="Verdana"/>
                <w:b/>
                <w:sz w:val="18"/>
                <w:szCs w:val="18"/>
                <w:lang w:val="de-AT"/>
              </w:rPr>
              <w:t xml:space="preserve">Zuweisung </w:t>
            </w:r>
            <w:r w:rsidRPr="00DF76D0">
              <w:rPr>
                <w:rFonts w:ascii="Verdana" w:hAnsi="Verdana"/>
                <w:sz w:val="18"/>
                <w:szCs w:val="18"/>
                <w:lang w:val="de-AT"/>
              </w:rPr>
              <w:t>an Bundesjugend</w:t>
            </w:r>
            <w:r w:rsidR="003A35A7" w:rsidRPr="00DF76D0">
              <w:rPr>
                <w:rFonts w:ascii="Verdana" w:hAnsi="Verdana"/>
                <w:sz w:val="18"/>
                <w:szCs w:val="18"/>
                <w:lang w:val="de-AT"/>
              </w:rPr>
              <w:t>vorstand</w:t>
            </w:r>
            <w:r w:rsidR="00087CF0">
              <w:rPr>
                <w:rFonts w:ascii="Verdana" w:hAnsi="Verdana"/>
                <w:sz w:val="18"/>
                <w:szCs w:val="18"/>
                <w:lang w:val="de-AT"/>
              </w:rPr>
              <w:t xml:space="preserve"> und Ergebnisbericht an den </w:t>
            </w:r>
            <w:proofErr w:type="spellStart"/>
            <w:r w:rsidR="00087CF0">
              <w:rPr>
                <w:rFonts w:ascii="Verdana" w:hAnsi="Verdana"/>
                <w:sz w:val="18"/>
                <w:szCs w:val="18"/>
                <w:lang w:val="de-AT"/>
              </w:rPr>
              <w:t>BuVO</w:t>
            </w:r>
            <w:proofErr w:type="spellEnd"/>
          </w:p>
          <w:p w:rsidR="007F4310" w:rsidRPr="00DF76D0" w:rsidRDefault="007F4310" w:rsidP="002A7108">
            <w:pPr>
              <w:spacing w:before="120"/>
              <w:rPr>
                <w:rFonts w:ascii="Verdana" w:hAnsi="Verdana"/>
                <w:b/>
                <w:sz w:val="18"/>
                <w:szCs w:val="18"/>
                <w:lang w:val="de-AT"/>
              </w:rPr>
            </w:pPr>
            <w:r>
              <w:rPr>
                <w:rFonts w:ascii="Verdana" w:hAnsi="Verdana"/>
                <w:sz w:val="18"/>
                <w:szCs w:val="18"/>
                <w:lang w:val="de-AT"/>
              </w:rPr>
              <w:t>(Mehrheitlich)</w:t>
            </w:r>
          </w:p>
          <w:p w:rsidR="00690469" w:rsidRPr="00314807" w:rsidRDefault="00690469" w:rsidP="00087CF0">
            <w:pPr>
              <w:spacing w:before="120"/>
              <w:rPr>
                <w:rFonts w:ascii="Verdana" w:hAnsi="Verdana"/>
                <w:sz w:val="18"/>
                <w:szCs w:val="18"/>
                <w:lang w:val="de-AT"/>
              </w:rPr>
            </w:pPr>
          </w:p>
        </w:tc>
        <w:tc>
          <w:tcPr>
            <w:tcW w:w="6662" w:type="dxa"/>
            <w:gridSpan w:val="2"/>
          </w:tcPr>
          <w:p w:rsidR="00690469" w:rsidRPr="00314807" w:rsidRDefault="00690469" w:rsidP="00690469">
            <w:pPr>
              <w:spacing w:before="120"/>
              <w:rPr>
                <w:rFonts w:ascii="Verdana" w:hAnsi="Verdana"/>
                <w:sz w:val="18"/>
                <w:szCs w:val="18"/>
                <w:lang w:val="de-AT"/>
              </w:rPr>
            </w:pPr>
          </w:p>
        </w:tc>
      </w:tr>
      <w:tr w:rsidR="006C25A1" w:rsidTr="006C25A1">
        <w:tc>
          <w:tcPr>
            <w:tcW w:w="675" w:type="dxa"/>
          </w:tcPr>
          <w:p w:rsidR="006C25A1" w:rsidRPr="00B26038" w:rsidRDefault="00247C05" w:rsidP="00247C05">
            <w:pPr>
              <w:spacing w:before="120"/>
              <w:rPr>
                <w:rFonts w:ascii="Verdana" w:hAnsi="Verdana"/>
                <w:sz w:val="18"/>
                <w:szCs w:val="18"/>
                <w:lang w:val="de-AT"/>
              </w:rPr>
            </w:pPr>
            <w:r>
              <w:rPr>
                <w:rFonts w:ascii="Verdana" w:hAnsi="Verdana"/>
                <w:sz w:val="18"/>
                <w:szCs w:val="18"/>
                <w:lang w:val="de-AT"/>
              </w:rPr>
              <w:t xml:space="preserve">Hat keine </w:t>
            </w:r>
            <w:proofErr w:type="spellStart"/>
            <w:r>
              <w:rPr>
                <w:rFonts w:ascii="Verdana" w:hAnsi="Verdana"/>
                <w:sz w:val="18"/>
                <w:szCs w:val="18"/>
                <w:lang w:val="de-AT"/>
              </w:rPr>
              <w:t>Nr</w:t>
            </w:r>
            <w:proofErr w:type="spellEnd"/>
          </w:p>
        </w:tc>
        <w:tc>
          <w:tcPr>
            <w:tcW w:w="2694" w:type="dxa"/>
          </w:tcPr>
          <w:p w:rsidR="006C25A1" w:rsidRPr="00B26038" w:rsidRDefault="00812B8F" w:rsidP="00247C05">
            <w:pPr>
              <w:spacing w:before="120"/>
              <w:rPr>
                <w:rFonts w:ascii="Verdana" w:hAnsi="Verdana"/>
                <w:sz w:val="18"/>
                <w:szCs w:val="18"/>
                <w:lang w:val="de-AT"/>
              </w:rPr>
            </w:pPr>
            <w:r>
              <w:rPr>
                <w:rFonts w:ascii="Verdana" w:hAnsi="Verdana"/>
                <w:sz w:val="18"/>
                <w:szCs w:val="18"/>
                <w:lang w:val="de-AT"/>
              </w:rPr>
              <w:t>Frauenleitantrag</w:t>
            </w:r>
          </w:p>
        </w:tc>
        <w:tc>
          <w:tcPr>
            <w:tcW w:w="4536" w:type="dxa"/>
          </w:tcPr>
          <w:p w:rsidR="00B9504D" w:rsidRDefault="00B9504D" w:rsidP="00B9504D">
            <w:pPr>
              <w:spacing w:before="120"/>
              <w:rPr>
                <w:rFonts w:ascii="Verdana" w:hAnsi="Verdana"/>
                <w:sz w:val="18"/>
                <w:szCs w:val="18"/>
                <w:lang w:val="de-AT"/>
              </w:rPr>
            </w:pPr>
            <w:r>
              <w:rPr>
                <w:rFonts w:ascii="Verdana" w:hAnsi="Verdana"/>
                <w:sz w:val="18"/>
                <w:szCs w:val="18"/>
                <w:lang w:val="de-AT"/>
              </w:rPr>
              <w:t xml:space="preserve">Antrag entspricht bis auf wenige Punkte dem Leitantrag des Bundesfrauenforums. </w:t>
            </w:r>
          </w:p>
          <w:p w:rsidR="00330249" w:rsidRDefault="00330249" w:rsidP="00B9504D">
            <w:pPr>
              <w:spacing w:before="120"/>
              <w:rPr>
                <w:rFonts w:ascii="Verdana" w:hAnsi="Verdana"/>
                <w:sz w:val="18"/>
                <w:szCs w:val="18"/>
                <w:lang w:val="de-AT"/>
              </w:rPr>
            </w:pPr>
          </w:p>
          <w:p w:rsidR="00330249" w:rsidRDefault="00606253" w:rsidP="00B9504D">
            <w:pPr>
              <w:spacing w:before="120"/>
              <w:rPr>
                <w:rFonts w:ascii="Verdana" w:hAnsi="Verdana"/>
                <w:b/>
                <w:sz w:val="18"/>
                <w:szCs w:val="18"/>
                <w:lang w:val="de-AT"/>
              </w:rPr>
            </w:pPr>
            <w:r w:rsidRPr="00646B00">
              <w:rPr>
                <w:rFonts w:ascii="Verdana" w:hAnsi="Verdana"/>
                <w:b/>
                <w:sz w:val="18"/>
                <w:szCs w:val="18"/>
                <w:lang w:val="de-AT"/>
              </w:rPr>
              <w:t>Annahme mit Änderungen</w:t>
            </w:r>
          </w:p>
          <w:p w:rsidR="00646B00" w:rsidRDefault="00646B00" w:rsidP="00646B00">
            <w:pPr>
              <w:spacing w:before="120"/>
              <w:rPr>
                <w:rFonts w:ascii="Verdana" w:hAnsi="Verdana"/>
                <w:sz w:val="18"/>
                <w:szCs w:val="18"/>
                <w:lang w:val="de-AT"/>
              </w:rPr>
            </w:pPr>
            <w:r>
              <w:rPr>
                <w:rFonts w:ascii="Verdana" w:hAnsi="Verdana"/>
                <w:sz w:val="18"/>
                <w:szCs w:val="18"/>
                <w:lang w:val="de-AT"/>
              </w:rPr>
              <w:t xml:space="preserve">(Mehrheitlich) </w:t>
            </w:r>
          </w:p>
          <w:p w:rsidR="00646B00" w:rsidRPr="00646B00" w:rsidRDefault="00646B00" w:rsidP="00B9504D">
            <w:pPr>
              <w:spacing w:before="120"/>
              <w:rPr>
                <w:rFonts w:ascii="Verdana" w:hAnsi="Verdana"/>
                <w:b/>
                <w:sz w:val="18"/>
                <w:szCs w:val="18"/>
                <w:lang w:val="de-AT"/>
              </w:rPr>
            </w:pPr>
          </w:p>
          <w:p w:rsidR="00330249" w:rsidRDefault="00330249" w:rsidP="00B9504D">
            <w:pPr>
              <w:spacing w:before="120"/>
              <w:rPr>
                <w:rFonts w:ascii="Verdana" w:hAnsi="Verdana"/>
                <w:sz w:val="18"/>
                <w:szCs w:val="18"/>
                <w:lang w:val="de-AT"/>
              </w:rPr>
            </w:pPr>
            <w:r>
              <w:rPr>
                <w:rFonts w:ascii="Verdana" w:hAnsi="Verdana"/>
                <w:sz w:val="18"/>
                <w:szCs w:val="18"/>
                <w:lang w:val="de-AT"/>
              </w:rPr>
              <w:t xml:space="preserve">Änderungen: </w:t>
            </w:r>
          </w:p>
          <w:p w:rsidR="00330249" w:rsidRDefault="0003281D" w:rsidP="00B9504D">
            <w:pPr>
              <w:spacing w:before="120"/>
              <w:rPr>
                <w:rFonts w:ascii="Verdana" w:hAnsi="Verdana"/>
                <w:sz w:val="18"/>
                <w:szCs w:val="18"/>
                <w:lang w:val="de-AT"/>
              </w:rPr>
            </w:pPr>
            <w:r>
              <w:rPr>
                <w:rFonts w:ascii="Verdana" w:hAnsi="Verdana"/>
                <w:sz w:val="18"/>
                <w:szCs w:val="18"/>
                <w:lang w:val="de-AT"/>
              </w:rPr>
              <w:t>KV Mindes</w:t>
            </w:r>
            <w:r w:rsidR="00606253">
              <w:rPr>
                <w:rFonts w:ascii="Verdana" w:hAnsi="Verdana"/>
                <w:sz w:val="18"/>
                <w:szCs w:val="18"/>
                <w:lang w:val="de-AT"/>
              </w:rPr>
              <w:t>t</w:t>
            </w:r>
            <w:r>
              <w:rPr>
                <w:rFonts w:ascii="Verdana" w:hAnsi="Verdana"/>
                <w:sz w:val="18"/>
                <w:szCs w:val="18"/>
                <w:lang w:val="de-AT"/>
              </w:rPr>
              <w:t xml:space="preserve">gehalt: </w:t>
            </w:r>
            <w:r w:rsidR="00330249" w:rsidRPr="00DD7A18">
              <w:rPr>
                <w:rFonts w:ascii="Verdana" w:hAnsi="Verdana"/>
                <w:sz w:val="18"/>
                <w:szCs w:val="18"/>
                <w:lang w:val="de-AT"/>
              </w:rPr>
              <w:t>EUR 1700</w:t>
            </w:r>
            <w:r>
              <w:rPr>
                <w:rFonts w:ascii="Verdana" w:hAnsi="Verdana"/>
                <w:sz w:val="18"/>
                <w:szCs w:val="18"/>
                <w:lang w:val="de-AT"/>
              </w:rPr>
              <w:t>.</w:t>
            </w:r>
          </w:p>
          <w:p w:rsidR="00330249" w:rsidRDefault="00330249" w:rsidP="00B9504D">
            <w:pPr>
              <w:spacing w:before="120"/>
              <w:rPr>
                <w:rFonts w:ascii="Verdana" w:hAnsi="Verdana"/>
                <w:sz w:val="18"/>
                <w:szCs w:val="18"/>
                <w:lang w:val="de-AT"/>
              </w:rPr>
            </w:pPr>
            <w:r>
              <w:rPr>
                <w:rFonts w:ascii="Verdana" w:hAnsi="Verdana"/>
                <w:sz w:val="18"/>
                <w:szCs w:val="18"/>
                <w:lang w:val="de-AT"/>
              </w:rPr>
              <w:lastRenderedPageBreak/>
              <w:t xml:space="preserve">Änderung analog </w:t>
            </w:r>
            <w:r w:rsidR="00606253">
              <w:rPr>
                <w:rFonts w:ascii="Verdana" w:hAnsi="Verdana"/>
                <w:sz w:val="18"/>
                <w:szCs w:val="18"/>
                <w:lang w:val="de-AT"/>
              </w:rPr>
              <w:t>zu der</w:t>
            </w:r>
            <w:r w:rsidR="0003281D">
              <w:rPr>
                <w:rFonts w:ascii="Verdana" w:hAnsi="Verdana"/>
                <w:sz w:val="18"/>
                <w:szCs w:val="18"/>
                <w:lang w:val="de-AT"/>
              </w:rPr>
              <w:t xml:space="preserve"> </w:t>
            </w:r>
            <w:r>
              <w:rPr>
                <w:rFonts w:ascii="Verdana" w:hAnsi="Verdana"/>
                <w:sz w:val="18"/>
                <w:szCs w:val="18"/>
                <w:lang w:val="de-AT"/>
              </w:rPr>
              <w:t>Formulierung des Leitantrages</w:t>
            </w:r>
            <w:r w:rsidR="0003281D">
              <w:rPr>
                <w:rFonts w:ascii="Verdana" w:hAnsi="Verdana"/>
                <w:sz w:val="18"/>
                <w:szCs w:val="18"/>
                <w:lang w:val="de-AT"/>
              </w:rPr>
              <w:t xml:space="preserve"> zum Punkt Kindererziehungszeiten: „Bessere Bewertung von Kindererziehungszeiten in der Pensionsversicherung“</w:t>
            </w:r>
            <w:r>
              <w:rPr>
                <w:rFonts w:ascii="Verdana" w:hAnsi="Verdana"/>
                <w:sz w:val="18"/>
                <w:szCs w:val="18"/>
                <w:lang w:val="de-AT"/>
              </w:rPr>
              <w:t>.</w:t>
            </w:r>
          </w:p>
          <w:p w:rsidR="00330249" w:rsidRPr="00314807" w:rsidRDefault="00330249" w:rsidP="00646B00">
            <w:pPr>
              <w:spacing w:before="120"/>
              <w:rPr>
                <w:rFonts w:ascii="Verdana" w:hAnsi="Verdana"/>
                <w:sz w:val="18"/>
                <w:szCs w:val="18"/>
                <w:lang w:val="de-AT"/>
              </w:rPr>
            </w:pPr>
          </w:p>
        </w:tc>
        <w:tc>
          <w:tcPr>
            <w:tcW w:w="6662" w:type="dxa"/>
            <w:gridSpan w:val="2"/>
          </w:tcPr>
          <w:p w:rsidR="00DD7A18" w:rsidRDefault="00FF44DE" w:rsidP="00CA4A6F">
            <w:pPr>
              <w:spacing w:before="120"/>
              <w:rPr>
                <w:rFonts w:ascii="Verdana" w:hAnsi="Verdana"/>
                <w:sz w:val="18"/>
                <w:szCs w:val="18"/>
                <w:lang w:val="de-AT"/>
              </w:rPr>
            </w:pPr>
            <w:r w:rsidRPr="00FF44DE">
              <w:rPr>
                <w:rFonts w:ascii="Verdana" w:hAnsi="Verdana"/>
                <w:b/>
                <w:sz w:val="18"/>
                <w:szCs w:val="18"/>
                <w:lang w:val="de-AT"/>
              </w:rPr>
              <w:lastRenderedPageBreak/>
              <w:t>Anmerkung</w:t>
            </w:r>
            <w:r>
              <w:rPr>
                <w:rFonts w:ascii="Verdana" w:hAnsi="Verdana"/>
                <w:sz w:val="18"/>
                <w:szCs w:val="18"/>
                <w:lang w:val="de-AT"/>
              </w:rPr>
              <w:t xml:space="preserve">: Dieser Leitantrag </w:t>
            </w:r>
            <w:r w:rsidRPr="00FF44DE">
              <w:rPr>
                <w:rFonts w:ascii="Verdana" w:hAnsi="Verdana"/>
                <w:b/>
                <w:sz w:val="18"/>
                <w:szCs w:val="18"/>
                <w:lang w:val="de-AT"/>
              </w:rPr>
              <w:t>deckt</w:t>
            </w:r>
            <w:r>
              <w:rPr>
                <w:rFonts w:ascii="Verdana" w:hAnsi="Verdana"/>
                <w:sz w:val="18"/>
                <w:szCs w:val="18"/>
                <w:lang w:val="de-AT"/>
              </w:rPr>
              <w:t xml:space="preserve"> sich bis auf wenige Punkte/Forderungen mit dem Leitantrag für das Bundesfrauenforum, es macht daher </w:t>
            </w:r>
            <w:proofErr w:type="spellStart"/>
            <w:r w:rsidR="00CA4A6F">
              <w:rPr>
                <w:rFonts w:ascii="Verdana" w:hAnsi="Verdana"/>
                <w:sz w:val="18"/>
                <w:szCs w:val="18"/>
                <w:lang w:val="de-AT"/>
              </w:rPr>
              <w:t>u</w:t>
            </w:r>
            <w:r>
              <w:rPr>
                <w:rFonts w:ascii="Verdana" w:hAnsi="Verdana"/>
                <w:sz w:val="18"/>
                <w:szCs w:val="18"/>
                <w:lang w:val="de-AT"/>
              </w:rPr>
              <w:t>E</w:t>
            </w:r>
            <w:proofErr w:type="spellEnd"/>
            <w:r>
              <w:rPr>
                <w:rFonts w:ascii="Verdana" w:hAnsi="Verdana"/>
                <w:sz w:val="18"/>
                <w:szCs w:val="18"/>
                <w:lang w:val="de-AT"/>
              </w:rPr>
              <w:t xml:space="preserve"> wenig Sinne diesen als solches als Antrag der GPA-</w:t>
            </w:r>
            <w:proofErr w:type="spellStart"/>
            <w:r>
              <w:rPr>
                <w:rFonts w:ascii="Verdana" w:hAnsi="Verdana"/>
                <w:sz w:val="18"/>
                <w:szCs w:val="18"/>
                <w:lang w:val="de-AT"/>
              </w:rPr>
              <w:t>djp</w:t>
            </w:r>
            <w:proofErr w:type="spellEnd"/>
            <w:r>
              <w:rPr>
                <w:rFonts w:ascii="Verdana" w:hAnsi="Verdana"/>
                <w:sz w:val="18"/>
                <w:szCs w:val="18"/>
                <w:lang w:val="de-AT"/>
              </w:rPr>
              <w:t xml:space="preserve">-Tirol in das </w:t>
            </w:r>
            <w:proofErr w:type="spellStart"/>
            <w:r>
              <w:rPr>
                <w:rFonts w:ascii="Verdana" w:hAnsi="Verdana"/>
                <w:sz w:val="18"/>
                <w:szCs w:val="18"/>
                <w:lang w:val="de-AT"/>
              </w:rPr>
              <w:t>BuFo</w:t>
            </w:r>
            <w:proofErr w:type="spellEnd"/>
            <w:r>
              <w:rPr>
                <w:rFonts w:ascii="Verdana" w:hAnsi="Verdana"/>
                <w:sz w:val="18"/>
                <w:szCs w:val="18"/>
                <w:lang w:val="de-AT"/>
              </w:rPr>
              <w:t xml:space="preserve"> einzubringen. </w:t>
            </w:r>
          </w:p>
          <w:p w:rsidR="00DD7A18" w:rsidRDefault="00FF44DE" w:rsidP="00CA4A6F">
            <w:pPr>
              <w:spacing w:before="120"/>
              <w:rPr>
                <w:rFonts w:ascii="Verdana" w:hAnsi="Verdana"/>
                <w:sz w:val="18"/>
                <w:szCs w:val="18"/>
                <w:lang w:val="de-AT"/>
              </w:rPr>
            </w:pPr>
            <w:r w:rsidRPr="00FF44DE">
              <w:rPr>
                <w:rFonts w:ascii="Verdana" w:hAnsi="Verdana"/>
                <w:b/>
                <w:sz w:val="18"/>
                <w:szCs w:val="18"/>
                <w:lang w:val="de-AT"/>
              </w:rPr>
              <w:t>Bedeutende Abweichungen</w:t>
            </w:r>
            <w:r>
              <w:rPr>
                <w:rFonts w:ascii="Verdana" w:hAnsi="Verdana"/>
                <w:sz w:val="18"/>
                <w:szCs w:val="18"/>
                <w:lang w:val="de-AT"/>
              </w:rPr>
              <w:t xml:space="preserve"> sind: </w:t>
            </w:r>
          </w:p>
          <w:p w:rsidR="00DD7A18" w:rsidRDefault="00FF44DE" w:rsidP="00DD7A18">
            <w:pPr>
              <w:pStyle w:val="Listenabsatz"/>
              <w:numPr>
                <w:ilvl w:val="0"/>
                <w:numId w:val="3"/>
              </w:numPr>
              <w:spacing w:before="120"/>
              <w:rPr>
                <w:rFonts w:ascii="Verdana" w:hAnsi="Verdana"/>
                <w:sz w:val="18"/>
                <w:szCs w:val="18"/>
                <w:lang w:val="de-AT"/>
              </w:rPr>
            </w:pPr>
            <w:r w:rsidRPr="00DD7A18">
              <w:rPr>
                <w:rFonts w:ascii="Verdana" w:hAnsi="Verdana"/>
                <w:sz w:val="18"/>
                <w:szCs w:val="18"/>
                <w:lang w:val="de-AT"/>
              </w:rPr>
              <w:t>KV-Mindestgehalt von EUR 1800,- statt EUR 1700,-;</w:t>
            </w:r>
          </w:p>
          <w:p w:rsidR="00DD7A18" w:rsidRDefault="00FF44DE" w:rsidP="00DD7A18">
            <w:pPr>
              <w:pStyle w:val="Listenabsatz"/>
              <w:numPr>
                <w:ilvl w:val="0"/>
                <w:numId w:val="3"/>
              </w:numPr>
              <w:spacing w:before="120"/>
              <w:rPr>
                <w:rFonts w:ascii="Verdana" w:hAnsi="Verdana"/>
                <w:sz w:val="18"/>
                <w:szCs w:val="18"/>
                <w:lang w:val="de-AT"/>
              </w:rPr>
            </w:pPr>
            <w:r w:rsidRPr="00DD7A18">
              <w:rPr>
                <w:rFonts w:ascii="Verdana" w:hAnsi="Verdana"/>
                <w:sz w:val="18"/>
                <w:szCs w:val="18"/>
                <w:lang w:val="de-AT"/>
              </w:rPr>
              <w:t xml:space="preserve">Volle Anrechnung der Kinderziehungszeiten in der der PV für jedes Kind unabhängig in welchem Abstand die Kinder geboren sind </w:t>
            </w:r>
          </w:p>
          <w:p w:rsidR="00DD7A18" w:rsidRDefault="00DD7A18" w:rsidP="00DD7A18">
            <w:pPr>
              <w:pStyle w:val="Listenabsatz"/>
              <w:numPr>
                <w:ilvl w:val="0"/>
                <w:numId w:val="3"/>
              </w:numPr>
              <w:spacing w:before="120"/>
              <w:rPr>
                <w:rFonts w:ascii="Verdana" w:hAnsi="Verdana"/>
                <w:sz w:val="18"/>
                <w:szCs w:val="18"/>
                <w:lang w:val="de-AT"/>
              </w:rPr>
            </w:pPr>
            <w:r w:rsidRPr="00DD7A18">
              <w:rPr>
                <w:rFonts w:ascii="Verdana" w:hAnsi="Verdana"/>
                <w:b/>
                <w:sz w:val="18"/>
                <w:szCs w:val="18"/>
                <w:lang w:val="de-AT"/>
              </w:rPr>
              <w:t>Anmerkung</w:t>
            </w:r>
            <w:r>
              <w:rPr>
                <w:rFonts w:ascii="Verdana" w:hAnsi="Verdana"/>
                <w:sz w:val="18"/>
                <w:szCs w:val="18"/>
                <w:lang w:val="de-AT"/>
              </w:rPr>
              <w:t>: Die APK empfiehlt eine b</w:t>
            </w:r>
            <w:r w:rsidR="00FF44DE" w:rsidRPr="00DD7A18">
              <w:rPr>
                <w:rFonts w:ascii="Verdana" w:hAnsi="Verdana"/>
                <w:sz w:val="18"/>
                <w:szCs w:val="18"/>
                <w:lang w:val="de-AT"/>
              </w:rPr>
              <w:t xml:space="preserve">essere Anrechnung der Kinderziehungszeiten in der PV; </w:t>
            </w:r>
            <w:r>
              <w:rPr>
                <w:rFonts w:ascii="Verdana" w:hAnsi="Verdana"/>
                <w:sz w:val="18"/>
                <w:szCs w:val="18"/>
                <w:lang w:val="de-AT"/>
              </w:rPr>
              <w:t xml:space="preserve">nicht jedoch eine „doppelte </w:t>
            </w:r>
            <w:r>
              <w:rPr>
                <w:rFonts w:ascii="Verdana" w:hAnsi="Verdana"/>
                <w:sz w:val="18"/>
                <w:szCs w:val="18"/>
                <w:lang w:val="de-AT"/>
              </w:rPr>
              <w:lastRenderedPageBreak/>
              <w:t xml:space="preserve">Berücksichtigung sich überlappender Kindererziehungszeiten“  </w:t>
            </w:r>
          </w:p>
          <w:p w:rsidR="00DD7A18" w:rsidRDefault="00FF44DE" w:rsidP="00DD7A18">
            <w:pPr>
              <w:pStyle w:val="Listenabsatz"/>
              <w:numPr>
                <w:ilvl w:val="0"/>
                <w:numId w:val="3"/>
              </w:numPr>
              <w:spacing w:before="120"/>
              <w:rPr>
                <w:rFonts w:ascii="Verdana" w:hAnsi="Verdana"/>
                <w:sz w:val="18"/>
                <w:szCs w:val="18"/>
                <w:lang w:val="de-AT"/>
              </w:rPr>
            </w:pPr>
            <w:r w:rsidRPr="00DD7A18">
              <w:rPr>
                <w:rFonts w:ascii="Verdana" w:hAnsi="Verdana"/>
                <w:sz w:val="18"/>
                <w:szCs w:val="18"/>
                <w:lang w:val="de-AT"/>
              </w:rPr>
              <w:t>Einführung des „</w:t>
            </w:r>
            <w:proofErr w:type="spellStart"/>
            <w:r w:rsidRPr="00DD7A18">
              <w:rPr>
                <w:rFonts w:ascii="Verdana" w:hAnsi="Verdana"/>
                <w:sz w:val="18"/>
                <w:szCs w:val="18"/>
                <w:lang w:val="de-AT"/>
              </w:rPr>
              <w:t>ius</w:t>
            </w:r>
            <w:proofErr w:type="spellEnd"/>
            <w:r w:rsidRPr="00DD7A18">
              <w:rPr>
                <w:rFonts w:ascii="Verdana" w:hAnsi="Verdana"/>
                <w:sz w:val="18"/>
                <w:szCs w:val="18"/>
                <w:lang w:val="de-AT"/>
              </w:rPr>
              <w:t xml:space="preserve"> </w:t>
            </w:r>
            <w:proofErr w:type="spellStart"/>
            <w:r w:rsidRPr="00DD7A18">
              <w:rPr>
                <w:rFonts w:ascii="Verdana" w:hAnsi="Verdana"/>
                <w:sz w:val="18"/>
                <w:szCs w:val="18"/>
                <w:lang w:val="de-AT"/>
              </w:rPr>
              <w:t>soli</w:t>
            </w:r>
            <w:proofErr w:type="spellEnd"/>
            <w:r w:rsidRPr="00DD7A18">
              <w:rPr>
                <w:rFonts w:ascii="Verdana" w:hAnsi="Verdana"/>
                <w:sz w:val="18"/>
                <w:szCs w:val="18"/>
                <w:lang w:val="de-AT"/>
              </w:rPr>
              <w:t>“ im österr. Staatsbürgerschaftsrecht</w:t>
            </w:r>
            <w:r w:rsidR="00DD7A18">
              <w:rPr>
                <w:rFonts w:ascii="Verdana" w:hAnsi="Verdana"/>
                <w:sz w:val="18"/>
                <w:szCs w:val="18"/>
                <w:lang w:val="de-AT"/>
              </w:rPr>
              <w:t xml:space="preserve">. </w:t>
            </w:r>
          </w:p>
          <w:p w:rsidR="006C25A1" w:rsidRPr="00DD7A18" w:rsidRDefault="00DD7A18" w:rsidP="00DD7A18">
            <w:pPr>
              <w:pStyle w:val="Listenabsatz"/>
              <w:numPr>
                <w:ilvl w:val="0"/>
                <w:numId w:val="3"/>
              </w:numPr>
              <w:spacing w:before="120"/>
              <w:rPr>
                <w:rFonts w:ascii="Verdana" w:hAnsi="Verdana"/>
                <w:sz w:val="18"/>
                <w:szCs w:val="18"/>
                <w:lang w:val="de-AT"/>
              </w:rPr>
            </w:pPr>
            <w:r>
              <w:rPr>
                <w:rFonts w:ascii="Verdana" w:hAnsi="Verdana"/>
                <w:sz w:val="18"/>
                <w:szCs w:val="18"/>
                <w:lang w:val="de-AT"/>
              </w:rPr>
              <w:t xml:space="preserve">Anmerkung: Das entspricht inhaltlich der Forderung, </w:t>
            </w:r>
            <w:proofErr w:type="spellStart"/>
            <w:r>
              <w:rPr>
                <w:rFonts w:ascii="Verdana" w:hAnsi="Verdana"/>
                <w:sz w:val="18"/>
                <w:szCs w:val="18"/>
                <w:lang w:val="de-AT"/>
              </w:rPr>
              <w:t>dass</w:t>
            </w:r>
            <w:r w:rsidR="00FF44DE" w:rsidRPr="00DD7A18">
              <w:rPr>
                <w:rFonts w:ascii="Verdana" w:hAnsi="Verdana"/>
                <w:sz w:val="18"/>
                <w:szCs w:val="18"/>
                <w:lang w:val="de-AT"/>
              </w:rPr>
              <w:t>.</w:t>
            </w:r>
            <w:proofErr w:type="spellEnd"/>
            <w:r w:rsidR="00FF44DE" w:rsidRPr="00DD7A18">
              <w:rPr>
                <w:rFonts w:ascii="Verdana" w:hAnsi="Verdana"/>
                <w:sz w:val="18"/>
                <w:szCs w:val="18"/>
                <w:lang w:val="de-AT"/>
              </w:rPr>
              <w:t xml:space="preserve"> </w:t>
            </w:r>
            <w:r>
              <w:rPr>
                <w:rFonts w:ascii="Verdana" w:hAnsi="Verdana"/>
                <w:sz w:val="18"/>
                <w:szCs w:val="18"/>
                <w:lang w:val="de-AT"/>
              </w:rPr>
              <w:t>„</w:t>
            </w:r>
            <w:r w:rsidR="00FF44DE" w:rsidRPr="00DD7A18">
              <w:rPr>
                <w:rFonts w:ascii="Verdana" w:hAnsi="Verdana"/>
                <w:sz w:val="18"/>
                <w:szCs w:val="18"/>
                <w:lang w:val="de-AT"/>
              </w:rPr>
              <w:t>Kinder</w:t>
            </w:r>
            <w:r>
              <w:rPr>
                <w:rFonts w:ascii="Verdana" w:hAnsi="Verdana"/>
                <w:sz w:val="18"/>
                <w:szCs w:val="18"/>
                <w:lang w:val="de-AT"/>
              </w:rPr>
              <w:t>,</w:t>
            </w:r>
            <w:r w:rsidR="00FF44DE" w:rsidRPr="00DD7A18">
              <w:rPr>
                <w:rFonts w:ascii="Verdana" w:hAnsi="Verdana"/>
                <w:sz w:val="18"/>
                <w:szCs w:val="18"/>
                <w:lang w:val="de-AT"/>
              </w:rPr>
              <w:t xml:space="preserve"> die in Österreich geboren sind und deren Eltern sich bereits mehrere </w:t>
            </w:r>
            <w:r w:rsidR="00604A0C" w:rsidRPr="00DD7A18">
              <w:rPr>
                <w:rFonts w:ascii="Verdana" w:hAnsi="Verdana"/>
                <w:sz w:val="18"/>
                <w:szCs w:val="18"/>
                <w:lang w:val="de-AT"/>
              </w:rPr>
              <w:t>J</w:t>
            </w:r>
            <w:r w:rsidR="00FF44DE" w:rsidRPr="00DD7A18">
              <w:rPr>
                <w:rFonts w:ascii="Verdana" w:hAnsi="Verdana"/>
                <w:sz w:val="18"/>
                <w:szCs w:val="18"/>
                <w:lang w:val="de-AT"/>
              </w:rPr>
              <w:t>ahre legal in Öster</w:t>
            </w:r>
            <w:r w:rsidR="00604A0C" w:rsidRPr="00DD7A18">
              <w:rPr>
                <w:rFonts w:ascii="Verdana" w:hAnsi="Verdana"/>
                <w:sz w:val="18"/>
                <w:szCs w:val="18"/>
                <w:lang w:val="de-AT"/>
              </w:rPr>
              <w:t>r</w:t>
            </w:r>
            <w:r w:rsidR="00FF44DE" w:rsidRPr="00DD7A18">
              <w:rPr>
                <w:rFonts w:ascii="Verdana" w:hAnsi="Verdana"/>
                <w:sz w:val="18"/>
                <w:szCs w:val="18"/>
                <w:lang w:val="de-AT"/>
              </w:rPr>
              <w:t>eich aufhalten</w:t>
            </w:r>
            <w:r>
              <w:rPr>
                <w:rFonts w:ascii="Verdana" w:hAnsi="Verdana"/>
                <w:sz w:val="18"/>
                <w:szCs w:val="18"/>
                <w:lang w:val="de-AT"/>
              </w:rPr>
              <w:t xml:space="preserve">, </w:t>
            </w:r>
            <w:r w:rsidR="00FF44DE" w:rsidRPr="00DD7A18">
              <w:rPr>
                <w:rFonts w:ascii="Verdana" w:hAnsi="Verdana"/>
                <w:sz w:val="18"/>
                <w:szCs w:val="18"/>
                <w:lang w:val="de-AT"/>
              </w:rPr>
              <w:t>automati</w:t>
            </w:r>
            <w:r w:rsidR="00604A0C" w:rsidRPr="00DD7A18">
              <w:rPr>
                <w:rFonts w:ascii="Verdana" w:hAnsi="Verdana"/>
                <w:sz w:val="18"/>
                <w:szCs w:val="18"/>
                <w:lang w:val="de-AT"/>
              </w:rPr>
              <w:t>s</w:t>
            </w:r>
            <w:r w:rsidR="00FF44DE" w:rsidRPr="00DD7A18">
              <w:rPr>
                <w:rFonts w:ascii="Verdana" w:hAnsi="Verdana"/>
                <w:sz w:val="18"/>
                <w:szCs w:val="18"/>
                <w:lang w:val="de-AT"/>
              </w:rPr>
              <w:t>ch die österr. Staatsbürgerschaft erhalten</w:t>
            </w:r>
            <w:r>
              <w:rPr>
                <w:rFonts w:ascii="Verdana" w:hAnsi="Verdana"/>
                <w:sz w:val="18"/>
                <w:szCs w:val="18"/>
                <w:lang w:val="de-AT"/>
              </w:rPr>
              <w:t xml:space="preserve"> sollen“. </w:t>
            </w:r>
            <w:r w:rsidR="00FF44DE" w:rsidRPr="00DD7A18">
              <w:rPr>
                <w:rFonts w:ascii="Verdana" w:hAnsi="Verdana"/>
                <w:sz w:val="18"/>
                <w:szCs w:val="18"/>
                <w:lang w:val="de-AT"/>
              </w:rPr>
              <w:t xml:space="preserve"> (entspricht </w:t>
            </w:r>
            <w:proofErr w:type="spellStart"/>
            <w:r w:rsidR="00FF44DE" w:rsidRPr="00DD7A18">
              <w:rPr>
                <w:rFonts w:ascii="Verdana" w:hAnsi="Verdana"/>
                <w:sz w:val="18"/>
                <w:szCs w:val="18"/>
                <w:lang w:val="de-AT"/>
              </w:rPr>
              <w:t>BuVo</w:t>
            </w:r>
            <w:proofErr w:type="spellEnd"/>
            <w:r w:rsidR="00FF44DE" w:rsidRPr="00DD7A18">
              <w:rPr>
                <w:rFonts w:ascii="Verdana" w:hAnsi="Verdana"/>
                <w:sz w:val="18"/>
                <w:szCs w:val="18"/>
                <w:lang w:val="de-AT"/>
              </w:rPr>
              <w:t>-Beschluss aus 2012</w:t>
            </w:r>
            <w:r w:rsidR="00CA4A6F" w:rsidRPr="00DD7A18">
              <w:rPr>
                <w:rFonts w:ascii="Verdana" w:hAnsi="Verdana"/>
                <w:sz w:val="18"/>
                <w:szCs w:val="18"/>
                <w:lang w:val="de-AT"/>
              </w:rPr>
              <w:t xml:space="preserve"> und Formulierung in Leitantrag 11 „Gesellschaftspolitik“</w:t>
            </w:r>
            <w:r w:rsidR="00FF44DE" w:rsidRPr="00DD7A18">
              <w:rPr>
                <w:rFonts w:ascii="Verdana" w:hAnsi="Verdana"/>
                <w:sz w:val="18"/>
                <w:szCs w:val="18"/>
                <w:lang w:val="de-AT"/>
              </w:rPr>
              <w:t>).</w:t>
            </w:r>
          </w:p>
        </w:tc>
      </w:tr>
      <w:tr w:rsidR="006C25A1" w:rsidTr="006C25A1">
        <w:tc>
          <w:tcPr>
            <w:tcW w:w="675" w:type="dxa"/>
          </w:tcPr>
          <w:p w:rsidR="006C25A1" w:rsidRPr="00B26038" w:rsidRDefault="00247C05" w:rsidP="00247C05">
            <w:pPr>
              <w:spacing w:before="120"/>
              <w:rPr>
                <w:rFonts w:ascii="Verdana" w:hAnsi="Verdana"/>
                <w:sz w:val="18"/>
                <w:szCs w:val="18"/>
                <w:lang w:val="de-AT"/>
              </w:rPr>
            </w:pPr>
            <w:r>
              <w:rPr>
                <w:rFonts w:ascii="Verdana" w:hAnsi="Verdana"/>
                <w:sz w:val="18"/>
                <w:szCs w:val="18"/>
                <w:lang w:val="de-AT"/>
              </w:rPr>
              <w:lastRenderedPageBreak/>
              <w:t>Initiativantrag eines Mitglieds</w:t>
            </w:r>
            <w:r w:rsidR="00812B8F">
              <w:rPr>
                <w:rFonts w:ascii="Verdana" w:hAnsi="Verdana"/>
                <w:sz w:val="18"/>
                <w:szCs w:val="18"/>
                <w:lang w:val="de-AT"/>
              </w:rPr>
              <w:t xml:space="preserve"> </w:t>
            </w:r>
          </w:p>
        </w:tc>
        <w:tc>
          <w:tcPr>
            <w:tcW w:w="2694" w:type="dxa"/>
          </w:tcPr>
          <w:p w:rsidR="006C25A1" w:rsidRPr="00B26038" w:rsidRDefault="00812B8F" w:rsidP="00812B8F">
            <w:pPr>
              <w:spacing w:before="120"/>
              <w:rPr>
                <w:rFonts w:ascii="Verdana" w:hAnsi="Verdana"/>
                <w:sz w:val="18"/>
                <w:szCs w:val="18"/>
                <w:lang w:val="de-AT"/>
              </w:rPr>
            </w:pPr>
            <w:r>
              <w:rPr>
                <w:rFonts w:ascii="Verdana" w:hAnsi="Verdana"/>
                <w:sz w:val="18"/>
                <w:szCs w:val="18"/>
                <w:lang w:val="de-AT"/>
              </w:rPr>
              <w:t>Automatische Indexierung der Steuerstufen anhand des VPI zur Bekämpfung</w:t>
            </w:r>
            <w:r w:rsidR="00FC6FA1">
              <w:rPr>
                <w:rFonts w:ascii="Verdana" w:hAnsi="Verdana"/>
                <w:sz w:val="18"/>
                <w:szCs w:val="18"/>
                <w:lang w:val="de-AT"/>
              </w:rPr>
              <w:t>/Abschaffung</w:t>
            </w:r>
            <w:r>
              <w:rPr>
                <w:rFonts w:ascii="Verdana" w:hAnsi="Verdana"/>
                <w:sz w:val="18"/>
                <w:szCs w:val="18"/>
                <w:lang w:val="de-AT"/>
              </w:rPr>
              <w:t xml:space="preserve"> der Kalten Progression („Tarif auf Rädern“)</w:t>
            </w:r>
          </w:p>
        </w:tc>
        <w:tc>
          <w:tcPr>
            <w:tcW w:w="4536" w:type="dxa"/>
          </w:tcPr>
          <w:p w:rsidR="00606253" w:rsidRDefault="00606253" w:rsidP="000900C8">
            <w:pPr>
              <w:spacing w:before="120"/>
              <w:rPr>
                <w:rFonts w:ascii="Verdana" w:hAnsi="Verdana"/>
                <w:b/>
                <w:sz w:val="18"/>
                <w:szCs w:val="18"/>
                <w:lang w:val="de-AT"/>
              </w:rPr>
            </w:pPr>
            <w:r w:rsidRPr="00646B00">
              <w:rPr>
                <w:rFonts w:ascii="Verdana" w:hAnsi="Verdana"/>
                <w:b/>
                <w:sz w:val="18"/>
                <w:szCs w:val="18"/>
                <w:lang w:val="de-AT"/>
              </w:rPr>
              <w:t>Ablehnung</w:t>
            </w:r>
          </w:p>
          <w:p w:rsidR="00646B00" w:rsidRDefault="00646B00" w:rsidP="00646B00">
            <w:pPr>
              <w:spacing w:before="120"/>
              <w:rPr>
                <w:rFonts w:ascii="Verdana" w:hAnsi="Verdana"/>
                <w:sz w:val="18"/>
                <w:szCs w:val="18"/>
                <w:lang w:val="de-AT"/>
              </w:rPr>
            </w:pPr>
            <w:r>
              <w:rPr>
                <w:rFonts w:ascii="Verdana" w:hAnsi="Verdana"/>
                <w:sz w:val="18"/>
                <w:szCs w:val="18"/>
                <w:lang w:val="de-AT"/>
              </w:rPr>
              <w:t>(Einstimmig)</w:t>
            </w:r>
          </w:p>
          <w:p w:rsidR="00646B00" w:rsidRPr="00646B00" w:rsidRDefault="00646B00" w:rsidP="000900C8">
            <w:pPr>
              <w:spacing w:before="120"/>
              <w:rPr>
                <w:rFonts w:ascii="Verdana" w:hAnsi="Verdana"/>
                <w:b/>
                <w:sz w:val="18"/>
                <w:szCs w:val="18"/>
                <w:lang w:val="de-AT"/>
              </w:rPr>
            </w:pPr>
          </w:p>
          <w:p w:rsidR="006C25A1" w:rsidRDefault="00812B8F" w:rsidP="000900C8">
            <w:pPr>
              <w:spacing w:before="120"/>
              <w:rPr>
                <w:rFonts w:ascii="Verdana" w:hAnsi="Verdana"/>
                <w:sz w:val="18"/>
                <w:szCs w:val="18"/>
                <w:lang w:val="de-AT"/>
              </w:rPr>
            </w:pPr>
            <w:r>
              <w:rPr>
                <w:rFonts w:ascii="Verdana" w:hAnsi="Verdana"/>
                <w:sz w:val="18"/>
                <w:szCs w:val="18"/>
                <w:lang w:val="de-AT"/>
              </w:rPr>
              <w:t>Ablehnung</w:t>
            </w:r>
            <w:r w:rsidR="000900C8">
              <w:rPr>
                <w:rFonts w:ascii="Verdana" w:hAnsi="Verdana"/>
                <w:sz w:val="18"/>
                <w:szCs w:val="18"/>
                <w:lang w:val="de-AT"/>
              </w:rPr>
              <w:t xml:space="preserve">, weil es dazu eine andere Forderung im Leitantrag Steuern gibt, die dieselbe Zielsetzung mit einer anderen Maßnahme anstrebt. </w:t>
            </w:r>
          </w:p>
          <w:p w:rsidR="00982584" w:rsidRPr="00314807" w:rsidRDefault="00982584" w:rsidP="00646B00">
            <w:pPr>
              <w:spacing w:before="120"/>
              <w:rPr>
                <w:rFonts w:ascii="Verdana" w:hAnsi="Verdana"/>
                <w:sz w:val="18"/>
                <w:szCs w:val="18"/>
                <w:lang w:val="de-AT"/>
              </w:rPr>
            </w:pPr>
          </w:p>
        </w:tc>
        <w:tc>
          <w:tcPr>
            <w:tcW w:w="6662" w:type="dxa"/>
            <w:gridSpan w:val="2"/>
          </w:tcPr>
          <w:p w:rsidR="006C25A1" w:rsidRPr="00314807" w:rsidRDefault="00812B8F" w:rsidP="00FC6FA1">
            <w:pPr>
              <w:spacing w:before="120"/>
              <w:rPr>
                <w:rFonts w:ascii="Verdana" w:hAnsi="Verdana"/>
                <w:sz w:val="18"/>
                <w:szCs w:val="18"/>
                <w:lang w:val="de-AT"/>
              </w:rPr>
            </w:pPr>
            <w:r>
              <w:rPr>
                <w:rFonts w:ascii="Verdana" w:hAnsi="Verdana"/>
                <w:sz w:val="18"/>
                <w:szCs w:val="18"/>
                <w:lang w:val="de-AT"/>
              </w:rPr>
              <w:t>In ÖGB/A</w:t>
            </w:r>
            <w:r w:rsidR="00FC6FA1">
              <w:rPr>
                <w:rFonts w:ascii="Verdana" w:hAnsi="Verdana"/>
                <w:sz w:val="18"/>
                <w:szCs w:val="18"/>
                <w:lang w:val="de-AT"/>
              </w:rPr>
              <w:t>K</w:t>
            </w:r>
            <w:r>
              <w:rPr>
                <w:rFonts w:ascii="Verdana" w:hAnsi="Verdana"/>
                <w:sz w:val="18"/>
                <w:szCs w:val="18"/>
                <w:lang w:val="de-AT"/>
              </w:rPr>
              <w:t>-Modell wurden Maßnahmen zur Bekämpfung der Kalten Progression formuliert, die sich in Leitantrag 3 „Steuern“ wiederfinden: „</w:t>
            </w:r>
            <w:r w:rsidRPr="00812B8F">
              <w:rPr>
                <w:rFonts w:ascii="Verdana" w:hAnsi="Verdana"/>
                <w:sz w:val="18"/>
                <w:szCs w:val="18"/>
              </w:rPr>
              <w:t>Damit die Steuerentlastung auch nachhaltig gesichert wird, bräuchte es jedoch noch zusätzliche Maßnahmen: Wenn die Teuerung seit der letzten Tarifanpassung insgesamt 5% erreicht hat, soll – vergleichbar mit entsprechenden Regelungen für Mieten – wieder eine Anpassung des Steuertarifs stattfinden. Wie die Anpassung konkret erfolgt, muss allerdings eine politische Entscheidung bleiben, das ermöglicht sozial ausgewogene Lösungen. Kommt keine politische Einigung zustande, soll automatisch eine vorher gesetzlich festgesetzte Lösung in Kraft treten</w:t>
            </w:r>
            <w:r>
              <w:rPr>
                <w:rFonts w:ascii="Verdana" w:hAnsi="Verdana"/>
                <w:sz w:val="18"/>
                <w:szCs w:val="18"/>
              </w:rPr>
              <w:t>.“</w:t>
            </w:r>
          </w:p>
        </w:tc>
      </w:tr>
    </w:tbl>
    <w:p w:rsidR="0060034A" w:rsidRDefault="0060034A" w:rsidP="00824899">
      <w:pPr>
        <w:spacing w:before="360" w:after="120"/>
        <w:rPr>
          <w:rFonts w:ascii="Futura-Bold" w:hAnsi="Futura-Bold"/>
          <w:sz w:val="22"/>
        </w:rPr>
      </w:pPr>
    </w:p>
    <w:p w:rsidR="0060034A" w:rsidRDefault="0060034A">
      <w:pPr>
        <w:spacing w:after="200" w:line="276" w:lineRule="auto"/>
        <w:rPr>
          <w:rFonts w:ascii="Futura-Bold" w:hAnsi="Futura-Bold"/>
          <w:sz w:val="22"/>
        </w:rPr>
      </w:pPr>
      <w:r>
        <w:rPr>
          <w:rFonts w:ascii="Futura-Bold" w:hAnsi="Futura-Bold"/>
          <w:sz w:val="22"/>
        </w:rPr>
        <w:br w:type="page"/>
      </w:r>
    </w:p>
    <w:p w:rsidR="00824899" w:rsidRDefault="00A96A74" w:rsidP="00824899">
      <w:pPr>
        <w:spacing w:before="360" w:after="120"/>
        <w:rPr>
          <w:rFonts w:ascii="Futura-Bold" w:hAnsi="Futura-Bold"/>
          <w:sz w:val="22"/>
        </w:rPr>
      </w:pPr>
      <w:bookmarkStart w:id="0" w:name="_GoBack"/>
      <w:bookmarkEnd w:id="0"/>
      <w:r>
        <w:rPr>
          <w:rFonts w:ascii="Futura-Bold" w:hAnsi="Futura-Bold"/>
          <w:sz w:val="22"/>
        </w:rPr>
        <w:lastRenderedPageBreak/>
        <w:t>Anträge GPA-</w:t>
      </w:r>
      <w:proofErr w:type="spellStart"/>
      <w:r>
        <w:rPr>
          <w:rFonts w:ascii="Futura-Bold" w:hAnsi="Futura-Bold"/>
          <w:sz w:val="22"/>
        </w:rPr>
        <w:t>djp</w:t>
      </w:r>
      <w:proofErr w:type="spellEnd"/>
      <w:r>
        <w:rPr>
          <w:rFonts w:ascii="Futura-Bold" w:hAnsi="Futura-Bold"/>
          <w:sz w:val="22"/>
        </w:rPr>
        <w:t xml:space="preserve"> </w:t>
      </w:r>
      <w:proofErr w:type="spellStart"/>
      <w:r>
        <w:rPr>
          <w:rFonts w:ascii="Futura-Bold" w:hAnsi="Futura-Bold"/>
          <w:sz w:val="22"/>
        </w:rPr>
        <w:t>PensionistInnen</w:t>
      </w:r>
      <w:proofErr w:type="spellEnd"/>
    </w:p>
    <w:tbl>
      <w:tblPr>
        <w:tblStyle w:val="Tabellenraster"/>
        <w:tblW w:w="14601" w:type="dxa"/>
        <w:tblLayout w:type="fixed"/>
        <w:tblLook w:val="01E0" w:firstRow="1" w:lastRow="1" w:firstColumn="1" w:lastColumn="1" w:noHBand="0" w:noVBand="0"/>
      </w:tblPr>
      <w:tblGrid>
        <w:gridCol w:w="1242"/>
        <w:gridCol w:w="2127"/>
        <w:gridCol w:w="4536"/>
        <w:gridCol w:w="6696"/>
      </w:tblGrid>
      <w:tr w:rsidR="00A77F21" w:rsidTr="000F44C5">
        <w:tc>
          <w:tcPr>
            <w:tcW w:w="1242" w:type="dxa"/>
          </w:tcPr>
          <w:p w:rsidR="00A77F21" w:rsidRDefault="00A77F21" w:rsidP="00971E8A">
            <w:pPr>
              <w:spacing w:before="360"/>
              <w:rPr>
                <w:rFonts w:ascii="Futura-Bold" w:hAnsi="Futura-Bold"/>
                <w:sz w:val="18"/>
                <w:szCs w:val="18"/>
                <w:lang w:val="de-AT"/>
              </w:rPr>
            </w:pPr>
            <w:r>
              <w:rPr>
                <w:rFonts w:ascii="Futura-Bold" w:hAnsi="Futura-Bold"/>
                <w:sz w:val="18"/>
                <w:szCs w:val="18"/>
                <w:lang w:val="de-AT"/>
              </w:rPr>
              <w:t>Antrag</w:t>
            </w:r>
          </w:p>
        </w:tc>
        <w:tc>
          <w:tcPr>
            <w:tcW w:w="2127" w:type="dxa"/>
          </w:tcPr>
          <w:p w:rsidR="00A77F21" w:rsidRPr="00E27826" w:rsidRDefault="00A77F21" w:rsidP="00971E8A">
            <w:pPr>
              <w:spacing w:before="360"/>
              <w:rPr>
                <w:rFonts w:ascii="Futura-Bold" w:hAnsi="Futura-Bold"/>
                <w:sz w:val="18"/>
                <w:szCs w:val="18"/>
                <w:lang w:val="de-AT"/>
              </w:rPr>
            </w:pPr>
            <w:r>
              <w:rPr>
                <w:rFonts w:ascii="Futura-Bold" w:hAnsi="Futura-Bold"/>
                <w:sz w:val="18"/>
                <w:szCs w:val="18"/>
                <w:lang w:val="de-AT"/>
              </w:rPr>
              <w:t>Thema</w:t>
            </w:r>
          </w:p>
        </w:tc>
        <w:tc>
          <w:tcPr>
            <w:tcW w:w="4536" w:type="dxa"/>
          </w:tcPr>
          <w:p w:rsidR="00A77F21" w:rsidRPr="00E27826" w:rsidRDefault="00A77F21" w:rsidP="00971E8A">
            <w:pPr>
              <w:spacing w:before="360"/>
              <w:rPr>
                <w:rFonts w:ascii="Futura-Bold" w:hAnsi="Futura-Bold"/>
                <w:sz w:val="18"/>
                <w:szCs w:val="18"/>
                <w:lang w:val="de-AT"/>
              </w:rPr>
            </w:pPr>
            <w:r w:rsidRPr="00E27826">
              <w:rPr>
                <w:rFonts w:ascii="Futura-Bold" w:hAnsi="Futura-Bold"/>
                <w:sz w:val="18"/>
                <w:szCs w:val="18"/>
                <w:lang w:val="de-AT"/>
              </w:rPr>
              <w:t>Empfehlung</w:t>
            </w:r>
          </w:p>
        </w:tc>
        <w:tc>
          <w:tcPr>
            <w:tcW w:w="6696" w:type="dxa"/>
          </w:tcPr>
          <w:p w:rsidR="00A77F21" w:rsidRPr="00E27826" w:rsidRDefault="00A77F21" w:rsidP="000F44C5">
            <w:pPr>
              <w:tabs>
                <w:tab w:val="left" w:pos="7213"/>
              </w:tabs>
              <w:spacing w:before="360"/>
              <w:rPr>
                <w:rFonts w:ascii="Futura-Bold" w:hAnsi="Futura-Bold"/>
                <w:sz w:val="18"/>
                <w:szCs w:val="18"/>
                <w:lang w:val="de-AT"/>
              </w:rPr>
            </w:pPr>
            <w:r w:rsidRPr="00E27826">
              <w:rPr>
                <w:rFonts w:ascii="Futura-Bold" w:hAnsi="Futura-Bold"/>
                <w:sz w:val="18"/>
                <w:szCs w:val="18"/>
                <w:lang w:val="de-AT"/>
              </w:rPr>
              <w:t>Notizen</w:t>
            </w:r>
            <w:r w:rsidR="000F44C5">
              <w:rPr>
                <w:rFonts w:ascii="Futura-Bold" w:hAnsi="Futura-Bold"/>
                <w:sz w:val="18"/>
                <w:szCs w:val="18"/>
                <w:lang w:val="de-AT"/>
              </w:rPr>
              <w:tab/>
            </w:r>
          </w:p>
        </w:tc>
      </w:tr>
      <w:tr w:rsidR="00A77F21" w:rsidTr="000F44C5">
        <w:tc>
          <w:tcPr>
            <w:tcW w:w="1242" w:type="dxa"/>
          </w:tcPr>
          <w:p w:rsidR="00A77F21" w:rsidRDefault="00A77F21" w:rsidP="00A96A74">
            <w:pPr>
              <w:spacing w:before="120"/>
              <w:rPr>
                <w:rFonts w:ascii="Verdana" w:hAnsi="Verdana"/>
                <w:sz w:val="18"/>
                <w:szCs w:val="18"/>
                <w:lang w:val="de-AT"/>
              </w:rPr>
            </w:pPr>
          </w:p>
        </w:tc>
        <w:tc>
          <w:tcPr>
            <w:tcW w:w="2127" w:type="dxa"/>
          </w:tcPr>
          <w:p w:rsidR="00A77F21" w:rsidRPr="00B26038" w:rsidRDefault="00A77F21" w:rsidP="00A96A74">
            <w:pPr>
              <w:spacing w:before="120"/>
              <w:rPr>
                <w:rFonts w:ascii="Verdana" w:hAnsi="Verdana"/>
                <w:sz w:val="18"/>
                <w:szCs w:val="18"/>
                <w:lang w:val="de-AT"/>
              </w:rPr>
            </w:pPr>
            <w:r>
              <w:rPr>
                <w:rFonts w:ascii="Verdana" w:hAnsi="Verdana"/>
                <w:sz w:val="18"/>
                <w:szCs w:val="18"/>
                <w:lang w:val="de-AT"/>
              </w:rPr>
              <w:t xml:space="preserve">Pensionen </w:t>
            </w:r>
          </w:p>
        </w:tc>
        <w:tc>
          <w:tcPr>
            <w:tcW w:w="4536" w:type="dxa"/>
          </w:tcPr>
          <w:p w:rsidR="002D4D3F" w:rsidRDefault="002D4D3F" w:rsidP="00B82040">
            <w:pPr>
              <w:spacing w:before="120"/>
              <w:rPr>
                <w:rFonts w:ascii="Verdana" w:hAnsi="Verdana"/>
                <w:sz w:val="18"/>
                <w:szCs w:val="18"/>
                <w:lang w:val="de-AT"/>
              </w:rPr>
            </w:pPr>
            <w:r>
              <w:rPr>
                <w:rFonts w:ascii="Verdana" w:hAnsi="Verdana"/>
                <w:sz w:val="18"/>
                <w:szCs w:val="18"/>
                <w:lang w:val="de-AT"/>
              </w:rPr>
              <w:t>Ist bereits im Leitantrag enthalten</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A77F21" w:rsidRPr="00314807" w:rsidRDefault="00A77F21" w:rsidP="00B82040">
            <w:pPr>
              <w:spacing w:before="120"/>
              <w:rPr>
                <w:rFonts w:ascii="Verdana" w:hAnsi="Verdana"/>
                <w:sz w:val="18"/>
                <w:szCs w:val="18"/>
                <w:lang w:val="de-AT"/>
              </w:rPr>
            </w:pPr>
          </w:p>
        </w:tc>
        <w:tc>
          <w:tcPr>
            <w:tcW w:w="6696" w:type="dxa"/>
          </w:tcPr>
          <w:p w:rsidR="00B82040" w:rsidRDefault="00B82040" w:rsidP="00B82040">
            <w:pPr>
              <w:spacing w:before="120"/>
              <w:rPr>
                <w:rFonts w:ascii="Verdana" w:hAnsi="Verdana"/>
                <w:sz w:val="18"/>
                <w:szCs w:val="18"/>
                <w:lang w:val="de-AT"/>
              </w:rPr>
            </w:pPr>
            <w:r>
              <w:rPr>
                <w:rFonts w:ascii="Verdana" w:hAnsi="Verdana"/>
                <w:sz w:val="18"/>
                <w:szCs w:val="18"/>
                <w:lang w:val="de-AT"/>
              </w:rPr>
              <w:t xml:space="preserve">Diese </w:t>
            </w:r>
            <w:r w:rsidR="00606253">
              <w:rPr>
                <w:rFonts w:ascii="Verdana" w:hAnsi="Verdana"/>
                <w:sz w:val="18"/>
                <w:szCs w:val="18"/>
                <w:lang w:val="de-AT"/>
              </w:rPr>
              <w:t xml:space="preserve">über den Leitantrag hinausgehenden Forderungen, wurden im </w:t>
            </w:r>
            <w:r>
              <w:rPr>
                <w:rFonts w:ascii="Verdana" w:hAnsi="Verdana"/>
                <w:sz w:val="18"/>
                <w:szCs w:val="18"/>
                <w:lang w:val="de-AT"/>
              </w:rPr>
              <w:t xml:space="preserve">Leitantrag </w:t>
            </w:r>
            <w:r w:rsidR="00606253">
              <w:rPr>
                <w:rFonts w:ascii="Verdana" w:hAnsi="Verdana"/>
                <w:sz w:val="18"/>
                <w:szCs w:val="18"/>
                <w:lang w:val="de-AT"/>
              </w:rPr>
              <w:t xml:space="preserve">bereits </w:t>
            </w:r>
            <w:r>
              <w:rPr>
                <w:rFonts w:ascii="Verdana" w:hAnsi="Verdana"/>
                <w:sz w:val="18"/>
                <w:szCs w:val="18"/>
                <w:lang w:val="de-AT"/>
              </w:rPr>
              <w:t>ergänzt</w:t>
            </w:r>
            <w:r w:rsidR="00606253">
              <w:rPr>
                <w:rFonts w:ascii="Verdana" w:hAnsi="Verdana"/>
                <w:sz w:val="18"/>
                <w:szCs w:val="18"/>
                <w:lang w:val="de-AT"/>
              </w:rPr>
              <w:t>:</w:t>
            </w:r>
          </w:p>
          <w:p w:rsidR="00606253" w:rsidRPr="00D02EF7" w:rsidRDefault="00606253" w:rsidP="00606253">
            <w:pPr>
              <w:pStyle w:val="Listenabsatz"/>
              <w:numPr>
                <w:ilvl w:val="0"/>
                <w:numId w:val="5"/>
              </w:numPr>
              <w:spacing w:before="120"/>
              <w:rPr>
                <w:rFonts w:ascii="Verdana" w:hAnsi="Verdana"/>
                <w:sz w:val="18"/>
                <w:szCs w:val="18"/>
                <w:lang w:val="de-AT"/>
              </w:rPr>
            </w:pPr>
            <w:r w:rsidRPr="00D02EF7">
              <w:rPr>
                <w:rFonts w:ascii="Verdana" w:hAnsi="Verdana"/>
                <w:sz w:val="18"/>
                <w:szCs w:val="18"/>
                <w:lang w:val="de-AT"/>
              </w:rPr>
              <w:t>Ablehnung eines Automatismus zur Anhebung des Pensionsalters.</w:t>
            </w:r>
          </w:p>
          <w:p w:rsidR="00606253" w:rsidRPr="00D02EF7" w:rsidRDefault="00606253" w:rsidP="00606253">
            <w:pPr>
              <w:pStyle w:val="Listenabsatz"/>
              <w:numPr>
                <w:ilvl w:val="0"/>
                <w:numId w:val="5"/>
              </w:numPr>
              <w:spacing w:before="120"/>
              <w:rPr>
                <w:rFonts w:ascii="Verdana" w:hAnsi="Verdana"/>
                <w:sz w:val="18"/>
                <w:szCs w:val="18"/>
                <w:lang w:val="de-AT"/>
              </w:rPr>
            </w:pPr>
            <w:r w:rsidRPr="00D02EF7">
              <w:rPr>
                <w:rFonts w:ascii="Verdana" w:hAnsi="Verdana"/>
                <w:sz w:val="18"/>
                <w:szCs w:val="18"/>
                <w:lang w:val="de-AT"/>
              </w:rPr>
              <w:t>Eine korrekte Darstellung des gesamten Aufwandes für Pensionen.</w:t>
            </w:r>
          </w:p>
          <w:p w:rsidR="00A77F21" w:rsidRPr="00314807" w:rsidRDefault="00A77F21" w:rsidP="00A96A74">
            <w:pPr>
              <w:spacing w:before="120"/>
              <w:rPr>
                <w:rFonts w:ascii="Verdana" w:hAnsi="Verdana"/>
                <w:sz w:val="18"/>
                <w:szCs w:val="18"/>
                <w:lang w:val="de-AT"/>
              </w:rPr>
            </w:pPr>
          </w:p>
        </w:tc>
      </w:tr>
      <w:tr w:rsidR="00A77F21" w:rsidTr="000F44C5">
        <w:tc>
          <w:tcPr>
            <w:tcW w:w="1242" w:type="dxa"/>
          </w:tcPr>
          <w:p w:rsidR="00A77F21" w:rsidRDefault="00A77F21" w:rsidP="00C56CC1">
            <w:pPr>
              <w:spacing w:before="120"/>
              <w:rPr>
                <w:rFonts w:ascii="Verdana" w:hAnsi="Verdana"/>
                <w:sz w:val="18"/>
                <w:szCs w:val="18"/>
                <w:lang w:val="de-AT"/>
              </w:rPr>
            </w:pPr>
          </w:p>
        </w:tc>
        <w:tc>
          <w:tcPr>
            <w:tcW w:w="2127" w:type="dxa"/>
          </w:tcPr>
          <w:p w:rsidR="00A77F21" w:rsidRPr="00B26038" w:rsidRDefault="00A77F21" w:rsidP="00C56CC1">
            <w:pPr>
              <w:spacing w:before="120"/>
              <w:rPr>
                <w:rFonts w:ascii="Verdana" w:hAnsi="Verdana"/>
                <w:sz w:val="18"/>
                <w:szCs w:val="18"/>
                <w:lang w:val="de-AT"/>
              </w:rPr>
            </w:pPr>
            <w:r>
              <w:rPr>
                <w:rFonts w:ascii="Verdana" w:hAnsi="Verdana"/>
                <w:sz w:val="18"/>
                <w:szCs w:val="18"/>
                <w:lang w:val="de-AT"/>
              </w:rPr>
              <w:t xml:space="preserve">Pflege und Betreuung </w:t>
            </w:r>
          </w:p>
        </w:tc>
        <w:tc>
          <w:tcPr>
            <w:tcW w:w="4536" w:type="dxa"/>
          </w:tcPr>
          <w:p w:rsidR="00646B00" w:rsidRPr="00646B00" w:rsidRDefault="00A77F21" w:rsidP="00864CBE">
            <w:pPr>
              <w:spacing w:before="120"/>
              <w:rPr>
                <w:rFonts w:ascii="Verdana" w:hAnsi="Verdana"/>
                <w:b/>
                <w:sz w:val="18"/>
                <w:szCs w:val="18"/>
                <w:lang w:val="de-AT"/>
              </w:rPr>
            </w:pPr>
            <w:r w:rsidRPr="00646B00">
              <w:rPr>
                <w:rFonts w:ascii="Verdana" w:hAnsi="Verdana"/>
                <w:b/>
                <w:sz w:val="18"/>
                <w:szCs w:val="18"/>
                <w:lang w:val="de-AT"/>
              </w:rPr>
              <w:t>Annahme</w:t>
            </w:r>
            <w:r w:rsidR="00A20728" w:rsidRPr="00646B00">
              <w:rPr>
                <w:rFonts w:ascii="Verdana" w:hAnsi="Verdana"/>
                <w:b/>
                <w:sz w:val="18"/>
                <w:szCs w:val="18"/>
                <w:lang w:val="de-AT"/>
              </w:rPr>
              <w:t xml:space="preserve"> mit Änderungen</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864CBE" w:rsidRDefault="00864CBE" w:rsidP="00971E8A">
            <w:pPr>
              <w:spacing w:before="120"/>
              <w:rPr>
                <w:rFonts w:ascii="Verdana" w:hAnsi="Verdana"/>
                <w:sz w:val="18"/>
                <w:szCs w:val="18"/>
                <w:lang w:val="de-AT"/>
              </w:rPr>
            </w:pPr>
          </w:p>
          <w:p w:rsidR="007D12CB" w:rsidRPr="00646B00" w:rsidRDefault="007D12CB" w:rsidP="00646B00">
            <w:pPr>
              <w:spacing w:before="120"/>
              <w:rPr>
                <w:rFonts w:ascii="Verdana" w:hAnsi="Verdana"/>
                <w:sz w:val="18"/>
                <w:szCs w:val="18"/>
                <w:lang w:val="de-AT"/>
              </w:rPr>
            </w:pPr>
            <w:r>
              <w:rPr>
                <w:rFonts w:ascii="Verdana" w:hAnsi="Verdana"/>
                <w:sz w:val="18"/>
                <w:szCs w:val="18"/>
                <w:lang w:val="de-AT"/>
              </w:rPr>
              <w:t xml:space="preserve">Änderung: </w:t>
            </w:r>
            <w:r w:rsidR="00A20728">
              <w:rPr>
                <w:rFonts w:ascii="Verdana" w:hAnsi="Verdana"/>
                <w:sz w:val="18"/>
                <w:szCs w:val="18"/>
                <w:lang w:val="de-AT"/>
              </w:rPr>
              <w:t>Zusätzliche Forderung im Sinne der Formulierung des Leitantrages</w:t>
            </w:r>
            <w:r w:rsidR="004A59AA">
              <w:rPr>
                <w:rFonts w:ascii="Verdana" w:hAnsi="Verdana"/>
                <w:sz w:val="18"/>
                <w:szCs w:val="18"/>
                <w:lang w:val="de-AT"/>
              </w:rPr>
              <w:t xml:space="preserve"> </w:t>
            </w:r>
            <w:r w:rsidR="00D20A57">
              <w:rPr>
                <w:rFonts w:ascii="Verdana" w:hAnsi="Verdana"/>
                <w:sz w:val="18"/>
                <w:szCs w:val="18"/>
                <w:lang w:val="de-AT"/>
              </w:rPr>
              <w:t>hinsichtlich Abschaffung der Selbständigkeit bei der 24-Stunden-Betreuung</w:t>
            </w:r>
            <w:r>
              <w:rPr>
                <w:rFonts w:ascii="Verdana" w:hAnsi="Verdana"/>
                <w:sz w:val="18"/>
                <w:szCs w:val="18"/>
                <w:lang w:val="de-AT"/>
              </w:rPr>
              <w:t>: „</w:t>
            </w:r>
            <w:r w:rsidRPr="00646B00">
              <w:rPr>
                <w:rFonts w:ascii="Verdana" w:hAnsi="Verdana"/>
                <w:sz w:val="18"/>
                <w:szCs w:val="18"/>
                <w:lang w:val="de-AT"/>
              </w:rPr>
              <w:t>Abschaffung der Selbständigkeit bei der 24-Stunden-Betreuung, weil diese in Wirklichkeit eine Scheinselbständigkeit darstellt, mit der Folge, dass weder das Arbeitszeitrecht noch das kollektivvertragliche Mindestentgelt zur Anwendung kommen. 24-Stunden-Betreuungskräfte sollen bei zertifizierten Trägervereinen beschäftigt sein.</w:t>
            </w:r>
            <w:r>
              <w:rPr>
                <w:rFonts w:ascii="Verdana" w:hAnsi="Verdana"/>
                <w:sz w:val="18"/>
                <w:szCs w:val="18"/>
                <w:lang w:val="de-AT"/>
              </w:rPr>
              <w:t>“</w:t>
            </w:r>
          </w:p>
          <w:p w:rsidR="006E474D" w:rsidRPr="00314807" w:rsidRDefault="006E474D" w:rsidP="00971E8A">
            <w:pPr>
              <w:spacing w:before="120"/>
              <w:rPr>
                <w:rFonts w:ascii="Verdana" w:hAnsi="Verdana"/>
                <w:sz w:val="18"/>
                <w:szCs w:val="18"/>
                <w:lang w:val="de-AT"/>
              </w:rPr>
            </w:pPr>
          </w:p>
        </w:tc>
        <w:tc>
          <w:tcPr>
            <w:tcW w:w="6696" w:type="dxa"/>
          </w:tcPr>
          <w:p w:rsidR="00A77F21" w:rsidRDefault="00A77F21" w:rsidP="00C56CC1">
            <w:pPr>
              <w:spacing w:before="120"/>
              <w:rPr>
                <w:rFonts w:ascii="Verdana" w:hAnsi="Verdana"/>
                <w:sz w:val="18"/>
                <w:szCs w:val="18"/>
                <w:lang w:val="de-AT"/>
              </w:rPr>
            </w:pPr>
            <w:r>
              <w:rPr>
                <w:rFonts w:ascii="Verdana" w:hAnsi="Verdana"/>
                <w:sz w:val="18"/>
                <w:szCs w:val="18"/>
                <w:lang w:val="de-AT"/>
              </w:rPr>
              <w:t xml:space="preserve">Kein Widerspruch zum Abschnitt </w:t>
            </w:r>
            <w:r w:rsidR="002908F0">
              <w:rPr>
                <w:rFonts w:ascii="Verdana" w:hAnsi="Verdana"/>
                <w:sz w:val="18"/>
                <w:szCs w:val="18"/>
                <w:lang w:val="de-AT"/>
              </w:rPr>
              <w:t>„</w:t>
            </w:r>
            <w:r>
              <w:rPr>
                <w:rFonts w:ascii="Verdana" w:hAnsi="Verdana"/>
                <w:sz w:val="18"/>
                <w:szCs w:val="18"/>
                <w:lang w:val="de-AT"/>
              </w:rPr>
              <w:t xml:space="preserve">Pflege </w:t>
            </w:r>
            <w:r w:rsidR="002908F0">
              <w:rPr>
                <w:rFonts w:ascii="Verdana" w:hAnsi="Verdana"/>
                <w:sz w:val="18"/>
                <w:szCs w:val="18"/>
                <w:lang w:val="de-AT"/>
              </w:rPr>
              <w:t xml:space="preserve">und Betreuung“ </w:t>
            </w:r>
            <w:r w:rsidRPr="00C56CC1">
              <w:rPr>
                <w:rFonts w:ascii="Verdana" w:hAnsi="Verdana"/>
                <w:sz w:val="18"/>
                <w:szCs w:val="18"/>
                <w:lang w:val="de-AT"/>
              </w:rPr>
              <w:t>im Leitantrag Soziale Sicherheit</w:t>
            </w:r>
            <w:r>
              <w:rPr>
                <w:rFonts w:ascii="Verdana" w:hAnsi="Verdana"/>
                <w:sz w:val="18"/>
                <w:szCs w:val="18"/>
                <w:lang w:val="de-AT"/>
              </w:rPr>
              <w:t>. Schwerpunkt auf 24 Stunden Personenbetreuung</w:t>
            </w:r>
            <w:r w:rsidR="002908F0">
              <w:rPr>
                <w:rFonts w:ascii="Verdana" w:hAnsi="Verdana"/>
                <w:sz w:val="18"/>
                <w:szCs w:val="18"/>
                <w:lang w:val="de-AT"/>
              </w:rPr>
              <w:t>.</w:t>
            </w:r>
          </w:p>
          <w:p w:rsidR="00F8324C" w:rsidRDefault="00F8324C" w:rsidP="00C56CC1">
            <w:pPr>
              <w:spacing w:before="120"/>
              <w:rPr>
                <w:rFonts w:ascii="Verdana" w:hAnsi="Verdana"/>
                <w:sz w:val="18"/>
                <w:szCs w:val="18"/>
                <w:lang w:val="de-AT"/>
              </w:rPr>
            </w:pPr>
          </w:p>
          <w:p w:rsidR="00F8324C" w:rsidRPr="00DD3493" w:rsidRDefault="00F8324C" w:rsidP="00C56CC1">
            <w:pPr>
              <w:spacing w:before="120"/>
              <w:rPr>
                <w:rFonts w:ascii="Verdana" w:hAnsi="Verdana"/>
                <w:sz w:val="18"/>
                <w:szCs w:val="18"/>
                <w:lang w:val="de-AT"/>
              </w:rPr>
            </w:pPr>
            <w:r w:rsidRPr="00DD3493">
              <w:rPr>
                <w:rFonts w:ascii="Verdana" w:hAnsi="Verdana"/>
                <w:sz w:val="18"/>
                <w:szCs w:val="18"/>
                <w:lang w:val="de-AT"/>
              </w:rPr>
              <w:t xml:space="preserve">(Klärung mit </w:t>
            </w:r>
            <w:proofErr w:type="spellStart"/>
            <w:r w:rsidRPr="00DD3493">
              <w:rPr>
                <w:rFonts w:ascii="Verdana" w:hAnsi="Verdana"/>
                <w:sz w:val="18"/>
                <w:szCs w:val="18"/>
                <w:lang w:val="de-AT"/>
              </w:rPr>
              <w:t>PensionistInnen</w:t>
            </w:r>
            <w:proofErr w:type="spellEnd"/>
            <w:r w:rsidRPr="00DD3493">
              <w:rPr>
                <w:rFonts w:ascii="Verdana" w:hAnsi="Verdana"/>
                <w:sz w:val="18"/>
                <w:szCs w:val="18"/>
                <w:lang w:val="de-AT"/>
              </w:rPr>
              <w:t xml:space="preserve"> ist  erfolgt.)</w:t>
            </w:r>
          </w:p>
          <w:p w:rsidR="00864CBE" w:rsidRDefault="00864CBE" w:rsidP="00C56CC1">
            <w:pPr>
              <w:spacing w:before="120"/>
              <w:rPr>
                <w:rFonts w:ascii="Verdana" w:hAnsi="Verdana"/>
                <w:sz w:val="18"/>
                <w:szCs w:val="18"/>
                <w:lang w:val="de-AT"/>
              </w:rPr>
            </w:pPr>
          </w:p>
          <w:p w:rsidR="006E474D" w:rsidRDefault="006E474D" w:rsidP="00C56CC1">
            <w:pPr>
              <w:spacing w:before="120"/>
              <w:rPr>
                <w:rFonts w:ascii="Verdana" w:hAnsi="Verdana"/>
                <w:sz w:val="18"/>
                <w:szCs w:val="18"/>
                <w:lang w:val="de-AT"/>
              </w:rPr>
            </w:pPr>
          </w:p>
          <w:p w:rsidR="006E474D" w:rsidRPr="00314807" w:rsidRDefault="006E474D" w:rsidP="00C56CC1">
            <w:pPr>
              <w:spacing w:before="120"/>
              <w:rPr>
                <w:rFonts w:ascii="Verdana" w:hAnsi="Verdana"/>
                <w:sz w:val="18"/>
                <w:szCs w:val="18"/>
                <w:lang w:val="de-AT"/>
              </w:rPr>
            </w:pPr>
          </w:p>
        </w:tc>
      </w:tr>
    </w:tbl>
    <w:p w:rsidR="00B34FD6" w:rsidRDefault="00B34FD6" w:rsidP="00A77F21">
      <w:pPr>
        <w:spacing w:before="360" w:after="120"/>
        <w:rPr>
          <w:rFonts w:ascii="Futura-Bold" w:hAnsi="Futura-Bold"/>
          <w:sz w:val="22"/>
        </w:rPr>
      </w:pPr>
    </w:p>
    <w:p w:rsidR="00B34FD6" w:rsidRDefault="00B34FD6">
      <w:pPr>
        <w:spacing w:after="200" w:line="276" w:lineRule="auto"/>
        <w:rPr>
          <w:rFonts w:ascii="Futura-Bold" w:hAnsi="Futura-Bold"/>
          <w:sz w:val="22"/>
        </w:rPr>
      </w:pPr>
      <w:r>
        <w:rPr>
          <w:rFonts w:ascii="Futura-Bold" w:hAnsi="Futura-Bold"/>
          <w:sz w:val="22"/>
        </w:rPr>
        <w:br w:type="page"/>
      </w:r>
    </w:p>
    <w:p w:rsidR="00A77F21" w:rsidRPr="00A77F21" w:rsidRDefault="00A77F21" w:rsidP="00A77F21">
      <w:pPr>
        <w:spacing w:before="360" w:after="120"/>
        <w:rPr>
          <w:rFonts w:ascii="Futura-Bold" w:hAnsi="Futura-Bold"/>
          <w:sz w:val="22"/>
        </w:rPr>
      </w:pPr>
      <w:r w:rsidRPr="00A77F21">
        <w:rPr>
          <w:rFonts w:ascii="Futura-Bold" w:hAnsi="Futura-Bold"/>
          <w:sz w:val="22"/>
        </w:rPr>
        <w:lastRenderedPageBreak/>
        <w:t xml:space="preserve">Anträge </w:t>
      </w:r>
      <w:proofErr w:type="spellStart"/>
      <w:r w:rsidRPr="00A77F21">
        <w:rPr>
          <w:rFonts w:ascii="Futura-Bold" w:hAnsi="Futura-Bold"/>
          <w:sz w:val="22"/>
        </w:rPr>
        <w:t>work</w:t>
      </w:r>
      <w:proofErr w:type="spellEnd"/>
      <w:r w:rsidRPr="00A77F21">
        <w:rPr>
          <w:rFonts w:ascii="Futura-Bold" w:hAnsi="Futura-Bold"/>
          <w:sz w:val="22"/>
        </w:rPr>
        <w:t xml:space="preserve"> @ </w:t>
      </w:r>
      <w:proofErr w:type="spellStart"/>
      <w:r w:rsidRPr="00A77F21">
        <w:rPr>
          <w:rFonts w:ascii="Futura-Bold" w:hAnsi="Futura-Bold"/>
          <w:sz w:val="22"/>
        </w:rPr>
        <w:t>migration</w:t>
      </w:r>
      <w:proofErr w:type="spellEnd"/>
      <w:r w:rsidRPr="00A77F21">
        <w:rPr>
          <w:rFonts w:ascii="Futura-Bold" w:hAnsi="Futura-Bold"/>
          <w:sz w:val="22"/>
        </w:rPr>
        <w:t xml:space="preserve"> </w:t>
      </w:r>
    </w:p>
    <w:p w:rsidR="00A77F21" w:rsidRDefault="00A77F21"/>
    <w:tbl>
      <w:tblPr>
        <w:tblStyle w:val="Tabellenraster"/>
        <w:tblW w:w="14593" w:type="dxa"/>
        <w:tblLayout w:type="fixed"/>
        <w:tblLook w:val="01E0" w:firstRow="1" w:lastRow="1" w:firstColumn="1" w:lastColumn="1" w:noHBand="0" w:noVBand="0"/>
      </w:tblPr>
      <w:tblGrid>
        <w:gridCol w:w="1242"/>
        <w:gridCol w:w="2127"/>
        <w:gridCol w:w="4536"/>
        <w:gridCol w:w="6688"/>
      </w:tblGrid>
      <w:tr w:rsidR="00A77F21" w:rsidTr="000F44C5">
        <w:tc>
          <w:tcPr>
            <w:tcW w:w="1242" w:type="dxa"/>
          </w:tcPr>
          <w:p w:rsidR="00A77F21" w:rsidRPr="00B26038" w:rsidRDefault="00A77F21" w:rsidP="002A36B5">
            <w:pPr>
              <w:spacing w:before="120"/>
              <w:rPr>
                <w:rFonts w:ascii="Verdana" w:hAnsi="Verdana"/>
                <w:sz w:val="18"/>
                <w:szCs w:val="18"/>
                <w:lang w:val="de-AT"/>
              </w:rPr>
            </w:pPr>
          </w:p>
        </w:tc>
        <w:tc>
          <w:tcPr>
            <w:tcW w:w="2127" w:type="dxa"/>
          </w:tcPr>
          <w:p w:rsidR="00A77F21" w:rsidRPr="00B26038" w:rsidRDefault="00C658EC" w:rsidP="002A36B5">
            <w:pPr>
              <w:spacing w:before="120"/>
              <w:rPr>
                <w:rFonts w:ascii="Verdana" w:hAnsi="Verdana"/>
                <w:sz w:val="18"/>
                <w:szCs w:val="18"/>
                <w:lang w:val="de-AT"/>
              </w:rPr>
            </w:pPr>
            <w:r>
              <w:rPr>
                <w:rFonts w:ascii="Verdana" w:hAnsi="Verdana"/>
                <w:sz w:val="18"/>
                <w:szCs w:val="18"/>
                <w:lang w:val="de-AT"/>
              </w:rPr>
              <w:t xml:space="preserve">Für menschenwürdiges Asyl </w:t>
            </w:r>
          </w:p>
        </w:tc>
        <w:tc>
          <w:tcPr>
            <w:tcW w:w="4536" w:type="dxa"/>
          </w:tcPr>
          <w:p w:rsidR="00A77F21" w:rsidRPr="00646B00" w:rsidRDefault="00C658EC" w:rsidP="00C658EC">
            <w:pPr>
              <w:spacing w:before="120"/>
              <w:rPr>
                <w:rFonts w:ascii="Verdana" w:hAnsi="Verdana"/>
                <w:b/>
                <w:sz w:val="18"/>
                <w:szCs w:val="18"/>
                <w:lang w:val="de-AT"/>
              </w:rPr>
            </w:pPr>
            <w:r w:rsidRPr="00646B00">
              <w:rPr>
                <w:rFonts w:ascii="Verdana" w:hAnsi="Verdana"/>
                <w:b/>
                <w:sz w:val="18"/>
                <w:szCs w:val="18"/>
                <w:lang w:val="de-AT"/>
              </w:rPr>
              <w:t xml:space="preserve">Annahme </w:t>
            </w:r>
          </w:p>
          <w:p w:rsidR="00FD3348" w:rsidRPr="00314807" w:rsidRDefault="00646B00" w:rsidP="00C658EC">
            <w:pPr>
              <w:spacing w:before="120"/>
              <w:rPr>
                <w:rFonts w:ascii="Verdana" w:hAnsi="Verdana"/>
                <w:sz w:val="18"/>
                <w:szCs w:val="18"/>
                <w:lang w:val="de-AT"/>
              </w:rPr>
            </w:pPr>
            <w:r>
              <w:rPr>
                <w:rFonts w:ascii="Verdana" w:hAnsi="Verdana"/>
                <w:sz w:val="18"/>
                <w:szCs w:val="18"/>
                <w:lang w:val="de-AT"/>
              </w:rPr>
              <w:t>(Einstimmig)</w:t>
            </w:r>
          </w:p>
        </w:tc>
        <w:tc>
          <w:tcPr>
            <w:tcW w:w="6688" w:type="dxa"/>
          </w:tcPr>
          <w:p w:rsidR="00A77F21" w:rsidRPr="00314807" w:rsidRDefault="00A77F21" w:rsidP="002A36B5">
            <w:pPr>
              <w:spacing w:before="120"/>
              <w:rPr>
                <w:rFonts w:ascii="Verdana" w:hAnsi="Verdana"/>
                <w:sz w:val="18"/>
                <w:szCs w:val="18"/>
                <w:lang w:val="de-AT"/>
              </w:rPr>
            </w:pPr>
          </w:p>
        </w:tc>
      </w:tr>
      <w:tr w:rsidR="00A77F21" w:rsidTr="000F44C5">
        <w:tc>
          <w:tcPr>
            <w:tcW w:w="1242" w:type="dxa"/>
          </w:tcPr>
          <w:p w:rsidR="00A77F21" w:rsidRDefault="00A77F21" w:rsidP="002A36B5">
            <w:pPr>
              <w:spacing w:before="120"/>
              <w:rPr>
                <w:rFonts w:ascii="Verdana" w:hAnsi="Verdana"/>
                <w:sz w:val="18"/>
                <w:szCs w:val="18"/>
                <w:lang w:val="de-AT"/>
              </w:rPr>
            </w:pPr>
          </w:p>
          <w:p w:rsidR="0064040E" w:rsidRPr="00B26038" w:rsidRDefault="0064040E" w:rsidP="002A36B5">
            <w:pPr>
              <w:spacing w:before="120"/>
              <w:rPr>
                <w:rFonts w:ascii="Verdana" w:hAnsi="Verdana"/>
                <w:sz w:val="18"/>
                <w:szCs w:val="18"/>
                <w:lang w:val="de-AT"/>
              </w:rPr>
            </w:pPr>
          </w:p>
        </w:tc>
        <w:tc>
          <w:tcPr>
            <w:tcW w:w="2127" w:type="dxa"/>
          </w:tcPr>
          <w:p w:rsidR="00A77F21" w:rsidRPr="00B26038" w:rsidRDefault="00C658EC" w:rsidP="002A36B5">
            <w:pPr>
              <w:spacing w:before="120"/>
              <w:rPr>
                <w:rFonts w:ascii="Verdana" w:hAnsi="Verdana"/>
                <w:sz w:val="18"/>
                <w:szCs w:val="18"/>
                <w:lang w:val="de-AT"/>
              </w:rPr>
            </w:pPr>
            <w:r w:rsidRPr="00C658EC">
              <w:rPr>
                <w:rFonts w:ascii="Verdana" w:hAnsi="Verdana"/>
                <w:sz w:val="18"/>
                <w:szCs w:val="18"/>
                <w:lang w:val="de-AT"/>
              </w:rPr>
              <w:t xml:space="preserve">Antrag: Verbesserung der Situation von </w:t>
            </w:r>
            <w:proofErr w:type="spellStart"/>
            <w:r w:rsidRPr="00C658EC">
              <w:rPr>
                <w:rFonts w:ascii="Verdana" w:hAnsi="Verdana"/>
                <w:sz w:val="18"/>
                <w:szCs w:val="18"/>
                <w:lang w:val="de-AT"/>
              </w:rPr>
              <w:t>SexdienstleisterInnen</w:t>
            </w:r>
            <w:proofErr w:type="spellEnd"/>
          </w:p>
        </w:tc>
        <w:tc>
          <w:tcPr>
            <w:tcW w:w="4536" w:type="dxa"/>
          </w:tcPr>
          <w:p w:rsidR="00A77F21" w:rsidRPr="00F8324C" w:rsidRDefault="00C658EC" w:rsidP="00C658EC">
            <w:pPr>
              <w:spacing w:before="120"/>
              <w:rPr>
                <w:rFonts w:ascii="Verdana" w:hAnsi="Verdana"/>
                <w:b/>
                <w:sz w:val="18"/>
                <w:szCs w:val="18"/>
                <w:lang w:val="de-AT"/>
              </w:rPr>
            </w:pPr>
            <w:r w:rsidRPr="00F8324C">
              <w:rPr>
                <w:rFonts w:ascii="Verdana" w:hAnsi="Verdana"/>
                <w:b/>
                <w:sz w:val="18"/>
                <w:szCs w:val="18"/>
                <w:lang w:val="de-AT"/>
              </w:rPr>
              <w:t xml:space="preserve">Zuweisung an das Präsidium </w:t>
            </w:r>
          </w:p>
          <w:p w:rsidR="0021283F" w:rsidRPr="00314807" w:rsidRDefault="00646B00" w:rsidP="00C658EC">
            <w:pPr>
              <w:spacing w:before="120"/>
              <w:rPr>
                <w:rFonts w:ascii="Verdana" w:hAnsi="Verdana"/>
                <w:sz w:val="18"/>
                <w:szCs w:val="18"/>
                <w:lang w:val="de-AT"/>
              </w:rPr>
            </w:pPr>
            <w:r>
              <w:rPr>
                <w:rFonts w:ascii="Verdana" w:hAnsi="Verdana"/>
                <w:sz w:val="18"/>
                <w:szCs w:val="18"/>
                <w:lang w:val="de-AT"/>
              </w:rPr>
              <w:t>(Einstimmig)</w:t>
            </w:r>
          </w:p>
        </w:tc>
        <w:tc>
          <w:tcPr>
            <w:tcW w:w="6688" w:type="dxa"/>
          </w:tcPr>
          <w:p w:rsidR="00C658EC" w:rsidRPr="00C658EC" w:rsidRDefault="00C658EC" w:rsidP="00C658EC">
            <w:pPr>
              <w:spacing w:before="120"/>
              <w:rPr>
                <w:rFonts w:ascii="Verdana" w:hAnsi="Verdana"/>
                <w:sz w:val="18"/>
                <w:szCs w:val="18"/>
                <w:lang w:val="de-AT"/>
              </w:rPr>
            </w:pPr>
            <w:r>
              <w:rPr>
                <w:rFonts w:ascii="Verdana" w:hAnsi="Verdana"/>
                <w:sz w:val="18"/>
                <w:szCs w:val="18"/>
                <w:lang w:val="de-AT"/>
              </w:rPr>
              <w:t>Der Antrag thematisiert viele Punkte, die vertieft diskutiert werden müssen, da es dazu keine gemeinsame Sichtweise gibt (z</w:t>
            </w:r>
            <w:r w:rsidR="00DB6B1A">
              <w:rPr>
                <w:rFonts w:ascii="Verdana" w:hAnsi="Verdana"/>
                <w:sz w:val="18"/>
                <w:szCs w:val="18"/>
                <w:lang w:val="de-AT"/>
              </w:rPr>
              <w:t>.</w:t>
            </w:r>
            <w:r>
              <w:rPr>
                <w:rFonts w:ascii="Verdana" w:hAnsi="Verdana"/>
                <w:sz w:val="18"/>
                <w:szCs w:val="18"/>
                <w:lang w:val="de-AT"/>
              </w:rPr>
              <w:t>B</w:t>
            </w:r>
            <w:r w:rsidR="00DB6B1A">
              <w:rPr>
                <w:rFonts w:ascii="Verdana" w:hAnsi="Verdana"/>
                <w:sz w:val="18"/>
                <w:szCs w:val="18"/>
                <w:lang w:val="de-AT"/>
              </w:rPr>
              <w:t>.</w:t>
            </w:r>
            <w:r>
              <w:rPr>
                <w:rFonts w:ascii="Verdana" w:hAnsi="Verdana"/>
                <w:sz w:val="18"/>
                <w:szCs w:val="18"/>
                <w:lang w:val="de-AT"/>
              </w:rPr>
              <w:t xml:space="preserve"> </w:t>
            </w:r>
            <w:r w:rsidRPr="00C658EC">
              <w:rPr>
                <w:rFonts w:ascii="Verdana" w:hAnsi="Verdana"/>
                <w:sz w:val="18"/>
                <w:szCs w:val="18"/>
                <w:lang w:val="de-AT"/>
              </w:rPr>
              <w:t>freie Wahl zwischen selbstständiger und unselbständiger Ausübung der Tätigkeit</w:t>
            </w:r>
            <w:r>
              <w:rPr>
                <w:rFonts w:ascii="Verdana" w:hAnsi="Verdana"/>
                <w:sz w:val="18"/>
                <w:szCs w:val="18"/>
                <w:lang w:val="de-AT"/>
              </w:rPr>
              <w:t>), daneben gibt es viele Punkte die zur Annahme empfohlen werden (</w:t>
            </w:r>
            <w:r w:rsidRPr="00C658EC">
              <w:rPr>
                <w:rFonts w:ascii="Verdana" w:hAnsi="Verdana"/>
                <w:sz w:val="18"/>
                <w:szCs w:val="18"/>
                <w:lang w:val="de-AT"/>
              </w:rPr>
              <w:t>Verbot der Bewerbung</w:t>
            </w:r>
            <w:r>
              <w:rPr>
                <w:rFonts w:ascii="Verdana" w:hAnsi="Verdana"/>
                <w:sz w:val="18"/>
                <w:szCs w:val="18"/>
                <w:lang w:val="de-AT"/>
              </w:rPr>
              <w:t xml:space="preserve">, Beauftragung, Nachfrage und Angebot </w:t>
            </w:r>
            <w:r w:rsidRPr="00C658EC">
              <w:rPr>
                <w:rFonts w:ascii="Verdana" w:hAnsi="Verdana"/>
                <w:sz w:val="18"/>
                <w:szCs w:val="18"/>
                <w:lang w:val="de-AT"/>
              </w:rPr>
              <w:t xml:space="preserve">von </w:t>
            </w:r>
            <w:proofErr w:type="spellStart"/>
            <w:r w:rsidRPr="00C658EC">
              <w:rPr>
                <w:rFonts w:ascii="Verdana" w:hAnsi="Verdana"/>
                <w:sz w:val="18"/>
                <w:szCs w:val="18"/>
                <w:lang w:val="de-AT"/>
              </w:rPr>
              <w:t>unsafen</w:t>
            </w:r>
            <w:proofErr w:type="spellEnd"/>
            <w:r w:rsidRPr="00C658EC">
              <w:rPr>
                <w:rFonts w:ascii="Verdana" w:hAnsi="Verdana"/>
                <w:sz w:val="18"/>
                <w:szCs w:val="18"/>
                <w:lang w:val="de-AT"/>
              </w:rPr>
              <w:t xml:space="preserve"> Sexdienstleistungen</w:t>
            </w:r>
            <w:r>
              <w:rPr>
                <w:rFonts w:ascii="Verdana" w:hAnsi="Verdana"/>
                <w:sz w:val="18"/>
                <w:szCs w:val="18"/>
                <w:lang w:val="de-AT"/>
              </w:rPr>
              <w:t>)</w:t>
            </w:r>
          </w:p>
          <w:p w:rsidR="00A77F21" w:rsidRPr="00314807" w:rsidRDefault="00C658EC" w:rsidP="00C658EC">
            <w:pPr>
              <w:spacing w:before="120"/>
              <w:rPr>
                <w:rFonts w:ascii="Verdana" w:hAnsi="Verdana"/>
                <w:sz w:val="18"/>
                <w:szCs w:val="18"/>
                <w:lang w:val="de-AT"/>
              </w:rPr>
            </w:pPr>
            <w:r>
              <w:rPr>
                <w:rFonts w:ascii="Verdana" w:hAnsi="Verdana"/>
                <w:sz w:val="18"/>
                <w:szCs w:val="18"/>
                <w:lang w:val="de-AT"/>
              </w:rPr>
              <w:t>Es ist zu entscheiden, ob und in welchem Ausmaß die GPA-</w:t>
            </w:r>
            <w:proofErr w:type="spellStart"/>
            <w:r>
              <w:rPr>
                <w:rFonts w:ascii="Verdana" w:hAnsi="Verdana"/>
                <w:sz w:val="18"/>
                <w:szCs w:val="18"/>
                <w:lang w:val="de-AT"/>
              </w:rPr>
              <w:t>djp</w:t>
            </w:r>
            <w:proofErr w:type="spellEnd"/>
            <w:r>
              <w:rPr>
                <w:rFonts w:ascii="Verdana" w:hAnsi="Verdana"/>
                <w:sz w:val="18"/>
                <w:szCs w:val="18"/>
                <w:lang w:val="de-AT"/>
              </w:rPr>
              <w:t xml:space="preserve"> dieses Thema diskutieren will. </w:t>
            </w:r>
          </w:p>
        </w:tc>
      </w:tr>
      <w:tr w:rsidR="00A77F21" w:rsidTr="000F44C5">
        <w:tc>
          <w:tcPr>
            <w:tcW w:w="1242" w:type="dxa"/>
          </w:tcPr>
          <w:p w:rsidR="00A77F21" w:rsidRPr="00B26038" w:rsidRDefault="00A77F21" w:rsidP="002A36B5">
            <w:pPr>
              <w:spacing w:before="120"/>
              <w:rPr>
                <w:rFonts w:ascii="Verdana" w:hAnsi="Verdana"/>
                <w:sz w:val="18"/>
                <w:szCs w:val="18"/>
                <w:lang w:val="de-AT"/>
              </w:rPr>
            </w:pPr>
          </w:p>
        </w:tc>
        <w:tc>
          <w:tcPr>
            <w:tcW w:w="2127" w:type="dxa"/>
          </w:tcPr>
          <w:p w:rsidR="00A77F21" w:rsidRPr="00B26038" w:rsidRDefault="005058B9" w:rsidP="002A36B5">
            <w:pPr>
              <w:spacing w:before="120"/>
              <w:rPr>
                <w:rFonts w:ascii="Verdana" w:hAnsi="Verdana"/>
                <w:sz w:val="18"/>
                <w:szCs w:val="18"/>
                <w:lang w:val="de-AT"/>
              </w:rPr>
            </w:pPr>
            <w:r w:rsidRPr="005058B9">
              <w:rPr>
                <w:rFonts w:ascii="Verdana" w:hAnsi="Verdana"/>
                <w:sz w:val="18"/>
                <w:szCs w:val="18"/>
                <w:lang w:val="de-AT"/>
              </w:rPr>
              <w:t>Antrag auf Hinnahme der Doppel- und Mehrfachstaatsbürgerschaft</w:t>
            </w:r>
          </w:p>
        </w:tc>
        <w:tc>
          <w:tcPr>
            <w:tcW w:w="4536" w:type="dxa"/>
          </w:tcPr>
          <w:p w:rsidR="00A77F21" w:rsidRPr="00646B00" w:rsidRDefault="005058B9" w:rsidP="002A36B5">
            <w:pPr>
              <w:spacing w:before="120"/>
              <w:rPr>
                <w:rFonts w:ascii="Verdana" w:hAnsi="Verdana"/>
                <w:b/>
                <w:sz w:val="18"/>
                <w:szCs w:val="18"/>
                <w:lang w:val="de-AT"/>
              </w:rPr>
            </w:pPr>
            <w:r w:rsidRPr="00646B00">
              <w:rPr>
                <w:rFonts w:ascii="Verdana" w:hAnsi="Verdana"/>
                <w:b/>
                <w:sz w:val="18"/>
                <w:szCs w:val="18"/>
                <w:lang w:val="de-AT"/>
              </w:rPr>
              <w:t xml:space="preserve">Annahme </w:t>
            </w:r>
          </w:p>
          <w:p w:rsidR="00E54DD5" w:rsidRPr="00314807" w:rsidRDefault="00646B00" w:rsidP="002A36B5">
            <w:pPr>
              <w:spacing w:before="120"/>
              <w:rPr>
                <w:rFonts w:ascii="Verdana" w:hAnsi="Verdana"/>
                <w:sz w:val="18"/>
                <w:szCs w:val="18"/>
                <w:lang w:val="de-AT"/>
              </w:rPr>
            </w:pPr>
            <w:r>
              <w:rPr>
                <w:rFonts w:ascii="Verdana" w:hAnsi="Verdana"/>
                <w:sz w:val="18"/>
                <w:szCs w:val="18"/>
                <w:lang w:val="de-AT"/>
              </w:rPr>
              <w:t>(</w:t>
            </w:r>
            <w:r w:rsidR="00E54DD5">
              <w:rPr>
                <w:rFonts w:ascii="Verdana" w:hAnsi="Verdana"/>
                <w:sz w:val="18"/>
                <w:szCs w:val="18"/>
                <w:lang w:val="de-AT"/>
              </w:rPr>
              <w:t>Einstimmig</w:t>
            </w:r>
            <w:r>
              <w:rPr>
                <w:rFonts w:ascii="Verdana" w:hAnsi="Verdana"/>
                <w:sz w:val="18"/>
                <w:szCs w:val="18"/>
                <w:lang w:val="de-AT"/>
              </w:rPr>
              <w:t>)</w:t>
            </w:r>
          </w:p>
        </w:tc>
        <w:tc>
          <w:tcPr>
            <w:tcW w:w="6688" w:type="dxa"/>
          </w:tcPr>
          <w:p w:rsidR="00A77F21" w:rsidRPr="00314807" w:rsidRDefault="00A77F21" w:rsidP="002A36B5">
            <w:pPr>
              <w:spacing w:before="120"/>
              <w:rPr>
                <w:rFonts w:ascii="Verdana" w:hAnsi="Verdana"/>
                <w:sz w:val="18"/>
                <w:szCs w:val="18"/>
                <w:lang w:val="de-AT"/>
              </w:rPr>
            </w:pPr>
          </w:p>
        </w:tc>
      </w:tr>
    </w:tbl>
    <w:p w:rsidR="006C718E" w:rsidRDefault="006C718E"/>
    <w:p w:rsidR="006C718E" w:rsidRDefault="006C718E"/>
    <w:p w:rsidR="006C718E" w:rsidRPr="006C718E" w:rsidRDefault="006C718E" w:rsidP="006C718E">
      <w:pPr>
        <w:spacing w:before="360" w:after="120"/>
        <w:rPr>
          <w:rFonts w:ascii="Futura-Bold" w:hAnsi="Futura-Bold"/>
          <w:sz w:val="22"/>
        </w:rPr>
      </w:pPr>
      <w:r w:rsidRPr="006C718E">
        <w:rPr>
          <w:rFonts w:ascii="Futura-Bold" w:hAnsi="Futura-Bold"/>
          <w:sz w:val="22"/>
        </w:rPr>
        <w:t xml:space="preserve">Anträge Mitglieder </w:t>
      </w:r>
    </w:p>
    <w:p w:rsidR="006C718E" w:rsidRDefault="006C718E"/>
    <w:tbl>
      <w:tblPr>
        <w:tblStyle w:val="Tabellenraster"/>
        <w:tblW w:w="14593" w:type="dxa"/>
        <w:tblLayout w:type="fixed"/>
        <w:tblLook w:val="01E0" w:firstRow="1" w:lastRow="1" w:firstColumn="1" w:lastColumn="1" w:noHBand="0" w:noVBand="0"/>
      </w:tblPr>
      <w:tblGrid>
        <w:gridCol w:w="1809"/>
        <w:gridCol w:w="1560"/>
        <w:gridCol w:w="4536"/>
        <w:gridCol w:w="6688"/>
      </w:tblGrid>
      <w:tr w:rsidR="006C718E" w:rsidTr="006C718E">
        <w:tc>
          <w:tcPr>
            <w:tcW w:w="1809" w:type="dxa"/>
          </w:tcPr>
          <w:p w:rsidR="006C718E" w:rsidRPr="006C718E" w:rsidRDefault="006C718E" w:rsidP="006C718E">
            <w:pPr>
              <w:spacing w:before="120"/>
              <w:rPr>
                <w:rFonts w:ascii="Verdana" w:hAnsi="Verdana"/>
                <w:sz w:val="18"/>
                <w:szCs w:val="18"/>
                <w:lang w:val="de-AT"/>
              </w:rPr>
            </w:pPr>
            <w:r w:rsidRPr="006C718E">
              <w:rPr>
                <w:rFonts w:ascii="Verdana" w:hAnsi="Verdana"/>
                <w:sz w:val="18"/>
                <w:szCs w:val="18"/>
                <w:lang w:val="de-AT"/>
              </w:rPr>
              <w:t xml:space="preserve">Mag. Gerhard </w:t>
            </w:r>
            <w:proofErr w:type="spellStart"/>
            <w:r w:rsidRPr="006C718E">
              <w:rPr>
                <w:rFonts w:ascii="Verdana" w:hAnsi="Verdana"/>
                <w:sz w:val="18"/>
                <w:szCs w:val="18"/>
                <w:lang w:val="de-AT"/>
              </w:rPr>
              <w:t>Mikolasch</w:t>
            </w:r>
            <w:proofErr w:type="spellEnd"/>
          </w:p>
          <w:p w:rsidR="006C718E" w:rsidRPr="009C5D4B" w:rsidRDefault="006C718E" w:rsidP="00641497">
            <w:pPr>
              <w:spacing w:before="120"/>
              <w:rPr>
                <w:rFonts w:ascii="Verdana" w:hAnsi="Verdana"/>
                <w:sz w:val="18"/>
                <w:szCs w:val="18"/>
                <w:lang w:val="de-AT"/>
              </w:rPr>
            </w:pPr>
            <w:proofErr w:type="spellStart"/>
            <w:r w:rsidRPr="006C718E">
              <w:rPr>
                <w:rFonts w:ascii="Verdana" w:hAnsi="Verdana"/>
                <w:sz w:val="18"/>
                <w:szCs w:val="18"/>
                <w:lang w:val="de-AT"/>
              </w:rPr>
              <w:t>M</w:t>
            </w:r>
            <w:r w:rsidR="00641497">
              <w:rPr>
                <w:rFonts w:ascii="Verdana" w:hAnsi="Verdana"/>
                <w:sz w:val="18"/>
                <w:szCs w:val="18"/>
                <w:lang w:val="de-AT"/>
              </w:rPr>
              <w:t>g.N</w:t>
            </w:r>
            <w:r w:rsidRPr="006C718E">
              <w:rPr>
                <w:rFonts w:ascii="Verdana" w:hAnsi="Verdana"/>
                <w:sz w:val="18"/>
                <w:szCs w:val="18"/>
                <w:lang w:val="de-AT"/>
              </w:rPr>
              <w:t>r</w:t>
            </w:r>
            <w:proofErr w:type="spellEnd"/>
            <w:r w:rsidRPr="006C718E">
              <w:rPr>
                <w:rFonts w:ascii="Verdana" w:hAnsi="Verdana"/>
                <w:sz w:val="18"/>
                <w:szCs w:val="18"/>
                <w:lang w:val="de-AT"/>
              </w:rPr>
              <w:t>.: 007629427</w:t>
            </w:r>
          </w:p>
        </w:tc>
        <w:tc>
          <w:tcPr>
            <w:tcW w:w="1560" w:type="dxa"/>
          </w:tcPr>
          <w:p w:rsidR="006C718E" w:rsidRPr="009C5D4B" w:rsidRDefault="006C718E" w:rsidP="006C718E">
            <w:pPr>
              <w:spacing w:before="120"/>
              <w:rPr>
                <w:rFonts w:ascii="Verdana" w:hAnsi="Verdana"/>
                <w:sz w:val="18"/>
                <w:szCs w:val="18"/>
                <w:lang w:val="de-AT"/>
              </w:rPr>
            </w:pPr>
            <w:r w:rsidRPr="006C718E">
              <w:rPr>
                <w:rFonts w:ascii="Verdana" w:hAnsi="Verdana"/>
                <w:sz w:val="18"/>
                <w:szCs w:val="18"/>
                <w:lang w:val="de-AT"/>
              </w:rPr>
              <w:t xml:space="preserve">Einrichtung von </w:t>
            </w:r>
            <w:r>
              <w:rPr>
                <w:rFonts w:ascii="Verdana" w:hAnsi="Verdana"/>
                <w:sz w:val="18"/>
                <w:szCs w:val="18"/>
                <w:lang w:val="de-AT"/>
              </w:rPr>
              <w:t>B</w:t>
            </w:r>
            <w:r w:rsidRPr="006C718E">
              <w:rPr>
                <w:rFonts w:ascii="Verdana" w:hAnsi="Verdana"/>
                <w:sz w:val="18"/>
                <w:szCs w:val="18"/>
                <w:lang w:val="de-AT"/>
              </w:rPr>
              <w:t xml:space="preserve">ranchensolidaritätsfonds zur </w:t>
            </w:r>
            <w:r>
              <w:rPr>
                <w:rFonts w:ascii="Verdana" w:hAnsi="Verdana"/>
                <w:sz w:val="18"/>
                <w:szCs w:val="18"/>
                <w:lang w:val="de-AT"/>
              </w:rPr>
              <w:t>V</w:t>
            </w:r>
            <w:r w:rsidRPr="006C718E">
              <w:rPr>
                <w:rFonts w:ascii="Verdana" w:hAnsi="Verdana"/>
                <w:sz w:val="18"/>
                <w:szCs w:val="18"/>
                <w:lang w:val="de-AT"/>
              </w:rPr>
              <w:t xml:space="preserve">erhinderung von </w:t>
            </w:r>
            <w:r>
              <w:rPr>
                <w:rFonts w:ascii="Verdana" w:hAnsi="Verdana"/>
                <w:sz w:val="18"/>
                <w:szCs w:val="18"/>
                <w:lang w:val="de-AT"/>
              </w:rPr>
              <w:t>A</w:t>
            </w:r>
            <w:r w:rsidRPr="006C718E">
              <w:rPr>
                <w:rFonts w:ascii="Verdana" w:hAnsi="Verdana"/>
                <w:sz w:val="18"/>
                <w:szCs w:val="18"/>
                <w:lang w:val="de-AT"/>
              </w:rPr>
              <w:t>rbeitslosen</w:t>
            </w:r>
          </w:p>
        </w:tc>
        <w:tc>
          <w:tcPr>
            <w:tcW w:w="4536" w:type="dxa"/>
          </w:tcPr>
          <w:p w:rsidR="006C718E" w:rsidRPr="00646B00" w:rsidRDefault="006C718E" w:rsidP="006C718E">
            <w:pPr>
              <w:spacing w:before="120"/>
              <w:rPr>
                <w:rFonts w:ascii="Verdana" w:hAnsi="Verdana"/>
                <w:sz w:val="18"/>
                <w:szCs w:val="18"/>
                <w:lang w:val="de-AT"/>
              </w:rPr>
            </w:pPr>
            <w:r w:rsidRPr="00BE09F7">
              <w:rPr>
                <w:rFonts w:ascii="Verdana" w:hAnsi="Verdana"/>
                <w:b/>
                <w:sz w:val="18"/>
                <w:szCs w:val="18"/>
                <w:lang w:val="de-AT"/>
              </w:rPr>
              <w:t>Zuweisung</w:t>
            </w:r>
            <w:r w:rsidR="001678C0" w:rsidRPr="00BE09F7">
              <w:rPr>
                <w:rFonts w:ascii="Verdana" w:hAnsi="Verdana"/>
                <w:b/>
                <w:sz w:val="18"/>
                <w:szCs w:val="18"/>
                <w:lang w:val="de-AT"/>
              </w:rPr>
              <w:t xml:space="preserve"> </w:t>
            </w:r>
            <w:r w:rsidR="001678C0" w:rsidRPr="003D7BAD">
              <w:rPr>
                <w:rFonts w:ascii="Verdana" w:hAnsi="Verdana"/>
                <w:b/>
                <w:sz w:val="18"/>
                <w:szCs w:val="18"/>
                <w:lang w:val="de-AT"/>
              </w:rPr>
              <w:t>an Arbeitsgruppe</w:t>
            </w:r>
            <w:r w:rsidR="001678C0">
              <w:rPr>
                <w:rFonts w:ascii="Verdana" w:hAnsi="Verdana"/>
                <w:sz w:val="18"/>
                <w:szCs w:val="18"/>
                <w:lang w:val="de-AT"/>
              </w:rPr>
              <w:t xml:space="preserve"> unter Einbeziehung der Geschäftsbereiche Grundlagen und IV </w:t>
            </w:r>
            <w:r w:rsidR="00987DE2">
              <w:rPr>
                <w:rFonts w:ascii="Verdana" w:hAnsi="Verdana"/>
                <w:sz w:val="18"/>
                <w:szCs w:val="18"/>
                <w:lang w:val="de-AT"/>
              </w:rPr>
              <w:t xml:space="preserve">sowie dem Antragsteller </w:t>
            </w:r>
            <w:r w:rsidR="001678C0">
              <w:rPr>
                <w:rFonts w:ascii="Verdana" w:hAnsi="Verdana"/>
                <w:sz w:val="18"/>
                <w:szCs w:val="18"/>
                <w:lang w:val="de-AT"/>
              </w:rPr>
              <w:t xml:space="preserve">mit Bericht an den </w:t>
            </w:r>
            <w:proofErr w:type="spellStart"/>
            <w:r w:rsidR="001678C0">
              <w:rPr>
                <w:rFonts w:ascii="Verdana" w:hAnsi="Verdana"/>
                <w:sz w:val="18"/>
                <w:szCs w:val="18"/>
                <w:lang w:val="de-AT"/>
              </w:rPr>
              <w:t>BuVO</w:t>
            </w:r>
            <w:proofErr w:type="spellEnd"/>
          </w:p>
          <w:p w:rsidR="006C718E" w:rsidRPr="009C5D4B" w:rsidRDefault="00987DE2" w:rsidP="006C718E">
            <w:pPr>
              <w:spacing w:before="120"/>
              <w:rPr>
                <w:rFonts w:ascii="Verdana" w:hAnsi="Verdana"/>
                <w:sz w:val="18"/>
                <w:szCs w:val="18"/>
                <w:lang w:val="de-AT"/>
              </w:rPr>
            </w:pPr>
            <w:r>
              <w:rPr>
                <w:rFonts w:ascii="Verdana" w:hAnsi="Verdana"/>
                <w:sz w:val="18"/>
                <w:szCs w:val="18"/>
                <w:lang w:val="de-AT"/>
              </w:rPr>
              <w:t>(Einstimmig)</w:t>
            </w:r>
            <w:r w:rsidR="006C718E">
              <w:rPr>
                <w:rFonts w:ascii="Verdana" w:hAnsi="Verdana"/>
                <w:sz w:val="18"/>
                <w:szCs w:val="18"/>
                <w:lang w:val="de-AT"/>
              </w:rPr>
              <w:t xml:space="preserve"> </w:t>
            </w:r>
          </w:p>
        </w:tc>
        <w:tc>
          <w:tcPr>
            <w:tcW w:w="6688" w:type="dxa"/>
          </w:tcPr>
          <w:p w:rsidR="00425890" w:rsidRDefault="00425890" w:rsidP="00425890">
            <w:pPr>
              <w:spacing w:before="120"/>
              <w:rPr>
                <w:rFonts w:ascii="Verdana" w:hAnsi="Verdana"/>
                <w:sz w:val="18"/>
                <w:szCs w:val="18"/>
                <w:lang w:val="de-AT"/>
              </w:rPr>
            </w:pPr>
            <w:r>
              <w:rPr>
                <w:rFonts w:ascii="Verdana" w:hAnsi="Verdana"/>
                <w:sz w:val="18"/>
                <w:szCs w:val="18"/>
                <w:lang w:val="de-AT"/>
              </w:rPr>
              <w:t xml:space="preserve">Statt eines Bonus Malus Systems sollen </w:t>
            </w:r>
            <w:r w:rsidRPr="006C718E">
              <w:rPr>
                <w:rFonts w:ascii="Verdana" w:hAnsi="Verdana"/>
                <w:sz w:val="18"/>
                <w:szCs w:val="18"/>
                <w:lang w:val="de-AT"/>
              </w:rPr>
              <w:t xml:space="preserve">Branchensolidaritätsfonds </w:t>
            </w:r>
            <w:r>
              <w:rPr>
                <w:rFonts w:ascii="Verdana" w:hAnsi="Verdana"/>
                <w:sz w:val="18"/>
                <w:szCs w:val="18"/>
                <w:lang w:val="de-AT"/>
              </w:rPr>
              <w:t xml:space="preserve">eingeführt werden. Finanziert durch Unternehmen und Mitarbeiter </w:t>
            </w:r>
          </w:p>
          <w:p w:rsidR="00425890" w:rsidRDefault="00425890" w:rsidP="00425890">
            <w:pPr>
              <w:spacing w:before="120"/>
              <w:rPr>
                <w:rFonts w:ascii="Verdana" w:hAnsi="Verdana"/>
                <w:sz w:val="18"/>
                <w:szCs w:val="18"/>
                <w:lang w:val="de-AT"/>
              </w:rPr>
            </w:pPr>
            <w:r>
              <w:rPr>
                <w:rFonts w:ascii="Verdana" w:hAnsi="Verdana"/>
                <w:sz w:val="18"/>
                <w:szCs w:val="18"/>
                <w:lang w:val="de-AT"/>
              </w:rPr>
              <w:t xml:space="preserve">Ziel: </w:t>
            </w:r>
            <w:r w:rsidRPr="006C718E">
              <w:rPr>
                <w:rFonts w:ascii="Verdana" w:hAnsi="Verdana"/>
                <w:sz w:val="18"/>
                <w:szCs w:val="18"/>
                <w:lang w:val="de-AT"/>
              </w:rPr>
              <w:t>Lohnersatz für vorzeitig Ausgeschiedene, Umschulungskosten</w:t>
            </w:r>
            <w:r>
              <w:rPr>
                <w:rFonts w:ascii="Verdana" w:hAnsi="Verdana"/>
                <w:sz w:val="18"/>
                <w:szCs w:val="18"/>
                <w:lang w:val="de-AT"/>
              </w:rPr>
              <w:t xml:space="preserve">, </w:t>
            </w:r>
            <w:r w:rsidRPr="006C718E">
              <w:rPr>
                <w:rFonts w:ascii="Verdana" w:hAnsi="Verdana"/>
                <w:sz w:val="18"/>
                <w:szCs w:val="18"/>
                <w:lang w:val="de-AT"/>
              </w:rPr>
              <w:t>Arbeitszeitreduktion-Lohnausgleich</w:t>
            </w:r>
            <w:r>
              <w:rPr>
                <w:rFonts w:ascii="Verdana" w:hAnsi="Verdana"/>
                <w:sz w:val="18"/>
                <w:szCs w:val="18"/>
                <w:lang w:val="de-AT"/>
              </w:rPr>
              <w:t>, Vorruhestand</w:t>
            </w:r>
          </w:p>
          <w:p w:rsidR="006C718E" w:rsidRPr="006C718E" w:rsidRDefault="006C718E" w:rsidP="006C718E">
            <w:pPr>
              <w:spacing w:before="120"/>
              <w:rPr>
                <w:rFonts w:ascii="Verdana" w:hAnsi="Verdana"/>
                <w:sz w:val="18"/>
                <w:szCs w:val="18"/>
                <w:lang w:val="de-AT"/>
              </w:rPr>
            </w:pPr>
            <w:r w:rsidRPr="006C718E">
              <w:rPr>
                <w:rFonts w:ascii="Verdana" w:hAnsi="Verdana"/>
                <w:sz w:val="18"/>
                <w:szCs w:val="18"/>
                <w:lang w:val="de-AT"/>
              </w:rPr>
              <w:t xml:space="preserve">Derartige Zwecke kann man mit Arbeitsstiftungen durchsetzen. </w:t>
            </w:r>
            <w:r w:rsidR="00641497" w:rsidRPr="006C718E">
              <w:rPr>
                <w:rFonts w:ascii="Verdana" w:hAnsi="Verdana"/>
                <w:sz w:val="18"/>
                <w:szCs w:val="18"/>
                <w:lang w:val="de-AT"/>
              </w:rPr>
              <w:t>Das ist auch sinnvoll, ha</w:t>
            </w:r>
            <w:r w:rsidR="00641497">
              <w:rPr>
                <w:rFonts w:ascii="Verdana" w:hAnsi="Verdana"/>
                <w:sz w:val="18"/>
                <w:szCs w:val="18"/>
                <w:lang w:val="de-AT"/>
              </w:rPr>
              <w:t>t</w:t>
            </w:r>
            <w:r w:rsidR="00641497" w:rsidRPr="006C718E">
              <w:rPr>
                <w:rFonts w:ascii="Verdana" w:hAnsi="Verdana"/>
                <w:sz w:val="18"/>
                <w:szCs w:val="18"/>
                <w:lang w:val="de-AT"/>
              </w:rPr>
              <w:t xml:space="preserve"> aber einen anderen Zweck a</w:t>
            </w:r>
            <w:r w:rsidR="00641497">
              <w:rPr>
                <w:rFonts w:ascii="Verdana" w:hAnsi="Verdana"/>
                <w:sz w:val="18"/>
                <w:szCs w:val="18"/>
                <w:lang w:val="de-AT"/>
              </w:rPr>
              <w:t>l</w:t>
            </w:r>
            <w:r w:rsidR="00641497" w:rsidRPr="006C718E">
              <w:rPr>
                <w:rFonts w:ascii="Verdana" w:hAnsi="Verdana"/>
                <w:sz w:val="18"/>
                <w:szCs w:val="18"/>
                <w:lang w:val="de-AT"/>
              </w:rPr>
              <w:t>s das Bonus Malus</w:t>
            </w:r>
            <w:r w:rsidR="00641497">
              <w:rPr>
                <w:rFonts w:ascii="Verdana" w:hAnsi="Verdana"/>
                <w:sz w:val="18"/>
                <w:szCs w:val="18"/>
                <w:lang w:val="de-AT"/>
              </w:rPr>
              <w:t>-</w:t>
            </w:r>
            <w:r w:rsidR="00641497" w:rsidRPr="006C718E">
              <w:rPr>
                <w:rFonts w:ascii="Verdana" w:hAnsi="Verdana"/>
                <w:sz w:val="18"/>
                <w:szCs w:val="18"/>
                <w:lang w:val="de-AT"/>
              </w:rPr>
              <w:t xml:space="preserve">system. </w:t>
            </w:r>
            <w:r w:rsidRPr="006C718E">
              <w:rPr>
                <w:rFonts w:ascii="Verdana" w:hAnsi="Verdana"/>
                <w:sz w:val="18"/>
                <w:szCs w:val="18"/>
                <w:lang w:val="de-AT"/>
              </w:rPr>
              <w:t xml:space="preserve">Dieses soll jene fördern, die ältere beschäftigen. Da geht es also nicht darum Auffanglösungen zu haben für ältere die abgebaut werden. </w:t>
            </w:r>
          </w:p>
          <w:p w:rsidR="006C718E" w:rsidRPr="006C718E" w:rsidRDefault="006C718E" w:rsidP="006C718E">
            <w:pPr>
              <w:spacing w:before="120"/>
              <w:rPr>
                <w:rFonts w:ascii="Verdana" w:hAnsi="Verdana"/>
                <w:sz w:val="18"/>
                <w:szCs w:val="18"/>
                <w:lang w:val="de-AT"/>
              </w:rPr>
            </w:pPr>
            <w:r w:rsidRPr="006C718E">
              <w:rPr>
                <w:rFonts w:ascii="Verdana" w:hAnsi="Verdana"/>
                <w:sz w:val="18"/>
                <w:szCs w:val="18"/>
                <w:lang w:val="de-AT"/>
              </w:rPr>
              <w:t xml:space="preserve">Insofern stehen sich die beiden Instrumente nicht entgegen, weil sie </w:t>
            </w:r>
            <w:r w:rsidRPr="006C718E">
              <w:rPr>
                <w:rFonts w:ascii="Verdana" w:hAnsi="Verdana"/>
                <w:sz w:val="18"/>
                <w:szCs w:val="18"/>
                <w:lang w:val="de-AT"/>
              </w:rPr>
              <w:lastRenderedPageBreak/>
              <w:t>andere Zwecke verfolgen</w:t>
            </w:r>
            <w:r w:rsidR="00A048B9">
              <w:rPr>
                <w:rFonts w:ascii="Verdana" w:hAnsi="Verdana"/>
                <w:sz w:val="18"/>
                <w:szCs w:val="18"/>
                <w:lang w:val="de-AT"/>
              </w:rPr>
              <w:t xml:space="preserve">. </w:t>
            </w:r>
            <w:r w:rsidRPr="006C718E">
              <w:rPr>
                <w:rFonts w:ascii="Verdana" w:hAnsi="Verdana"/>
                <w:sz w:val="18"/>
                <w:szCs w:val="18"/>
                <w:lang w:val="de-AT"/>
              </w:rPr>
              <w:t xml:space="preserve"> </w:t>
            </w:r>
          </w:p>
          <w:p w:rsidR="006C718E" w:rsidRPr="00AF59C0" w:rsidRDefault="00A90046" w:rsidP="006C718E">
            <w:pPr>
              <w:spacing w:before="120"/>
              <w:rPr>
                <w:rFonts w:ascii="Verdana" w:hAnsi="Verdana"/>
                <w:b/>
                <w:sz w:val="18"/>
                <w:szCs w:val="18"/>
                <w:lang w:val="de-AT"/>
              </w:rPr>
            </w:pPr>
            <w:r>
              <w:rPr>
                <w:rFonts w:ascii="Verdana" w:eastAsiaTheme="minorHAnsi" w:hAnsi="Verdana" w:cs="Verdana"/>
                <w:color w:val="000000"/>
                <w:sz w:val="18"/>
                <w:szCs w:val="18"/>
                <w:lang w:eastAsia="en-US"/>
              </w:rPr>
              <w:t>Nur bedingt vereinbar ist diese Forderung mit der Position, Unternehmen verstärkt zur Schaffung alterns-/altersgerechter Arbeitsbedingungen zu verpflichten und einen Rechtsanspruch auf Umstieg auf eine weniger belastende Tätigkeit zu verankern. Ältere AN mittels Branchensolidaritätsfonds abzubauen, wäre für Unternehmen wahrscheinlich die weniger herausfordernde Möglichkeit.</w:t>
            </w:r>
          </w:p>
        </w:tc>
      </w:tr>
      <w:tr w:rsidR="00B334D7" w:rsidTr="006C718E">
        <w:tc>
          <w:tcPr>
            <w:tcW w:w="1809" w:type="dxa"/>
          </w:tcPr>
          <w:p w:rsidR="00B334D7" w:rsidRPr="00B334D7" w:rsidRDefault="00B334D7" w:rsidP="00624820">
            <w:pPr>
              <w:spacing w:before="120"/>
              <w:rPr>
                <w:rFonts w:ascii="Verdana" w:hAnsi="Verdana"/>
                <w:b/>
                <w:sz w:val="18"/>
                <w:szCs w:val="18"/>
                <w:lang w:val="de-AT"/>
              </w:rPr>
            </w:pPr>
            <w:r w:rsidRPr="00B334D7">
              <w:rPr>
                <w:rFonts w:ascii="Verdana" w:hAnsi="Verdana"/>
                <w:b/>
                <w:sz w:val="18"/>
                <w:szCs w:val="18"/>
                <w:lang w:val="de-AT"/>
              </w:rPr>
              <w:lastRenderedPageBreak/>
              <w:t>FCG</w:t>
            </w:r>
          </w:p>
        </w:tc>
        <w:tc>
          <w:tcPr>
            <w:tcW w:w="1560" w:type="dxa"/>
          </w:tcPr>
          <w:p w:rsidR="00B334D7" w:rsidRDefault="00B334D7" w:rsidP="002A36B5">
            <w:pPr>
              <w:spacing w:before="120"/>
              <w:rPr>
                <w:rFonts w:ascii="Verdana" w:hAnsi="Verdana"/>
                <w:sz w:val="18"/>
                <w:szCs w:val="18"/>
                <w:lang w:val="de-AT"/>
              </w:rPr>
            </w:pPr>
          </w:p>
        </w:tc>
        <w:tc>
          <w:tcPr>
            <w:tcW w:w="4536" w:type="dxa"/>
          </w:tcPr>
          <w:p w:rsidR="00B334D7" w:rsidRDefault="00B334D7" w:rsidP="002A36B5">
            <w:pPr>
              <w:spacing w:before="120"/>
              <w:rPr>
                <w:rFonts w:ascii="Verdana" w:hAnsi="Verdana"/>
                <w:sz w:val="18"/>
                <w:szCs w:val="18"/>
                <w:lang w:val="de-AT"/>
              </w:rPr>
            </w:pPr>
          </w:p>
        </w:tc>
        <w:tc>
          <w:tcPr>
            <w:tcW w:w="6688" w:type="dxa"/>
          </w:tcPr>
          <w:p w:rsidR="00B334D7" w:rsidRPr="009C5D4B" w:rsidRDefault="00B334D7" w:rsidP="002A36B5">
            <w:pPr>
              <w:spacing w:before="120"/>
              <w:rPr>
                <w:rFonts w:ascii="Verdana" w:hAnsi="Verdana"/>
                <w:sz w:val="18"/>
                <w:szCs w:val="18"/>
                <w:lang w:val="de-AT"/>
              </w:rPr>
            </w:pPr>
          </w:p>
        </w:tc>
      </w:tr>
      <w:tr w:rsidR="006C718E" w:rsidTr="006C718E">
        <w:tc>
          <w:tcPr>
            <w:tcW w:w="1809" w:type="dxa"/>
          </w:tcPr>
          <w:p w:rsidR="006C718E" w:rsidRPr="009C5D4B" w:rsidRDefault="00624820" w:rsidP="00641497">
            <w:pPr>
              <w:spacing w:before="120"/>
              <w:rPr>
                <w:rFonts w:ascii="Verdana" w:hAnsi="Verdana"/>
                <w:sz w:val="18"/>
                <w:szCs w:val="18"/>
                <w:lang w:val="de-AT"/>
              </w:rPr>
            </w:pPr>
            <w:r>
              <w:rPr>
                <w:rFonts w:ascii="Verdana" w:hAnsi="Verdana"/>
                <w:sz w:val="18"/>
                <w:szCs w:val="18"/>
                <w:lang w:val="de-AT"/>
              </w:rPr>
              <w:t xml:space="preserve">Wolfgang </w:t>
            </w:r>
            <w:proofErr w:type="spellStart"/>
            <w:r>
              <w:rPr>
                <w:rFonts w:ascii="Verdana" w:hAnsi="Verdana"/>
                <w:sz w:val="18"/>
                <w:szCs w:val="18"/>
                <w:lang w:val="de-AT"/>
              </w:rPr>
              <w:t>Pischinger</w:t>
            </w:r>
            <w:proofErr w:type="spellEnd"/>
            <w:r>
              <w:rPr>
                <w:rFonts w:ascii="Verdana" w:hAnsi="Verdana"/>
                <w:sz w:val="18"/>
                <w:szCs w:val="18"/>
                <w:lang w:val="de-AT"/>
              </w:rPr>
              <w:t xml:space="preserve">, </w:t>
            </w:r>
            <w:proofErr w:type="spellStart"/>
            <w:r>
              <w:rPr>
                <w:rFonts w:ascii="Verdana" w:hAnsi="Verdana"/>
                <w:sz w:val="18"/>
                <w:szCs w:val="18"/>
                <w:lang w:val="de-AT"/>
              </w:rPr>
              <w:t>Mg</w:t>
            </w:r>
            <w:r w:rsidR="00641497">
              <w:rPr>
                <w:rFonts w:ascii="Verdana" w:hAnsi="Verdana"/>
                <w:sz w:val="18"/>
                <w:szCs w:val="18"/>
                <w:lang w:val="de-AT"/>
              </w:rPr>
              <w:t>.N</w:t>
            </w:r>
            <w:r>
              <w:rPr>
                <w:rFonts w:ascii="Verdana" w:hAnsi="Verdana"/>
                <w:sz w:val="18"/>
                <w:szCs w:val="18"/>
                <w:lang w:val="de-AT"/>
              </w:rPr>
              <w:t>r</w:t>
            </w:r>
            <w:proofErr w:type="spellEnd"/>
            <w:r w:rsidR="00641497">
              <w:rPr>
                <w:rFonts w:ascii="Verdana" w:hAnsi="Verdana"/>
                <w:sz w:val="18"/>
                <w:szCs w:val="18"/>
                <w:lang w:val="de-AT"/>
              </w:rPr>
              <w:t>.</w:t>
            </w:r>
            <w:r>
              <w:rPr>
                <w:rFonts w:ascii="Verdana" w:hAnsi="Verdana"/>
                <w:sz w:val="18"/>
                <w:szCs w:val="18"/>
                <w:lang w:val="de-AT"/>
              </w:rPr>
              <w:t xml:space="preserve">: 009479600 </w:t>
            </w:r>
          </w:p>
        </w:tc>
        <w:tc>
          <w:tcPr>
            <w:tcW w:w="1560" w:type="dxa"/>
          </w:tcPr>
          <w:p w:rsidR="006C718E" w:rsidRPr="009C5D4B" w:rsidRDefault="00624820" w:rsidP="002A36B5">
            <w:pPr>
              <w:spacing w:before="120"/>
              <w:rPr>
                <w:rFonts w:ascii="Verdana" w:hAnsi="Verdana"/>
                <w:sz w:val="18"/>
                <w:szCs w:val="18"/>
                <w:lang w:val="de-AT"/>
              </w:rPr>
            </w:pPr>
            <w:r>
              <w:rPr>
                <w:rFonts w:ascii="Verdana" w:hAnsi="Verdana"/>
                <w:sz w:val="18"/>
                <w:szCs w:val="18"/>
                <w:lang w:val="de-AT"/>
              </w:rPr>
              <w:t xml:space="preserve">Mensch und Arbeit </w:t>
            </w:r>
          </w:p>
        </w:tc>
        <w:tc>
          <w:tcPr>
            <w:tcW w:w="4536" w:type="dxa"/>
          </w:tcPr>
          <w:p w:rsidR="006C718E" w:rsidRPr="00BE09F7" w:rsidRDefault="00624820" w:rsidP="002A36B5">
            <w:pPr>
              <w:spacing w:before="120"/>
              <w:rPr>
                <w:rFonts w:ascii="Verdana" w:hAnsi="Verdana"/>
                <w:b/>
                <w:sz w:val="18"/>
                <w:szCs w:val="18"/>
                <w:lang w:val="de-AT"/>
              </w:rPr>
            </w:pPr>
            <w:r w:rsidRPr="00BE09F7">
              <w:rPr>
                <w:rFonts w:ascii="Verdana" w:hAnsi="Verdana"/>
                <w:b/>
                <w:sz w:val="18"/>
                <w:szCs w:val="18"/>
                <w:lang w:val="de-AT"/>
              </w:rPr>
              <w:t xml:space="preserve">Annahme </w:t>
            </w:r>
          </w:p>
          <w:p w:rsidR="00624820" w:rsidRPr="009C5D4B" w:rsidRDefault="00987DE2" w:rsidP="00B34FD6">
            <w:pPr>
              <w:spacing w:before="120"/>
              <w:rPr>
                <w:rFonts w:ascii="Verdana" w:hAnsi="Verdana"/>
                <w:sz w:val="18"/>
                <w:szCs w:val="18"/>
                <w:lang w:val="de-AT"/>
              </w:rPr>
            </w:pPr>
            <w:r>
              <w:rPr>
                <w:rFonts w:ascii="Verdana" w:hAnsi="Verdana"/>
                <w:sz w:val="18"/>
                <w:szCs w:val="18"/>
                <w:lang w:val="de-AT"/>
              </w:rPr>
              <w:t>(Einstimmig)</w:t>
            </w:r>
          </w:p>
        </w:tc>
        <w:tc>
          <w:tcPr>
            <w:tcW w:w="6688" w:type="dxa"/>
          </w:tcPr>
          <w:p w:rsidR="00EB5789" w:rsidRDefault="00EB5789" w:rsidP="00AA1EE3">
            <w:pPr>
              <w:spacing w:before="120"/>
              <w:rPr>
                <w:rFonts w:ascii="Verdana" w:eastAsiaTheme="minorHAnsi" w:hAnsi="Verdana" w:cs="Verdana"/>
                <w:color w:val="000000"/>
                <w:sz w:val="18"/>
                <w:szCs w:val="18"/>
                <w:lang w:eastAsia="en-US"/>
              </w:rPr>
            </w:pPr>
            <w:r>
              <w:rPr>
                <w:rFonts w:ascii="Verdana" w:hAnsi="Verdana"/>
                <w:sz w:val="18"/>
                <w:szCs w:val="18"/>
                <w:lang w:val="de-AT"/>
              </w:rPr>
              <w:t>Forderung nach Generationenmanagement und „Alternsbeauftragten“ als erzwingbare BV</w:t>
            </w:r>
          </w:p>
          <w:p w:rsidR="006C718E" w:rsidRDefault="002813B6" w:rsidP="00AA1EE3">
            <w:pPr>
              <w:spacing w:before="120"/>
              <w:rPr>
                <w:rFonts w:ascii="Verdana" w:eastAsiaTheme="minorHAnsi" w:hAnsi="Verdana" w:cs="Verdana"/>
                <w:color w:val="000000"/>
                <w:sz w:val="18"/>
                <w:szCs w:val="18"/>
                <w:lang w:eastAsia="en-US"/>
              </w:rPr>
            </w:pPr>
            <w:r>
              <w:rPr>
                <w:rFonts w:ascii="Verdana" w:eastAsiaTheme="minorHAnsi" w:hAnsi="Verdana" w:cs="Verdana"/>
                <w:color w:val="000000"/>
                <w:sz w:val="18"/>
                <w:szCs w:val="18"/>
                <w:lang w:eastAsia="en-US"/>
              </w:rPr>
              <w:t>Ist</w:t>
            </w:r>
            <w:r w:rsidR="00AA1EE3" w:rsidRPr="00646B00">
              <w:rPr>
                <w:rFonts w:ascii="Verdana" w:eastAsiaTheme="minorHAnsi" w:hAnsi="Verdana" w:cs="Verdana"/>
                <w:color w:val="000000"/>
                <w:sz w:val="18"/>
                <w:szCs w:val="18"/>
                <w:lang w:eastAsia="en-US"/>
              </w:rPr>
              <w:t xml:space="preserve"> in Zusammenhang mit den Forderungen des Leitantrages zu „</w:t>
            </w:r>
            <w:r w:rsidR="00425890" w:rsidRPr="00646B00">
              <w:rPr>
                <w:rFonts w:ascii="Verdana" w:eastAsiaTheme="minorHAnsi" w:hAnsi="Verdana" w:cs="Verdana"/>
                <w:color w:val="000000"/>
                <w:sz w:val="18"/>
                <w:szCs w:val="18"/>
                <w:lang w:eastAsia="en-US"/>
              </w:rPr>
              <w:t xml:space="preserve">Gesunde Arbeit“, </w:t>
            </w:r>
            <w:r>
              <w:rPr>
                <w:rFonts w:ascii="Verdana" w:eastAsiaTheme="minorHAnsi" w:hAnsi="Verdana" w:cs="Verdana"/>
                <w:color w:val="000000"/>
                <w:sz w:val="18"/>
                <w:szCs w:val="18"/>
                <w:lang w:eastAsia="en-US"/>
              </w:rPr>
              <w:t>zu sehen</w:t>
            </w:r>
            <w:r w:rsidR="00AA1EE3" w:rsidRPr="00646B00">
              <w:rPr>
                <w:rFonts w:ascii="Verdana" w:eastAsiaTheme="minorHAnsi" w:hAnsi="Verdana" w:cs="Verdana"/>
                <w:color w:val="000000"/>
                <w:sz w:val="18"/>
                <w:szCs w:val="18"/>
                <w:lang w:eastAsia="en-US"/>
              </w:rPr>
              <w:t>, in welchem</w:t>
            </w:r>
            <w:r w:rsidR="00425890" w:rsidRPr="00646B00">
              <w:rPr>
                <w:rFonts w:ascii="Verdana" w:eastAsiaTheme="minorHAnsi" w:hAnsi="Verdana" w:cs="Verdana"/>
                <w:color w:val="000000"/>
                <w:sz w:val="18"/>
                <w:szCs w:val="18"/>
                <w:lang w:eastAsia="en-US"/>
              </w:rPr>
              <w:t xml:space="preserve"> erzwingbare BVs zu alters-/alternsgerechter Arbeit bzw.</w:t>
            </w:r>
            <w:r w:rsidR="00AA1EE3" w:rsidRPr="00646B00">
              <w:rPr>
                <w:rFonts w:ascii="Verdana" w:eastAsiaTheme="minorHAnsi" w:hAnsi="Verdana" w:cs="Verdana"/>
                <w:color w:val="000000"/>
                <w:sz w:val="18"/>
                <w:szCs w:val="18"/>
                <w:lang w:eastAsia="en-US"/>
              </w:rPr>
              <w:t xml:space="preserve"> verpflichtende Maßnahmen zur Umsetzung von </w:t>
            </w:r>
            <w:r w:rsidR="00AA1EE3">
              <w:rPr>
                <w:rFonts w:ascii="Verdana" w:eastAsiaTheme="minorHAnsi" w:hAnsi="Verdana" w:cs="Verdana"/>
                <w:color w:val="000000"/>
                <w:sz w:val="18"/>
                <w:szCs w:val="18"/>
                <w:lang w:eastAsia="en-US"/>
              </w:rPr>
              <w:t>alters-/</w:t>
            </w:r>
            <w:r w:rsidR="00AA1EE3" w:rsidRPr="00646B00">
              <w:rPr>
                <w:rFonts w:ascii="Verdana" w:eastAsiaTheme="minorHAnsi" w:hAnsi="Verdana" w:cs="Verdana"/>
                <w:color w:val="000000"/>
                <w:sz w:val="18"/>
                <w:szCs w:val="18"/>
                <w:lang w:eastAsia="en-US"/>
              </w:rPr>
              <w:t xml:space="preserve">alternsgerechtem </w:t>
            </w:r>
            <w:r w:rsidR="00EB5789">
              <w:rPr>
                <w:rFonts w:ascii="Verdana" w:eastAsiaTheme="minorHAnsi" w:hAnsi="Verdana" w:cs="Verdana"/>
                <w:color w:val="000000"/>
                <w:sz w:val="18"/>
                <w:szCs w:val="18"/>
                <w:lang w:eastAsia="en-US"/>
              </w:rPr>
              <w:t xml:space="preserve">Arbeiten </w:t>
            </w:r>
            <w:r w:rsidR="00AA1EE3" w:rsidRPr="00646B00">
              <w:rPr>
                <w:rFonts w:ascii="Verdana" w:eastAsiaTheme="minorHAnsi" w:hAnsi="Verdana" w:cs="Verdana"/>
                <w:color w:val="000000"/>
                <w:sz w:val="18"/>
                <w:szCs w:val="18"/>
                <w:lang w:eastAsia="en-US"/>
              </w:rPr>
              <w:t>im Zuge der</w:t>
            </w:r>
            <w:r w:rsidR="00425890" w:rsidRPr="00646B00">
              <w:rPr>
                <w:rFonts w:ascii="Verdana" w:eastAsiaTheme="minorHAnsi" w:hAnsi="Verdana" w:cs="Verdana"/>
                <w:color w:val="000000"/>
                <w:sz w:val="18"/>
                <w:szCs w:val="18"/>
                <w:lang w:eastAsia="en-US"/>
              </w:rPr>
              <w:t xml:space="preserve"> Evaluierung </w:t>
            </w:r>
            <w:r w:rsidR="00F32B98" w:rsidRPr="00646B00">
              <w:rPr>
                <w:rFonts w:ascii="Verdana" w:eastAsiaTheme="minorHAnsi" w:hAnsi="Verdana" w:cs="Verdana"/>
                <w:color w:val="000000"/>
                <w:sz w:val="18"/>
                <w:szCs w:val="18"/>
                <w:lang w:eastAsia="en-US"/>
              </w:rPr>
              <w:t xml:space="preserve">nach dem AN-Schutzgesetz </w:t>
            </w:r>
            <w:r w:rsidR="00AA1EE3" w:rsidRPr="00646B00">
              <w:rPr>
                <w:rFonts w:ascii="Verdana" w:eastAsiaTheme="minorHAnsi" w:hAnsi="Verdana" w:cs="Verdana"/>
                <w:color w:val="000000"/>
                <w:sz w:val="18"/>
                <w:szCs w:val="18"/>
                <w:lang w:eastAsia="en-US"/>
              </w:rPr>
              <w:t>gefordert werde</w:t>
            </w:r>
            <w:r w:rsidR="00AA1EE3">
              <w:rPr>
                <w:rFonts w:ascii="Verdana" w:eastAsiaTheme="minorHAnsi" w:hAnsi="Verdana" w:cs="Verdana"/>
                <w:color w:val="000000"/>
                <w:sz w:val="18"/>
                <w:szCs w:val="18"/>
                <w:lang w:eastAsia="en-US"/>
              </w:rPr>
              <w:t>n.</w:t>
            </w:r>
          </w:p>
          <w:p w:rsidR="00AA1EE3" w:rsidRPr="00AA1EE3" w:rsidRDefault="00AA1EE3" w:rsidP="00AA1EE3">
            <w:pPr>
              <w:spacing w:before="120"/>
              <w:rPr>
                <w:rFonts w:ascii="Verdana" w:hAnsi="Verdana"/>
                <w:b/>
                <w:sz w:val="18"/>
                <w:szCs w:val="18"/>
                <w:lang w:val="de-AT"/>
              </w:rPr>
            </w:pPr>
          </w:p>
        </w:tc>
      </w:tr>
      <w:tr w:rsidR="006C718E" w:rsidTr="006C718E">
        <w:tc>
          <w:tcPr>
            <w:tcW w:w="1809" w:type="dxa"/>
            <w:tcBorders>
              <w:top w:val="single" w:sz="4" w:space="0" w:color="auto"/>
              <w:left w:val="single" w:sz="4" w:space="0" w:color="auto"/>
              <w:bottom w:val="single" w:sz="4" w:space="0" w:color="auto"/>
              <w:right w:val="single" w:sz="4" w:space="0" w:color="auto"/>
            </w:tcBorders>
          </w:tcPr>
          <w:p w:rsidR="006C718E" w:rsidRDefault="00624820" w:rsidP="00641497">
            <w:pPr>
              <w:spacing w:before="120"/>
              <w:rPr>
                <w:rFonts w:ascii="Verdana" w:hAnsi="Verdana"/>
                <w:sz w:val="18"/>
                <w:szCs w:val="18"/>
                <w:lang w:val="de-AT"/>
              </w:rPr>
            </w:pPr>
            <w:r>
              <w:rPr>
                <w:rFonts w:ascii="Verdana" w:hAnsi="Verdana"/>
                <w:sz w:val="18"/>
                <w:szCs w:val="18"/>
                <w:lang w:val="de-AT"/>
              </w:rPr>
              <w:t xml:space="preserve">Hans </w:t>
            </w:r>
            <w:proofErr w:type="spellStart"/>
            <w:r>
              <w:rPr>
                <w:rFonts w:ascii="Verdana" w:hAnsi="Verdana"/>
                <w:sz w:val="18"/>
                <w:szCs w:val="18"/>
                <w:lang w:val="de-AT"/>
              </w:rPr>
              <w:t>Jappel</w:t>
            </w:r>
            <w:proofErr w:type="spellEnd"/>
            <w:r>
              <w:rPr>
                <w:rFonts w:ascii="Verdana" w:hAnsi="Verdana"/>
                <w:sz w:val="18"/>
                <w:szCs w:val="18"/>
                <w:lang w:val="de-AT"/>
              </w:rPr>
              <w:t xml:space="preserve">, </w:t>
            </w:r>
            <w:proofErr w:type="spellStart"/>
            <w:r>
              <w:rPr>
                <w:rFonts w:ascii="Verdana" w:hAnsi="Verdana"/>
                <w:sz w:val="18"/>
                <w:szCs w:val="18"/>
                <w:lang w:val="de-AT"/>
              </w:rPr>
              <w:t>Mg</w:t>
            </w:r>
            <w:r w:rsidR="00641497">
              <w:rPr>
                <w:rFonts w:ascii="Verdana" w:hAnsi="Verdana"/>
                <w:sz w:val="18"/>
                <w:szCs w:val="18"/>
                <w:lang w:val="de-AT"/>
              </w:rPr>
              <w:t>.N</w:t>
            </w:r>
            <w:r>
              <w:rPr>
                <w:rFonts w:ascii="Verdana" w:hAnsi="Verdana"/>
                <w:sz w:val="18"/>
                <w:szCs w:val="18"/>
                <w:lang w:val="de-AT"/>
              </w:rPr>
              <w:t>r</w:t>
            </w:r>
            <w:proofErr w:type="spellEnd"/>
            <w:r w:rsidR="00641497">
              <w:rPr>
                <w:rFonts w:ascii="Verdana" w:hAnsi="Verdana"/>
                <w:sz w:val="18"/>
                <w:szCs w:val="18"/>
                <w:lang w:val="de-AT"/>
              </w:rPr>
              <w:t>.</w:t>
            </w:r>
            <w:r>
              <w:rPr>
                <w:rFonts w:ascii="Verdana" w:hAnsi="Verdana"/>
                <w:sz w:val="18"/>
                <w:szCs w:val="18"/>
                <w:lang w:val="de-AT"/>
              </w:rPr>
              <w:t>: 007638515</w:t>
            </w:r>
          </w:p>
        </w:tc>
        <w:tc>
          <w:tcPr>
            <w:tcW w:w="1560" w:type="dxa"/>
            <w:tcBorders>
              <w:top w:val="single" w:sz="4" w:space="0" w:color="auto"/>
              <w:left w:val="single" w:sz="4" w:space="0" w:color="auto"/>
              <w:bottom w:val="single" w:sz="4" w:space="0" w:color="auto"/>
              <w:right w:val="single" w:sz="4" w:space="0" w:color="auto"/>
            </w:tcBorders>
          </w:tcPr>
          <w:p w:rsidR="006C718E" w:rsidRDefault="00624820" w:rsidP="00624820">
            <w:pPr>
              <w:spacing w:before="120"/>
              <w:rPr>
                <w:rFonts w:ascii="Verdana" w:hAnsi="Verdana"/>
                <w:sz w:val="18"/>
                <w:szCs w:val="18"/>
                <w:lang w:val="de-AT"/>
              </w:rPr>
            </w:pPr>
            <w:r>
              <w:rPr>
                <w:rFonts w:ascii="Verdana" w:hAnsi="Verdana"/>
                <w:sz w:val="18"/>
                <w:szCs w:val="18"/>
                <w:lang w:val="de-AT"/>
              </w:rPr>
              <w:t xml:space="preserve">Keine Aufweichung der Sonntagsruhe im Wiener Handel </w:t>
            </w:r>
          </w:p>
        </w:tc>
        <w:tc>
          <w:tcPr>
            <w:tcW w:w="4536" w:type="dxa"/>
            <w:tcBorders>
              <w:top w:val="single" w:sz="4" w:space="0" w:color="auto"/>
              <w:left w:val="single" w:sz="4" w:space="0" w:color="auto"/>
              <w:bottom w:val="single" w:sz="4" w:space="0" w:color="auto"/>
              <w:right w:val="single" w:sz="4" w:space="0" w:color="auto"/>
            </w:tcBorders>
          </w:tcPr>
          <w:p w:rsidR="006C718E" w:rsidRPr="00BE09F7" w:rsidRDefault="00624820" w:rsidP="00624820">
            <w:pPr>
              <w:spacing w:before="120"/>
              <w:rPr>
                <w:rFonts w:ascii="Verdana" w:hAnsi="Verdana"/>
                <w:b/>
                <w:sz w:val="18"/>
                <w:szCs w:val="18"/>
                <w:lang w:val="de-AT"/>
              </w:rPr>
            </w:pPr>
            <w:r w:rsidRPr="00BE09F7">
              <w:rPr>
                <w:rFonts w:ascii="Verdana" w:hAnsi="Verdana"/>
                <w:b/>
                <w:sz w:val="18"/>
                <w:szCs w:val="18"/>
                <w:lang w:val="de-AT"/>
              </w:rPr>
              <w:t xml:space="preserve">Annahme </w:t>
            </w:r>
            <w:r w:rsidR="00B42A36" w:rsidRPr="00BE09F7">
              <w:rPr>
                <w:rFonts w:ascii="Verdana" w:hAnsi="Verdana"/>
                <w:b/>
                <w:sz w:val="18"/>
                <w:szCs w:val="18"/>
                <w:lang w:val="de-AT"/>
              </w:rPr>
              <w:t>mit Änderungen</w:t>
            </w:r>
          </w:p>
          <w:p w:rsidR="004902E9" w:rsidRDefault="004902E9" w:rsidP="00624820">
            <w:pPr>
              <w:spacing w:before="120"/>
              <w:rPr>
                <w:rFonts w:ascii="Verdana" w:hAnsi="Verdana"/>
                <w:sz w:val="18"/>
                <w:szCs w:val="18"/>
                <w:lang w:val="de-AT"/>
              </w:rPr>
            </w:pPr>
            <w:r>
              <w:rPr>
                <w:rFonts w:ascii="Verdana" w:hAnsi="Verdana"/>
                <w:sz w:val="18"/>
                <w:szCs w:val="18"/>
                <w:lang w:val="de-AT"/>
              </w:rPr>
              <w:t>(Einstimmig)</w:t>
            </w:r>
          </w:p>
          <w:p w:rsidR="006608E8" w:rsidRDefault="006608E8" w:rsidP="006608E8">
            <w:pPr>
              <w:spacing w:before="120"/>
              <w:rPr>
                <w:rFonts w:ascii="Verdana" w:hAnsi="Verdana"/>
                <w:sz w:val="18"/>
                <w:szCs w:val="18"/>
                <w:lang w:val="de-AT"/>
              </w:rPr>
            </w:pPr>
            <w:r>
              <w:rPr>
                <w:rFonts w:ascii="Verdana" w:hAnsi="Verdana"/>
                <w:sz w:val="18"/>
                <w:szCs w:val="18"/>
                <w:lang w:val="de-AT"/>
              </w:rPr>
              <w:t xml:space="preserve">Änderungen: </w:t>
            </w:r>
          </w:p>
          <w:p w:rsidR="006608E8" w:rsidRPr="003D7BAD" w:rsidRDefault="00987DE2" w:rsidP="003D7BAD">
            <w:pPr>
              <w:pStyle w:val="Listenabsatz"/>
              <w:numPr>
                <w:ilvl w:val="0"/>
                <w:numId w:val="14"/>
              </w:numPr>
              <w:spacing w:before="120"/>
              <w:rPr>
                <w:rFonts w:ascii="Verdana" w:hAnsi="Verdana"/>
                <w:sz w:val="18"/>
                <w:szCs w:val="18"/>
                <w:lang w:val="de-AT"/>
              </w:rPr>
            </w:pPr>
            <w:r w:rsidRPr="003D7BAD">
              <w:rPr>
                <w:rFonts w:ascii="Verdana" w:hAnsi="Verdana"/>
                <w:sz w:val="18"/>
                <w:szCs w:val="18"/>
                <w:lang w:val="de-AT"/>
              </w:rPr>
              <w:t xml:space="preserve">Ad </w:t>
            </w:r>
            <w:r w:rsidR="006608E8" w:rsidRPr="003D7BAD">
              <w:rPr>
                <w:rFonts w:ascii="Verdana" w:hAnsi="Verdana"/>
                <w:sz w:val="18"/>
                <w:szCs w:val="18"/>
                <w:lang w:val="de-AT"/>
              </w:rPr>
              <w:t xml:space="preserve">Überschrift: </w:t>
            </w:r>
            <w:r w:rsidRPr="003D7BAD">
              <w:rPr>
                <w:rFonts w:ascii="Verdana" w:hAnsi="Verdana"/>
                <w:sz w:val="18"/>
                <w:szCs w:val="18"/>
                <w:lang w:val="de-AT"/>
              </w:rPr>
              <w:t xml:space="preserve">Streichung von </w:t>
            </w:r>
            <w:r w:rsidR="006608E8" w:rsidRPr="003D7BAD">
              <w:rPr>
                <w:rFonts w:ascii="Verdana" w:hAnsi="Verdana"/>
                <w:sz w:val="18"/>
                <w:szCs w:val="18"/>
                <w:lang w:val="de-AT"/>
              </w:rPr>
              <w:t>„Wiener“</w:t>
            </w:r>
          </w:p>
          <w:p w:rsidR="00B42A36" w:rsidRPr="003D7BAD" w:rsidRDefault="00B42A36" w:rsidP="003D7BAD">
            <w:pPr>
              <w:pStyle w:val="Listenabsatz"/>
              <w:numPr>
                <w:ilvl w:val="0"/>
                <w:numId w:val="14"/>
              </w:numPr>
              <w:spacing w:before="120"/>
              <w:rPr>
                <w:rFonts w:ascii="Verdana" w:hAnsi="Verdana"/>
                <w:sz w:val="18"/>
                <w:szCs w:val="18"/>
                <w:lang w:val="de-AT"/>
              </w:rPr>
            </w:pPr>
            <w:r w:rsidRPr="003D7BAD">
              <w:rPr>
                <w:rFonts w:ascii="Verdana" w:hAnsi="Verdana"/>
                <w:sz w:val="18"/>
                <w:szCs w:val="18"/>
                <w:lang w:val="de-AT"/>
              </w:rPr>
              <w:t xml:space="preserve">Änderung der zweiten Forderung: </w:t>
            </w:r>
            <w:r w:rsidR="00987DE2" w:rsidRPr="003D7BAD">
              <w:rPr>
                <w:rFonts w:ascii="Verdana" w:hAnsi="Verdana"/>
                <w:sz w:val="18"/>
                <w:szCs w:val="18"/>
                <w:lang w:val="de-AT"/>
              </w:rPr>
              <w:t>„</w:t>
            </w:r>
            <w:r w:rsidRPr="003D7BAD">
              <w:rPr>
                <w:rFonts w:ascii="Verdana" w:hAnsi="Verdana"/>
                <w:sz w:val="18"/>
                <w:szCs w:val="18"/>
                <w:lang w:val="de-AT"/>
              </w:rPr>
              <w:t>Die G</w:t>
            </w:r>
            <w:r w:rsidR="006608E8" w:rsidRPr="003D7BAD">
              <w:rPr>
                <w:rFonts w:ascii="Verdana" w:hAnsi="Verdana"/>
                <w:sz w:val="18"/>
                <w:szCs w:val="18"/>
                <w:lang w:val="de-AT"/>
              </w:rPr>
              <w:t>PA</w:t>
            </w:r>
            <w:r w:rsidRPr="003D7BAD">
              <w:rPr>
                <w:rFonts w:ascii="Verdana" w:hAnsi="Verdana"/>
                <w:sz w:val="18"/>
                <w:szCs w:val="18"/>
                <w:lang w:val="de-AT"/>
              </w:rPr>
              <w:t>-</w:t>
            </w:r>
            <w:proofErr w:type="spellStart"/>
            <w:r w:rsidRPr="003D7BAD">
              <w:rPr>
                <w:rFonts w:ascii="Verdana" w:hAnsi="Verdana"/>
                <w:sz w:val="18"/>
                <w:szCs w:val="18"/>
                <w:lang w:val="de-AT"/>
              </w:rPr>
              <w:t>djp</w:t>
            </w:r>
            <w:proofErr w:type="spellEnd"/>
            <w:r w:rsidRPr="003D7BAD">
              <w:rPr>
                <w:rFonts w:ascii="Verdana" w:hAnsi="Verdana"/>
                <w:sz w:val="18"/>
                <w:szCs w:val="18"/>
                <w:lang w:val="de-AT"/>
              </w:rPr>
              <w:t xml:space="preserve"> setzt sich für eine Verankerung des arbeitsfreien Sonn- und Feiertags in den Landesverfassungen </w:t>
            </w:r>
            <w:r w:rsidR="006608E8" w:rsidRPr="003D7BAD">
              <w:rPr>
                <w:rFonts w:ascii="Verdana" w:hAnsi="Verdana"/>
                <w:sz w:val="18"/>
                <w:szCs w:val="18"/>
                <w:lang w:val="de-AT"/>
              </w:rPr>
              <w:t>als klares Bekenntnis für die Sonntagsruhe im Handel</w:t>
            </w:r>
            <w:r w:rsidR="004902E9" w:rsidRPr="003D7BAD">
              <w:rPr>
                <w:rFonts w:ascii="Verdana" w:hAnsi="Verdana"/>
                <w:sz w:val="18"/>
                <w:szCs w:val="18"/>
                <w:lang w:val="de-AT"/>
              </w:rPr>
              <w:t xml:space="preserve"> ein</w:t>
            </w:r>
            <w:r w:rsidR="006608E8" w:rsidRPr="003D7BAD">
              <w:rPr>
                <w:rFonts w:ascii="Verdana" w:hAnsi="Verdana"/>
                <w:sz w:val="18"/>
                <w:szCs w:val="18"/>
                <w:lang w:val="de-AT"/>
              </w:rPr>
              <w:t>.</w:t>
            </w:r>
            <w:r w:rsidR="00987DE2" w:rsidRPr="003D7BAD">
              <w:rPr>
                <w:rFonts w:ascii="Verdana" w:hAnsi="Verdana"/>
                <w:sz w:val="18"/>
                <w:szCs w:val="18"/>
                <w:lang w:val="de-AT"/>
              </w:rPr>
              <w:t>“</w:t>
            </w:r>
          </w:p>
        </w:tc>
        <w:tc>
          <w:tcPr>
            <w:tcW w:w="6688" w:type="dxa"/>
            <w:tcBorders>
              <w:top w:val="single" w:sz="4" w:space="0" w:color="auto"/>
              <w:left w:val="single" w:sz="4" w:space="0" w:color="auto"/>
              <w:bottom w:val="single" w:sz="4" w:space="0" w:color="auto"/>
              <w:right w:val="single" w:sz="4" w:space="0" w:color="auto"/>
            </w:tcBorders>
          </w:tcPr>
          <w:p w:rsidR="006C718E" w:rsidRPr="00D33A32" w:rsidRDefault="006C718E" w:rsidP="002A36B5">
            <w:pPr>
              <w:spacing w:before="120"/>
              <w:rPr>
                <w:rFonts w:ascii="Verdana" w:hAnsi="Verdana"/>
                <w:sz w:val="18"/>
                <w:szCs w:val="18"/>
                <w:lang w:val="de-AT"/>
              </w:rPr>
            </w:pPr>
          </w:p>
        </w:tc>
      </w:tr>
      <w:tr w:rsidR="006C718E" w:rsidTr="006C718E">
        <w:tc>
          <w:tcPr>
            <w:tcW w:w="1809" w:type="dxa"/>
            <w:tcBorders>
              <w:top w:val="single" w:sz="4" w:space="0" w:color="auto"/>
              <w:left w:val="single" w:sz="4" w:space="0" w:color="auto"/>
              <w:bottom w:val="single" w:sz="4" w:space="0" w:color="auto"/>
              <w:right w:val="single" w:sz="4" w:space="0" w:color="auto"/>
            </w:tcBorders>
          </w:tcPr>
          <w:p w:rsidR="006C718E" w:rsidRDefault="00B171BD" w:rsidP="002A36B5">
            <w:pPr>
              <w:spacing w:before="120"/>
              <w:rPr>
                <w:rFonts w:ascii="Verdana" w:hAnsi="Verdana"/>
                <w:sz w:val="18"/>
                <w:szCs w:val="18"/>
                <w:lang w:val="de-AT"/>
              </w:rPr>
            </w:pPr>
            <w:r>
              <w:rPr>
                <w:rFonts w:ascii="Verdana" w:hAnsi="Verdana"/>
                <w:sz w:val="18"/>
                <w:szCs w:val="18"/>
                <w:lang w:val="de-AT"/>
              </w:rPr>
              <w:t xml:space="preserve">Sibylla </w:t>
            </w:r>
            <w:proofErr w:type="spellStart"/>
            <w:r>
              <w:rPr>
                <w:rFonts w:ascii="Verdana" w:hAnsi="Verdana"/>
                <w:sz w:val="18"/>
                <w:szCs w:val="18"/>
                <w:lang w:val="de-AT"/>
              </w:rPr>
              <w:t>Wachsler</w:t>
            </w:r>
            <w:proofErr w:type="spellEnd"/>
            <w:r>
              <w:rPr>
                <w:rFonts w:ascii="Verdana" w:hAnsi="Verdana"/>
                <w:sz w:val="18"/>
                <w:szCs w:val="18"/>
                <w:lang w:val="de-AT"/>
              </w:rPr>
              <w:t xml:space="preserve">, </w:t>
            </w:r>
            <w:proofErr w:type="spellStart"/>
            <w:r>
              <w:rPr>
                <w:rFonts w:ascii="Verdana" w:hAnsi="Verdana"/>
                <w:sz w:val="18"/>
                <w:szCs w:val="18"/>
                <w:lang w:val="de-AT"/>
              </w:rPr>
              <w:t>Mg.Nr</w:t>
            </w:r>
            <w:proofErr w:type="spellEnd"/>
            <w:r>
              <w:rPr>
                <w:rFonts w:ascii="Verdana" w:hAnsi="Verdana"/>
                <w:sz w:val="18"/>
                <w:szCs w:val="18"/>
                <w:lang w:val="de-AT"/>
              </w:rPr>
              <w:t>.: 090580230</w:t>
            </w:r>
          </w:p>
        </w:tc>
        <w:tc>
          <w:tcPr>
            <w:tcW w:w="1560" w:type="dxa"/>
            <w:tcBorders>
              <w:top w:val="single" w:sz="4" w:space="0" w:color="auto"/>
              <w:left w:val="single" w:sz="4" w:space="0" w:color="auto"/>
              <w:bottom w:val="single" w:sz="4" w:space="0" w:color="auto"/>
              <w:right w:val="single" w:sz="4" w:space="0" w:color="auto"/>
            </w:tcBorders>
          </w:tcPr>
          <w:p w:rsidR="006C718E" w:rsidRDefault="00B171BD" w:rsidP="00B171BD">
            <w:pPr>
              <w:spacing w:before="120"/>
              <w:rPr>
                <w:rFonts w:ascii="Verdana" w:hAnsi="Verdana"/>
                <w:sz w:val="18"/>
                <w:szCs w:val="18"/>
                <w:lang w:val="de-AT"/>
              </w:rPr>
            </w:pPr>
            <w:r>
              <w:rPr>
                <w:rFonts w:ascii="Verdana" w:hAnsi="Verdana"/>
                <w:sz w:val="18"/>
                <w:szCs w:val="18"/>
                <w:lang w:val="de-AT"/>
              </w:rPr>
              <w:t xml:space="preserve">Automatische Inflationsanpassung der Absetzbeträge und Einkommensgrenzen bei den </w:t>
            </w:r>
            <w:r>
              <w:rPr>
                <w:rFonts w:ascii="Verdana" w:hAnsi="Verdana"/>
                <w:sz w:val="18"/>
                <w:szCs w:val="18"/>
                <w:lang w:val="de-AT"/>
              </w:rPr>
              <w:lastRenderedPageBreak/>
              <w:t xml:space="preserve">Steuertarifen </w:t>
            </w:r>
          </w:p>
        </w:tc>
        <w:tc>
          <w:tcPr>
            <w:tcW w:w="4536" w:type="dxa"/>
            <w:tcBorders>
              <w:top w:val="single" w:sz="4" w:space="0" w:color="auto"/>
              <w:left w:val="single" w:sz="4" w:space="0" w:color="auto"/>
              <w:bottom w:val="single" w:sz="4" w:space="0" w:color="auto"/>
              <w:right w:val="single" w:sz="4" w:space="0" w:color="auto"/>
            </w:tcBorders>
          </w:tcPr>
          <w:p w:rsidR="00F32B98" w:rsidRPr="00BE09F7" w:rsidRDefault="00E1099B" w:rsidP="007A1C11">
            <w:pPr>
              <w:spacing w:before="120"/>
              <w:rPr>
                <w:rFonts w:ascii="Verdana" w:hAnsi="Verdana"/>
                <w:b/>
                <w:sz w:val="18"/>
                <w:szCs w:val="18"/>
                <w:lang w:val="de-AT"/>
              </w:rPr>
            </w:pPr>
            <w:r w:rsidRPr="00BE09F7">
              <w:rPr>
                <w:rFonts w:ascii="Verdana" w:hAnsi="Verdana"/>
                <w:b/>
                <w:sz w:val="18"/>
                <w:szCs w:val="18"/>
                <w:lang w:val="de-AT"/>
              </w:rPr>
              <w:lastRenderedPageBreak/>
              <w:t>Annahme mit Änderungen</w:t>
            </w:r>
          </w:p>
          <w:p w:rsidR="000741FB" w:rsidRDefault="000741FB" w:rsidP="007A1C11">
            <w:pPr>
              <w:spacing w:before="120"/>
              <w:rPr>
                <w:rFonts w:ascii="Verdana" w:hAnsi="Verdana"/>
                <w:sz w:val="18"/>
                <w:szCs w:val="18"/>
                <w:lang w:val="de-AT"/>
              </w:rPr>
            </w:pPr>
            <w:r>
              <w:rPr>
                <w:rFonts w:ascii="Verdana" w:hAnsi="Verdana"/>
                <w:sz w:val="18"/>
                <w:szCs w:val="18"/>
                <w:lang w:val="de-AT"/>
              </w:rPr>
              <w:t>(Einstimmig)</w:t>
            </w:r>
          </w:p>
          <w:p w:rsidR="000741FB" w:rsidRDefault="000741FB" w:rsidP="007A1C11">
            <w:pPr>
              <w:spacing w:before="120"/>
              <w:rPr>
                <w:rFonts w:ascii="Verdana" w:hAnsi="Verdana"/>
                <w:sz w:val="18"/>
                <w:szCs w:val="18"/>
                <w:lang w:val="de-AT"/>
              </w:rPr>
            </w:pPr>
          </w:p>
          <w:p w:rsidR="00A23B21" w:rsidRDefault="00A23B21" w:rsidP="007A1C11">
            <w:pPr>
              <w:spacing w:before="120"/>
              <w:rPr>
                <w:rFonts w:ascii="Verdana" w:hAnsi="Verdana"/>
                <w:sz w:val="18"/>
                <w:szCs w:val="18"/>
                <w:lang w:val="de-AT"/>
              </w:rPr>
            </w:pPr>
            <w:r>
              <w:rPr>
                <w:rFonts w:ascii="Verdana" w:hAnsi="Verdana"/>
                <w:sz w:val="18"/>
                <w:szCs w:val="18"/>
                <w:lang w:val="de-AT"/>
              </w:rPr>
              <w:t xml:space="preserve">Änderungen: </w:t>
            </w:r>
          </w:p>
          <w:p w:rsidR="00AE1A13" w:rsidRPr="003D7BAD" w:rsidRDefault="00AE1A13" w:rsidP="003D7BAD">
            <w:pPr>
              <w:pStyle w:val="Listenabsatz"/>
              <w:numPr>
                <w:ilvl w:val="0"/>
                <w:numId w:val="15"/>
              </w:numPr>
              <w:spacing w:before="120"/>
              <w:rPr>
                <w:rFonts w:ascii="Verdana" w:hAnsi="Verdana"/>
                <w:sz w:val="18"/>
                <w:szCs w:val="18"/>
                <w:lang w:val="de-AT"/>
              </w:rPr>
            </w:pPr>
            <w:r w:rsidRPr="003D7BAD">
              <w:rPr>
                <w:rFonts w:ascii="Verdana" w:hAnsi="Verdana"/>
                <w:sz w:val="18"/>
                <w:szCs w:val="18"/>
                <w:lang w:val="de-AT"/>
              </w:rPr>
              <w:t xml:space="preserve">Änderung des Titels, neuer Titel lautet: </w:t>
            </w:r>
            <w:r w:rsidRPr="003D7BAD">
              <w:rPr>
                <w:rFonts w:ascii="Verdana" w:hAnsi="Verdana"/>
                <w:sz w:val="18"/>
                <w:szCs w:val="18"/>
                <w:lang w:val="de-AT"/>
              </w:rPr>
              <w:lastRenderedPageBreak/>
              <w:t>„Regelmäßige verpflichtende Belastungsprüfung aus der geeignete Maßnahmen zur Inflationsanpassung der Absetzbeträge und Einkommensgrenzen bei den Steuerstufen abgeleitet werden müssen.“</w:t>
            </w:r>
          </w:p>
          <w:p w:rsidR="00AE1A13" w:rsidRDefault="00AE1A13" w:rsidP="00AE1A13">
            <w:pPr>
              <w:spacing w:before="120"/>
            </w:pPr>
          </w:p>
          <w:p w:rsidR="00AE1A13" w:rsidRPr="003D7BAD" w:rsidRDefault="00AE1A13" w:rsidP="003D7BAD">
            <w:pPr>
              <w:pStyle w:val="Listenabsatz"/>
              <w:numPr>
                <w:ilvl w:val="0"/>
                <w:numId w:val="15"/>
              </w:numPr>
              <w:spacing w:before="120"/>
              <w:rPr>
                <w:rFonts w:ascii="Verdana" w:hAnsi="Verdana"/>
                <w:sz w:val="18"/>
                <w:szCs w:val="18"/>
                <w:lang w:val="de-AT"/>
              </w:rPr>
            </w:pPr>
            <w:r w:rsidRPr="003D7BAD">
              <w:rPr>
                <w:rFonts w:ascii="Verdana" w:hAnsi="Verdana"/>
                <w:sz w:val="18"/>
                <w:szCs w:val="18"/>
                <w:lang w:val="de-AT"/>
              </w:rPr>
              <w:t>Streichung der bisherigen zwei Forderungen und Ersatz durch: „Eine regelmäßige verpflichtende Belastungsprüfung aus der geeignete Maßnahmen zur Inflationsanpassung der Absetzbeträge und Einkommensgrenzen bei den Steuerstufen abgeleitet werden müssen.“</w:t>
            </w:r>
          </w:p>
          <w:p w:rsidR="007A1C11" w:rsidRPr="003D7BAD" w:rsidRDefault="00AE1A13" w:rsidP="003D7BAD">
            <w:pPr>
              <w:pStyle w:val="Listenabsatz"/>
              <w:numPr>
                <w:ilvl w:val="0"/>
                <w:numId w:val="15"/>
              </w:numPr>
              <w:spacing w:before="120"/>
              <w:rPr>
                <w:rFonts w:ascii="Verdana" w:hAnsi="Verdana"/>
                <w:sz w:val="18"/>
                <w:szCs w:val="18"/>
              </w:rPr>
            </w:pPr>
            <w:r w:rsidRPr="003D7BAD">
              <w:rPr>
                <w:rFonts w:ascii="Verdana" w:hAnsi="Verdana"/>
                <w:sz w:val="18"/>
                <w:szCs w:val="18"/>
                <w:lang w:val="de-AT"/>
              </w:rPr>
              <w:t>Streichung des Absatzes vor dem Forderungspunkt.</w:t>
            </w:r>
          </w:p>
        </w:tc>
        <w:tc>
          <w:tcPr>
            <w:tcW w:w="6688" w:type="dxa"/>
            <w:tcBorders>
              <w:top w:val="single" w:sz="4" w:space="0" w:color="auto"/>
              <w:left w:val="single" w:sz="4" w:space="0" w:color="auto"/>
              <w:bottom w:val="single" w:sz="4" w:space="0" w:color="auto"/>
              <w:right w:val="single" w:sz="4" w:space="0" w:color="auto"/>
            </w:tcBorders>
          </w:tcPr>
          <w:p w:rsidR="003A5C60" w:rsidRPr="00646B00" w:rsidRDefault="000F7761" w:rsidP="0039163B">
            <w:pPr>
              <w:spacing w:before="120"/>
              <w:rPr>
                <w:rFonts w:ascii="Verdana" w:hAnsi="Verdana"/>
                <w:sz w:val="18"/>
                <w:szCs w:val="18"/>
                <w:lang w:val="de-AT"/>
              </w:rPr>
            </w:pPr>
            <w:r>
              <w:rPr>
                <w:rFonts w:ascii="Verdana" w:hAnsi="Verdana"/>
                <w:sz w:val="18"/>
                <w:szCs w:val="18"/>
                <w:lang w:val="de-AT"/>
              </w:rPr>
              <w:lastRenderedPageBreak/>
              <w:t xml:space="preserve">Koll. </w:t>
            </w:r>
            <w:proofErr w:type="spellStart"/>
            <w:r>
              <w:rPr>
                <w:rFonts w:ascii="Verdana" w:hAnsi="Verdana"/>
                <w:sz w:val="18"/>
                <w:szCs w:val="18"/>
                <w:lang w:val="de-AT"/>
              </w:rPr>
              <w:t>Wachsler</w:t>
            </w:r>
            <w:proofErr w:type="spellEnd"/>
            <w:r>
              <w:rPr>
                <w:rFonts w:ascii="Verdana" w:hAnsi="Verdana"/>
                <w:sz w:val="18"/>
                <w:szCs w:val="18"/>
                <w:lang w:val="de-AT"/>
              </w:rPr>
              <w:t xml:space="preserve"> wurde informiert und stimmt der Umformulierung zu.</w:t>
            </w:r>
          </w:p>
        </w:tc>
      </w:tr>
      <w:tr w:rsidR="00F65D7A" w:rsidTr="006C718E">
        <w:tc>
          <w:tcPr>
            <w:tcW w:w="1809" w:type="dxa"/>
            <w:tcBorders>
              <w:top w:val="single" w:sz="4" w:space="0" w:color="auto"/>
              <w:left w:val="single" w:sz="4" w:space="0" w:color="auto"/>
              <w:bottom w:val="single" w:sz="4" w:space="0" w:color="auto"/>
              <w:right w:val="single" w:sz="4" w:space="0" w:color="auto"/>
            </w:tcBorders>
          </w:tcPr>
          <w:p w:rsidR="00F65D7A" w:rsidRDefault="008D0E87" w:rsidP="008D0E87">
            <w:pPr>
              <w:spacing w:before="120"/>
              <w:rPr>
                <w:rFonts w:ascii="Verdana" w:hAnsi="Verdana"/>
                <w:sz w:val="18"/>
                <w:szCs w:val="18"/>
                <w:lang w:val="de-AT"/>
              </w:rPr>
            </w:pPr>
            <w:r>
              <w:rPr>
                <w:rFonts w:ascii="Verdana" w:hAnsi="Verdana"/>
                <w:sz w:val="18"/>
                <w:szCs w:val="18"/>
                <w:lang w:val="de-AT"/>
              </w:rPr>
              <w:lastRenderedPageBreak/>
              <w:t xml:space="preserve">Franz Haberl,. </w:t>
            </w:r>
            <w:proofErr w:type="spellStart"/>
            <w:r>
              <w:rPr>
                <w:rFonts w:ascii="Verdana" w:hAnsi="Verdana"/>
                <w:sz w:val="18"/>
                <w:szCs w:val="18"/>
                <w:lang w:val="de-AT"/>
              </w:rPr>
              <w:t>Mg.Nr</w:t>
            </w:r>
            <w:proofErr w:type="spellEnd"/>
            <w:r>
              <w:rPr>
                <w:rFonts w:ascii="Verdana" w:hAnsi="Verdana"/>
                <w:sz w:val="18"/>
                <w:szCs w:val="18"/>
                <w:lang w:val="de-AT"/>
              </w:rPr>
              <w:t>.</w:t>
            </w:r>
            <w:r w:rsidR="00641497">
              <w:rPr>
                <w:rFonts w:ascii="Verdana" w:hAnsi="Verdana"/>
                <w:sz w:val="18"/>
                <w:szCs w:val="18"/>
                <w:lang w:val="de-AT"/>
              </w:rPr>
              <w:t>:</w:t>
            </w:r>
            <w:r>
              <w:rPr>
                <w:rFonts w:ascii="Verdana" w:hAnsi="Verdana"/>
                <w:sz w:val="18"/>
                <w:szCs w:val="18"/>
                <w:lang w:val="de-AT"/>
              </w:rPr>
              <w:t xml:space="preserve"> 008942757</w:t>
            </w:r>
          </w:p>
        </w:tc>
        <w:tc>
          <w:tcPr>
            <w:tcW w:w="1560" w:type="dxa"/>
            <w:tcBorders>
              <w:top w:val="single" w:sz="4" w:space="0" w:color="auto"/>
              <w:left w:val="single" w:sz="4" w:space="0" w:color="auto"/>
              <w:bottom w:val="single" w:sz="4" w:space="0" w:color="auto"/>
              <w:right w:val="single" w:sz="4" w:space="0" w:color="auto"/>
            </w:tcBorders>
          </w:tcPr>
          <w:p w:rsidR="00F65D7A" w:rsidRDefault="004063F8" w:rsidP="004063F8">
            <w:pPr>
              <w:spacing w:before="120"/>
              <w:rPr>
                <w:rFonts w:ascii="Verdana" w:hAnsi="Verdana"/>
                <w:sz w:val="18"/>
                <w:szCs w:val="18"/>
                <w:lang w:val="de-AT"/>
              </w:rPr>
            </w:pPr>
            <w:r>
              <w:rPr>
                <w:rFonts w:ascii="Verdana" w:hAnsi="Verdana"/>
                <w:sz w:val="18"/>
                <w:szCs w:val="18"/>
                <w:lang w:val="de-AT"/>
              </w:rPr>
              <w:t xml:space="preserve">Anhebung der Beiträge in Mitarbeitervorsorgekassen </w:t>
            </w:r>
          </w:p>
        </w:tc>
        <w:tc>
          <w:tcPr>
            <w:tcW w:w="4536" w:type="dxa"/>
            <w:tcBorders>
              <w:top w:val="single" w:sz="4" w:space="0" w:color="auto"/>
              <w:left w:val="single" w:sz="4" w:space="0" w:color="auto"/>
              <w:bottom w:val="single" w:sz="4" w:space="0" w:color="auto"/>
              <w:right w:val="single" w:sz="4" w:space="0" w:color="auto"/>
            </w:tcBorders>
          </w:tcPr>
          <w:p w:rsidR="00E1099B" w:rsidRPr="00BE09F7" w:rsidRDefault="004063F8" w:rsidP="004063F8">
            <w:pPr>
              <w:spacing w:before="120"/>
              <w:rPr>
                <w:rFonts w:ascii="Verdana" w:hAnsi="Verdana"/>
                <w:b/>
                <w:sz w:val="18"/>
                <w:szCs w:val="18"/>
                <w:lang w:val="de-AT"/>
              </w:rPr>
            </w:pPr>
            <w:r w:rsidRPr="00BE09F7">
              <w:rPr>
                <w:rFonts w:ascii="Verdana" w:hAnsi="Verdana"/>
                <w:b/>
                <w:sz w:val="18"/>
                <w:szCs w:val="18"/>
                <w:lang w:val="de-AT"/>
              </w:rPr>
              <w:t>Annahme</w:t>
            </w:r>
            <w:r w:rsidR="00E1099B" w:rsidRPr="00BE09F7">
              <w:rPr>
                <w:rFonts w:ascii="Verdana" w:hAnsi="Verdana"/>
                <w:b/>
                <w:sz w:val="18"/>
                <w:szCs w:val="18"/>
                <w:lang w:val="de-AT"/>
              </w:rPr>
              <w:t xml:space="preserve"> mit Änderung</w:t>
            </w:r>
          </w:p>
          <w:p w:rsidR="000741FB" w:rsidRDefault="000741FB" w:rsidP="004063F8">
            <w:pPr>
              <w:spacing w:before="120"/>
              <w:rPr>
                <w:rFonts w:ascii="Verdana" w:hAnsi="Verdana"/>
                <w:sz w:val="18"/>
                <w:szCs w:val="18"/>
                <w:lang w:val="de-AT"/>
              </w:rPr>
            </w:pPr>
            <w:r>
              <w:rPr>
                <w:rFonts w:ascii="Verdana" w:hAnsi="Verdana"/>
                <w:sz w:val="18"/>
                <w:szCs w:val="18"/>
                <w:lang w:val="de-AT"/>
              </w:rPr>
              <w:t>(Einstimmig)</w:t>
            </w:r>
          </w:p>
          <w:p w:rsidR="0006701B" w:rsidRDefault="00D77457" w:rsidP="00264987">
            <w:pPr>
              <w:spacing w:before="120"/>
              <w:rPr>
                <w:rFonts w:ascii="Verdana" w:hAnsi="Verdana"/>
                <w:sz w:val="18"/>
                <w:szCs w:val="18"/>
                <w:lang w:val="de-AT"/>
              </w:rPr>
            </w:pPr>
            <w:r>
              <w:rPr>
                <w:rFonts w:ascii="Verdana" w:hAnsi="Verdana"/>
                <w:sz w:val="18"/>
                <w:szCs w:val="18"/>
                <w:lang w:val="de-AT"/>
              </w:rPr>
              <w:t xml:space="preserve">Änderung: </w:t>
            </w:r>
          </w:p>
          <w:p w:rsidR="00D77457" w:rsidRDefault="00D77457" w:rsidP="00CD3CF2">
            <w:pPr>
              <w:spacing w:before="120"/>
              <w:rPr>
                <w:rFonts w:ascii="Verdana" w:hAnsi="Verdana"/>
                <w:sz w:val="18"/>
                <w:szCs w:val="18"/>
                <w:lang w:val="de-AT"/>
              </w:rPr>
            </w:pPr>
            <w:r>
              <w:rPr>
                <w:rFonts w:ascii="Verdana" w:hAnsi="Verdana"/>
                <w:sz w:val="18"/>
                <w:szCs w:val="18"/>
                <w:lang w:val="de-AT"/>
              </w:rPr>
              <w:t xml:space="preserve">Zusätzlicher </w:t>
            </w:r>
            <w:r w:rsidR="00CD3CF2">
              <w:rPr>
                <w:rFonts w:ascii="Verdana" w:hAnsi="Verdana"/>
                <w:sz w:val="18"/>
                <w:szCs w:val="18"/>
                <w:lang w:val="de-AT"/>
              </w:rPr>
              <w:t>(</w:t>
            </w:r>
            <w:r>
              <w:rPr>
                <w:rFonts w:ascii="Verdana" w:hAnsi="Verdana"/>
                <w:sz w:val="18"/>
                <w:szCs w:val="18"/>
                <w:lang w:val="de-AT"/>
              </w:rPr>
              <w:t>erster</w:t>
            </w:r>
            <w:r w:rsidR="00CD3CF2">
              <w:rPr>
                <w:rFonts w:ascii="Verdana" w:hAnsi="Verdana"/>
                <w:sz w:val="18"/>
                <w:szCs w:val="18"/>
                <w:lang w:val="de-AT"/>
              </w:rPr>
              <w:t>)</w:t>
            </w:r>
            <w:r>
              <w:rPr>
                <w:rFonts w:ascii="Verdana" w:hAnsi="Verdana"/>
                <w:sz w:val="18"/>
                <w:szCs w:val="18"/>
                <w:lang w:val="de-AT"/>
              </w:rPr>
              <w:t xml:space="preserve"> Forderung</w:t>
            </w:r>
            <w:r w:rsidR="00CD3CF2">
              <w:rPr>
                <w:rFonts w:ascii="Verdana" w:hAnsi="Verdana"/>
                <w:sz w:val="18"/>
                <w:szCs w:val="18"/>
                <w:lang w:val="de-AT"/>
              </w:rPr>
              <w:t>s</w:t>
            </w:r>
            <w:r>
              <w:rPr>
                <w:rFonts w:ascii="Verdana" w:hAnsi="Verdana"/>
                <w:sz w:val="18"/>
                <w:szCs w:val="18"/>
                <w:lang w:val="de-AT"/>
              </w:rPr>
              <w:t xml:space="preserve">punkt: </w:t>
            </w:r>
            <w:r w:rsidR="000354F4">
              <w:rPr>
                <w:rFonts w:ascii="Verdana" w:hAnsi="Verdana"/>
                <w:sz w:val="18"/>
                <w:szCs w:val="18"/>
                <w:lang w:val="de-AT"/>
              </w:rPr>
              <w:t>„</w:t>
            </w:r>
            <w:r w:rsidR="00CD3CF2">
              <w:rPr>
                <w:rFonts w:ascii="Verdana" w:hAnsi="Verdana"/>
                <w:sz w:val="18"/>
                <w:szCs w:val="18"/>
                <w:lang w:val="de-AT"/>
              </w:rPr>
              <w:t>Verbesserung der Systemeffizienz.</w:t>
            </w:r>
            <w:r w:rsidR="000354F4">
              <w:rPr>
                <w:rFonts w:ascii="Verdana" w:hAnsi="Verdana"/>
                <w:sz w:val="18"/>
                <w:szCs w:val="18"/>
                <w:lang w:val="de-AT"/>
              </w:rPr>
              <w:t>“</w:t>
            </w:r>
          </w:p>
          <w:p w:rsidR="00CD3CF2" w:rsidRDefault="00CD3CF2" w:rsidP="00CD3CF2">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264987" w:rsidRDefault="00264987" w:rsidP="00264987">
            <w:pPr>
              <w:spacing w:before="120"/>
              <w:rPr>
                <w:rFonts w:ascii="Verdana" w:hAnsi="Verdana"/>
                <w:sz w:val="18"/>
                <w:szCs w:val="18"/>
                <w:lang w:val="de-AT"/>
              </w:rPr>
            </w:pPr>
          </w:p>
          <w:p w:rsidR="00F65D7A" w:rsidRPr="00D33A32" w:rsidRDefault="00F65D7A" w:rsidP="002A36B5">
            <w:pPr>
              <w:spacing w:before="120"/>
              <w:rPr>
                <w:rFonts w:ascii="Verdana" w:hAnsi="Verdana"/>
                <w:sz w:val="18"/>
                <w:szCs w:val="18"/>
                <w:lang w:val="de-AT"/>
              </w:rPr>
            </w:pPr>
          </w:p>
        </w:tc>
      </w:tr>
    </w:tbl>
    <w:p w:rsidR="00E14AB0" w:rsidRDefault="00E14AB0">
      <w:r>
        <w:br w:type="page"/>
      </w:r>
    </w:p>
    <w:tbl>
      <w:tblPr>
        <w:tblStyle w:val="Tabellenraster"/>
        <w:tblW w:w="14593" w:type="dxa"/>
        <w:tblLayout w:type="fixed"/>
        <w:tblLook w:val="01E0" w:firstRow="1" w:lastRow="1" w:firstColumn="1" w:lastColumn="1" w:noHBand="0" w:noVBand="0"/>
      </w:tblPr>
      <w:tblGrid>
        <w:gridCol w:w="1809"/>
        <w:gridCol w:w="1560"/>
        <w:gridCol w:w="4536"/>
        <w:gridCol w:w="6688"/>
      </w:tblGrid>
      <w:tr w:rsidR="00F65D7A" w:rsidTr="006C718E">
        <w:tc>
          <w:tcPr>
            <w:tcW w:w="1809" w:type="dxa"/>
            <w:tcBorders>
              <w:top w:val="single" w:sz="4" w:space="0" w:color="auto"/>
              <w:left w:val="single" w:sz="4" w:space="0" w:color="auto"/>
              <w:bottom w:val="single" w:sz="4" w:space="0" w:color="auto"/>
              <w:right w:val="single" w:sz="4" w:space="0" w:color="auto"/>
            </w:tcBorders>
          </w:tcPr>
          <w:p w:rsidR="00F65D7A" w:rsidRPr="00B334D7" w:rsidRDefault="00B334D7" w:rsidP="002A36B5">
            <w:pPr>
              <w:spacing w:before="120"/>
              <w:rPr>
                <w:rFonts w:ascii="Verdana" w:hAnsi="Verdana"/>
                <w:b/>
                <w:sz w:val="18"/>
                <w:szCs w:val="18"/>
                <w:lang w:val="de-AT"/>
              </w:rPr>
            </w:pPr>
            <w:r w:rsidRPr="00B334D7">
              <w:rPr>
                <w:rFonts w:ascii="Verdana" w:hAnsi="Verdana"/>
                <w:b/>
                <w:sz w:val="18"/>
                <w:szCs w:val="18"/>
                <w:lang w:val="de-AT"/>
              </w:rPr>
              <w:lastRenderedPageBreak/>
              <w:t xml:space="preserve">AUGE </w:t>
            </w:r>
          </w:p>
        </w:tc>
        <w:tc>
          <w:tcPr>
            <w:tcW w:w="1560" w:type="dxa"/>
            <w:tcBorders>
              <w:top w:val="single" w:sz="4" w:space="0" w:color="auto"/>
              <w:left w:val="single" w:sz="4" w:space="0" w:color="auto"/>
              <w:bottom w:val="single" w:sz="4" w:space="0" w:color="auto"/>
              <w:right w:val="single" w:sz="4" w:space="0" w:color="auto"/>
            </w:tcBorders>
          </w:tcPr>
          <w:p w:rsidR="00F65D7A" w:rsidRDefault="00F65D7A" w:rsidP="00B171BD">
            <w:pPr>
              <w:spacing w:before="120"/>
              <w:rPr>
                <w:rFonts w:ascii="Verdana" w:hAnsi="Verdana"/>
                <w:sz w:val="18"/>
                <w:szCs w:val="18"/>
                <w:lang w:val="de-AT"/>
              </w:rPr>
            </w:pPr>
          </w:p>
        </w:tc>
        <w:tc>
          <w:tcPr>
            <w:tcW w:w="4536" w:type="dxa"/>
            <w:tcBorders>
              <w:top w:val="single" w:sz="4" w:space="0" w:color="auto"/>
              <w:left w:val="single" w:sz="4" w:space="0" w:color="auto"/>
              <w:bottom w:val="single" w:sz="4" w:space="0" w:color="auto"/>
              <w:right w:val="single" w:sz="4" w:space="0" w:color="auto"/>
            </w:tcBorders>
          </w:tcPr>
          <w:p w:rsidR="00F65D7A" w:rsidRDefault="00F65D7A" w:rsidP="007A1C11">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F65D7A" w:rsidRPr="00D33A32" w:rsidRDefault="00F65D7A" w:rsidP="002A36B5">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Default="00B334D7" w:rsidP="00641497">
            <w:pPr>
              <w:spacing w:before="120"/>
              <w:rPr>
                <w:rFonts w:ascii="Verdana" w:hAnsi="Verdana"/>
                <w:sz w:val="18"/>
                <w:szCs w:val="18"/>
                <w:lang w:val="de-AT"/>
              </w:rPr>
            </w:pPr>
            <w:r>
              <w:rPr>
                <w:rFonts w:ascii="Verdana" w:hAnsi="Verdana"/>
                <w:sz w:val="18"/>
                <w:szCs w:val="18"/>
                <w:lang w:val="de-AT"/>
              </w:rPr>
              <w:t xml:space="preserve">Stefen </w:t>
            </w:r>
            <w:proofErr w:type="spellStart"/>
            <w:r>
              <w:rPr>
                <w:rFonts w:ascii="Verdana" w:hAnsi="Verdana"/>
                <w:sz w:val="18"/>
                <w:szCs w:val="18"/>
                <w:lang w:val="de-AT"/>
              </w:rPr>
              <w:t>Buger</w:t>
            </w:r>
            <w:proofErr w:type="spellEnd"/>
            <w:r>
              <w:rPr>
                <w:rFonts w:ascii="Verdana" w:hAnsi="Verdana"/>
                <w:sz w:val="18"/>
                <w:szCs w:val="18"/>
                <w:lang w:val="de-AT"/>
              </w:rPr>
              <w:t xml:space="preserve"> </w:t>
            </w:r>
            <w:r w:rsidR="00641497">
              <w:rPr>
                <w:rFonts w:ascii="Verdana" w:hAnsi="Verdana"/>
                <w:sz w:val="18"/>
                <w:szCs w:val="18"/>
                <w:lang w:val="de-AT"/>
              </w:rPr>
              <w:br/>
            </w:r>
            <w:proofErr w:type="spellStart"/>
            <w:r w:rsidR="00641497">
              <w:rPr>
                <w:rFonts w:ascii="Verdana" w:hAnsi="Verdana"/>
                <w:sz w:val="18"/>
                <w:szCs w:val="18"/>
                <w:lang w:val="de-AT"/>
              </w:rPr>
              <w:t>Mg.Nr</w:t>
            </w:r>
            <w:proofErr w:type="spellEnd"/>
            <w:r w:rsidR="00641497">
              <w:rPr>
                <w:rFonts w:ascii="Verdana" w:hAnsi="Verdana"/>
                <w:sz w:val="18"/>
                <w:szCs w:val="18"/>
                <w:lang w:val="de-AT"/>
              </w:rPr>
              <w:t>.:</w:t>
            </w:r>
            <w:r w:rsidR="00641497">
              <w:rPr>
                <w:rFonts w:ascii="Verdana" w:hAnsi="Verdana"/>
                <w:sz w:val="18"/>
                <w:szCs w:val="18"/>
                <w:lang w:val="de-AT"/>
              </w:rPr>
              <w:br/>
            </w:r>
            <w:r>
              <w:rPr>
                <w:rFonts w:ascii="Verdana" w:hAnsi="Verdana"/>
                <w:sz w:val="18"/>
                <w:szCs w:val="18"/>
                <w:lang w:val="de-AT"/>
              </w:rPr>
              <w:t>08628816</w:t>
            </w:r>
          </w:p>
        </w:tc>
        <w:tc>
          <w:tcPr>
            <w:tcW w:w="1560" w:type="dxa"/>
            <w:tcBorders>
              <w:top w:val="single" w:sz="4" w:space="0" w:color="auto"/>
              <w:left w:val="single" w:sz="4" w:space="0" w:color="auto"/>
              <w:bottom w:val="single" w:sz="4" w:space="0" w:color="auto"/>
              <w:right w:val="single" w:sz="4" w:space="0" w:color="auto"/>
            </w:tcBorders>
          </w:tcPr>
          <w:p w:rsidR="00B334D7" w:rsidRDefault="00B334D7" w:rsidP="00B171BD">
            <w:pPr>
              <w:spacing w:before="120"/>
              <w:rPr>
                <w:rFonts w:ascii="Verdana" w:hAnsi="Verdana"/>
                <w:sz w:val="18"/>
                <w:szCs w:val="18"/>
                <w:lang w:val="de-AT"/>
              </w:rPr>
            </w:pPr>
            <w:r>
              <w:rPr>
                <w:rFonts w:ascii="Verdana" w:hAnsi="Verdana"/>
                <w:sz w:val="18"/>
                <w:szCs w:val="18"/>
                <w:lang w:val="de-AT"/>
              </w:rPr>
              <w:t>Arbeitszeitverkürzung</w:t>
            </w:r>
          </w:p>
        </w:tc>
        <w:tc>
          <w:tcPr>
            <w:tcW w:w="4536" w:type="dxa"/>
            <w:tcBorders>
              <w:top w:val="single" w:sz="4" w:space="0" w:color="auto"/>
              <w:left w:val="single" w:sz="4" w:space="0" w:color="auto"/>
              <w:bottom w:val="single" w:sz="4" w:space="0" w:color="auto"/>
              <w:right w:val="single" w:sz="4" w:space="0" w:color="auto"/>
            </w:tcBorders>
          </w:tcPr>
          <w:p w:rsidR="00730AAC" w:rsidRPr="00BE09F7" w:rsidRDefault="00730AAC">
            <w:pPr>
              <w:spacing w:before="120"/>
              <w:rPr>
                <w:rFonts w:ascii="Verdana" w:hAnsi="Verdana"/>
                <w:b/>
                <w:sz w:val="18"/>
                <w:szCs w:val="18"/>
                <w:lang w:val="de-AT"/>
              </w:rPr>
            </w:pPr>
            <w:r w:rsidRPr="00BE09F7">
              <w:rPr>
                <w:rFonts w:ascii="Verdana" w:hAnsi="Verdana"/>
                <w:b/>
                <w:sz w:val="18"/>
                <w:szCs w:val="18"/>
                <w:lang w:val="de-AT"/>
              </w:rPr>
              <w:t xml:space="preserve">Annahme mit Änderungen </w:t>
            </w:r>
          </w:p>
          <w:p w:rsidR="000741FB" w:rsidRDefault="000741FB">
            <w:pPr>
              <w:spacing w:before="120"/>
              <w:rPr>
                <w:rFonts w:ascii="Verdana" w:hAnsi="Verdana"/>
                <w:sz w:val="18"/>
                <w:szCs w:val="18"/>
                <w:lang w:val="de-AT"/>
              </w:rPr>
            </w:pPr>
            <w:r>
              <w:rPr>
                <w:rFonts w:ascii="Verdana" w:hAnsi="Verdana"/>
                <w:sz w:val="18"/>
                <w:szCs w:val="18"/>
                <w:lang w:val="de-AT"/>
              </w:rPr>
              <w:t>(Mehrheitlich)</w:t>
            </w:r>
          </w:p>
          <w:p w:rsidR="00BE09F7" w:rsidRDefault="00CD3CF2" w:rsidP="003E604C">
            <w:pPr>
              <w:spacing w:before="120"/>
              <w:rPr>
                <w:rFonts w:ascii="Verdana" w:hAnsi="Verdana"/>
                <w:sz w:val="18"/>
                <w:szCs w:val="18"/>
                <w:lang w:val="de-AT"/>
              </w:rPr>
            </w:pPr>
            <w:r>
              <w:rPr>
                <w:rFonts w:ascii="Verdana" w:hAnsi="Verdana"/>
                <w:sz w:val="18"/>
                <w:szCs w:val="18"/>
                <w:lang w:val="de-AT"/>
              </w:rPr>
              <w:t xml:space="preserve">Änderungen: </w:t>
            </w:r>
            <w:r w:rsidR="000741FB">
              <w:rPr>
                <w:rFonts w:ascii="Verdana" w:hAnsi="Verdana"/>
                <w:sz w:val="18"/>
                <w:szCs w:val="18"/>
                <w:lang w:val="de-AT"/>
              </w:rPr>
              <w:t xml:space="preserve"> </w:t>
            </w:r>
          </w:p>
          <w:p w:rsidR="000741FB" w:rsidRPr="003D7BAD" w:rsidRDefault="000741FB" w:rsidP="003D7BAD">
            <w:pPr>
              <w:pStyle w:val="Listenabsatz"/>
              <w:numPr>
                <w:ilvl w:val="0"/>
                <w:numId w:val="16"/>
              </w:numPr>
              <w:spacing w:before="120"/>
              <w:rPr>
                <w:rFonts w:ascii="Verdana" w:hAnsi="Verdana"/>
                <w:sz w:val="18"/>
                <w:szCs w:val="18"/>
                <w:lang w:val="de-AT"/>
              </w:rPr>
            </w:pPr>
            <w:r w:rsidRPr="003D7BAD">
              <w:rPr>
                <w:rFonts w:ascii="Verdana" w:hAnsi="Verdana"/>
                <w:sz w:val="18"/>
                <w:szCs w:val="18"/>
                <w:lang w:val="de-AT"/>
              </w:rPr>
              <w:t>Absatz</w:t>
            </w:r>
            <w:r w:rsidR="00C47A92" w:rsidRPr="003D7BAD">
              <w:rPr>
                <w:rFonts w:ascii="Verdana" w:hAnsi="Verdana"/>
                <w:sz w:val="18"/>
                <w:szCs w:val="18"/>
                <w:lang w:val="de-AT"/>
              </w:rPr>
              <w:t xml:space="preserve"> bzw. Einleitung zu Forderungspunkten:</w:t>
            </w:r>
            <w:r w:rsidRPr="003D7BAD">
              <w:rPr>
                <w:rFonts w:ascii="Verdana" w:hAnsi="Verdana"/>
                <w:sz w:val="18"/>
                <w:szCs w:val="18"/>
                <w:lang w:val="de-AT"/>
              </w:rPr>
              <w:t xml:space="preserve"> Streichung von „</w:t>
            </w:r>
            <w:r w:rsidR="0081044C" w:rsidRPr="003D7BAD">
              <w:rPr>
                <w:rFonts w:ascii="Verdana" w:hAnsi="Verdana"/>
                <w:sz w:val="18"/>
                <w:szCs w:val="18"/>
                <w:lang w:val="de-AT"/>
              </w:rPr>
              <w:t>der täglichen Normalarbeitszeit in Richtung 6-Stunden-Tag</w:t>
            </w:r>
            <w:r w:rsidRPr="003D7BAD">
              <w:rPr>
                <w:rFonts w:ascii="Verdana" w:hAnsi="Verdana"/>
                <w:sz w:val="18"/>
                <w:szCs w:val="18"/>
                <w:lang w:val="de-AT"/>
              </w:rPr>
              <w:t xml:space="preserve">“ </w:t>
            </w:r>
            <w:r w:rsidR="003E604C" w:rsidRPr="003D7BAD">
              <w:rPr>
                <w:rFonts w:ascii="Verdana" w:hAnsi="Verdana"/>
                <w:sz w:val="18"/>
                <w:szCs w:val="18"/>
                <w:lang w:val="de-AT"/>
              </w:rPr>
              <w:t>und Ergänzung: „Einkommens- und Personalausgleich,“</w:t>
            </w:r>
          </w:p>
          <w:p w:rsidR="000741FB" w:rsidRPr="003D7BAD" w:rsidRDefault="003E604C" w:rsidP="003D7BAD">
            <w:pPr>
              <w:pStyle w:val="Listenabsatz"/>
              <w:numPr>
                <w:ilvl w:val="0"/>
                <w:numId w:val="16"/>
              </w:numPr>
              <w:spacing w:before="120"/>
              <w:rPr>
                <w:rFonts w:ascii="Verdana" w:hAnsi="Verdana"/>
                <w:sz w:val="18"/>
                <w:szCs w:val="18"/>
                <w:lang w:val="de-AT"/>
              </w:rPr>
            </w:pPr>
            <w:r w:rsidRPr="003D7BAD">
              <w:rPr>
                <w:rFonts w:ascii="Verdana" w:hAnsi="Verdana"/>
                <w:sz w:val="18"/>
                <w:szCs w:val="18"/>
              </w:rPr>
              <w:t xml:space="preserve">Änderung des vorletzten Forderungspunktes in: </w:t>
            </w:r>
            <w:r w:rsidR="000741FB" w:rsidRPr="003D7BAD">
              <w:rPr>
                <w:rFonts w:ascii="Verdana" w:hAnsi="Verdana"/>
                <w:sz w:val="18"/>
                <w:szCs w:val="18"/>
                <w:lang w:val="de-AT"/>
              </w:rPr>
              <w:t>„Ziel ist es 6 Wochen Urlaubsanspruch für alle unselbständig Beschäftigten zu erreichen. Als erster Schritt fordern wir volle Dienstzeitanrechnung auch bei Dienstgeberwechsel.“</w:t>
            </w:r>
          </w:p>
          <w:p w:rsidR="000741FB" w:rsidRPr="00841490" w:rsidRDefault="000741FB" w:rsidP="000741FB">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D877AF" w:rsidRDefault="00D877AF" w:rsidP="00D877AF">
            <w:pPr>
              <w:spacing w:before="120"/>
              <w:rPr>
                <w:rFonts w:ascii="Verdana" w:hAnsi="Verdana"/>
                <w:sz w:val="18"/>
                <w:szCs w:val="18"/>
                <w:lang w:val="de-AT"/>
              </w:rPr>
            </w:pPr>
            <w:r>
              <w:rPr>
                <w:rFonts w:ascii="Verdana" w:hAnsi="Verdana"/>
                <w:sz w:val="18"/>
                <w:szCs w:val="18"/>
                <w:lang w:val="de-AT"/>
              </w:rPr>
              <w:t xml:space="preserve">Forderungen decken sich weitgehend mit dem Leitantrag  </w:t>
            </w:r>
          </w:p>
          <w:p w:rsidR="00D877AF" w:rsidRDefault="00D877AF" w:rsidP="00D877AF">
            <w:pPr>
              <w:spacing w:before="120"/>
              <w:rPr>
                <w:rFonts w:ascii="Verdana" w:hAnsi="Verdana"/>
                <w:sz w:val="18"/>
                <w:szCs w:val="18"/>
                <w:lang w:val="de-AT"/>
              </w:rPr>
            </w:pPr>
            <w:r>
              <w:rPr>
                <w:rFonts w:ascii="Verdana" w:hAnsi="Verdana"/>
                <w:sz w:val="18"/>
                <w:szCs w:val="18"/>
                <w:lang w:val="de-AT"/>
              </w:rPr>
              <w:t>Forderung nach AZV „Richtung 30 Stunden-woche – auch im AZ Leitantrag,</w:t>
            </w:r>
          </w:p>
          <w:p w:rsidR="00D877AF" w:rsidRDefault="00820538" w:rsidP="00D877AF">
            <w:pPr>
              <w:spacing w:before="120"/>
              <w:rPr>
                <w:rFonts w:ascii="Verdana" w:hAnsi="Verdana"/>
                <w:sz w:val="18"/>
                <w:szCs w:val="18"/>
                <w:lang w:val="de-AT"/>
              </w:rPr>
            </w:pPr>
            <w:r>
              <w:rPr>
                <w:rFonts w:ascii="Verdana" w:hAnsi="Verdana"/>
                <w:sz w:val="18"/>
                <w:szCs w:val="18"/>
                <w:lang w:val="de-AT"/>
              </w:rPr>
              <w:t xml:space="preserve">ad </w:t>
            </w:r>
            <w:r w:rsidR="00D877AF">
              <w:rPr>
                <w:rFonts w:ascii="Verdana" w:hAnsi="Verdana"/>
                <w:sz w:val="18"/>
                <w:szCs w:val="18"/>
                <w:lang w:val="de-AT"/>
              </w:rPr>
              <w:t xml:space="preserve">tägl. NAZ „Richtung 6 Stundentag“  - nicht im Leitantrag, hier gibt es unterschiedliche Einschätzungen und Meinungen. Die Bedürfnisse zur Aufteilung einer kürzeren Wochenarbeitszeit sind nicht einheitlich und hier sollte es flexible Lösungen geben.  </w:t>
            </w:r>
          </w:p>
          <w:p w:rsidR="00D877AF" w:rsidRDefault="00820538" w:rsidP="00D877AF">
            <w:pPr>
              <w:spacing w:before="120"/>
              <w:rPr>
                <w:rFonts w:ascii="Verdana" w:hAnsi="Verdana"/>
                <w:sz w:val="18"/>
                <w:szCs w:val="18"/>
                <w:lang w:val="de-AT"/>
              </w:rPr>
            </w:pPr>
            <w:r>
              <w:rPr>
                <w:rFonts w:ascii="Verdana" w:hAnsi="Verdana"/>
                <w:sz w:val="18"/>
                <w:szCs w:val="18"/>
                <w:lang w:val="de-AT"/>
              </w:rPr>
              <w:t xml:space="preserve">Ad </w:t>
            </w:r>
            <w:r w:rsidR="00D877AF">
              <w:rPr>
                <w:rFonts w:ascii="Verdana" w:hAnsi="Verdana"/>
                <w:sz w:val="18"/>
                <w:szCs w:val="18"/>
                <w:lang w:val="de-AT"/>
              </w:rPr>
              <w:t xml:space="preserve">6 Wochen Urlaub für alle Beschäftigten </w:t>
            </w:r>
          </w:p>
          <w:p w:rsidR="00820538" w:rsidRDefault="008A4EC5" w:rsidP="00820538">
            <w:pPr>
              <w:spacing w:before="120"/>
              <w:rPr>
                <w:rFonts w:ascii="Verdana" w:hAnsi="Verdana"/>
                <w:sz w:val="18"/>
                <w:szCs w:val="18"/>
                <w:lang w:val="de-AT"/>
              </w:rPr>
            </w:pPr>
            <w:r>
              <w:rPr>
                <w:rFonts w:ascii="Verdana" w:hAnsi="Verdana"/>
                <w:sz w:val="18"/>
                <w:szCs w:val="18"/>
                <w:lang w:val="de-AT"/>
              </w:rPr>
              <w:t>.</w:t>
            </w:r>
            <w:r w:rsidR="00820538">
              <w:rPr>
                <w:rFonts w:ascii="Verdana" w:hAnsi="Verdana"/>
                <w:sz w:val="18"/>
                <w:szCs w:val="18"/>
                <w:lang w:val="de-AT"/>
              </w:rPr>
              <w:t>“</w:t>
            </w:r>
          </w:p>
          <w:p w:rsidR="00B334D7" w:rsidRPr="00D33A32" w:rsidRDefault="00B334D7" w:rsidP="00D877AF">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246AE5" w:rsidRDefault="00246AE5" w:rsidP="00641497">
            <w:pPr>
              <w:spacing w:before="120"/>
              <w:rPr>
                <w:rFonts w:ascii="Verdana" w:hAnsi="Verdana"/>
                <w:sz w:val="18"/>
                <w:szCs w:val="18"/>
                <w:lang w:val="de-AT"/>
              </w:rPr>
            </w:pPr>
            <w:r>
              <w:rPr>
                <w:rFonts w:ascii="Verdana" w:hAnsi="Verdana"/>
                <w:sz w:val="18"/>
                <w:szCs w:val="18"/>
                <w:lang w:val="de-AT"/>
              </w:rPr>
              <w:t xml:space="preserve">Stefan Steindl </w:t>
            </w:r>
            <w:r w:rsidR="00641497">
              <w:rPr>
                <w:rFonts w:ascii="Verdana" w:hAnsi="Verdana"/>
                <w:sz w:val="18"/>
                <w:szCs w:val="18"/>
                <w:lang w:val="de-AT"/>
              </w:rPr>
              <w:br/>
            </w:r>
            <w:proofErr w:type="spellStart"/>
            <w:r w:rsidR="00641497">
              <w:rPr>
                <w:rFonts w:ascii="Verdana" w:hAnsi="Verdana"/>
                <w:sz w:val="18"/>
                <w:szCs w:val="18"/>
                <w:lang w:val="de-AT"/>
              </w:rPr>
              <w:t>Mg.Nr</w:t>
            </w:r>
            <w:proofErr w:type="spellEnd"/>
            <w:r w:rsidR="00641497">
              <w:rPr>
                <w:rFonts w:ascii="Verdana" w:hAnsi="Verdana"/>
                <w:sz w:val="18"/>
                <w:szCs w:val="18"/>
                <w:lang w:val="de-AT"/>
              </w:rPr>
              <w:t>.:</w:t>
            </w:r>
            <w:r w:rsidR="00641497">
              <w:rPr>
                <w:rFonts w:ascii="Verdana" w:hAnsi="Verdana"/>
                <w:sz w:val="18"/>
                <w:szCs w:val="18"/>
                <w:lang w:val="de-AT"/>
              </w:rPr>
              <w:br/>
            </w:r>
            <w:r>
              <w:rPr>
                <w:rFonts w:ascii="Verdana" w:hAnsi="Verdana"/>
                <w:sz w:val="18"/>
                <w:szCs w:val="18"/>
                <w:lang w:val="de-AT"/>
              </w:rPr>
              <w:t>230507037</w:t>
            </w:r>
          </w:p>
        </w:tc>
        <w:tc>
          <w:tcPr>
            <w:tcW w:w="1560" w:type="dxa"/>
            <w:tcBorders>
              <w:top w:val="single" w:sz="4" w:space="0" w:color="auto"/>
              <w:left w:val="single" w:sz="4" w:space="0" w:color="auto"/>
              <w:bottom w:val="single" w:sz="4" w:space="0" w:color="auto"/>
              <w:right w:val="single" w:sz="4" w:space="0" w:color="auto"/>
            </w:tcBorders>
          </w:tcPr>
          <w:p w:rsidR="00B334D7" w:rsidRDefault="00246AE5" w:rsidP="00246AE5">
            <w:pPr>
              <w:spacing w:before="120"/>
              <w:rPr>
                <w:rFonts w:ascii="Verdana" w:hAnsi="Verdana"/>
                <w:sz w:val="18"/>
                <w:szCs w:val="18"/>
                <w:lang w:val="de-AT"/>
              </w:rPr>
            </w:pPr>
            <w:r>
              <w:rPr>
                <w:rFonts w:ascii="Verdana" w:hAnsi="Verdana"/>
                <w:sz w:val="18"/>
                <w:szCs w:val="18"/>
                <w:lang w:val="de-AT"/>
              </w:rPr>
              <w:t>Demokratie im Betrieb</w:t>
            </w:r>
          </w:p>
        </w:tc>
        <w:tc>
          <w:tcPr>
            <w:tcW w:w="4536" w:type="dxa"/>
            <w:tcBorders>
              <w:top w:val="single" w:sz="4" w:space="0" w:color="auto"/>
              <w:left w:val="single" w:sz="4" w:space="0" w:color="auto"/>
              <w:bottom w:val="single" w:sz="4" w:space="0" w:color="auto"/>
              <w:right w:val="single" w:sz="4" w:space="0" w:color="auto"/>
            </w:tcBorders>
          </w:tcPr>
          <w:p w:rsidR="007442A8" w:rsidRDefault="00E24D34" w:rsidP="007442A8">
            <w:pPr>
              <w:spacing w:before="120"/>
              <w:rPr>
                <w:rFonts w:ascii="Verdana" w:hAnsi="Verdana"/>
                <w:sz w:val="18"/>
                <w:szCs w:val="18"/>
                <w:lang w:val="de-AT"/>
              </w:rPr>
            </w:pPr>
            <w:r w:rsidRPr="00BE09F7">
              <w:rPr>
                <w:rFonts w:ascii="Verdana" w:hAnsi="Verdana"/>
                <w:b/>
                <w:sz w:val="18"/>
                <w:szCs w:val="18"/>
                <w:lang w:val="de-AT"/>
              </w:rPr>
              <w:t>Zuweisung</w:t>
            </w:r>
            <w:r w:rsidRPr="003D7BAD">
              <w:rPr>
                <w:rFonts w:ascii="Verdana" w:hAnsi="Verdana"/>
                <w:b/>
                <w:sz w:val="18"/>
                <w:szCs w:val="18"/>
                <w:lang w:val="de-AT"/>
              </w:rPr>
              <w:t xml:space="preserve"> </w:t>
            </w:r>
            <w:r w:rsidR="00CD3CF2" w:rsidRPr="003D7BAD">
              <w:rPr>
                <w:rFonts w:ascii="Verdana" w:hAnsi="Verdana"/>
                <w:b/>
                <w:sz w:val="18"/>
                <w:szCs w:val="18"/>
                <w:lang w:val="de-AT"/>
              </w:rPr>
              <w:t>an Beirat für Arbeit und Technik</w:t>
            </w:r>
            <w:r w:rsidR="00CD3CF2">
              <w:rPr>
                <w:rFonts w:ascii="Verdana" w:hAnsi="Verdana"/>
                <w:sz w:val="18"/>
                <w:szCs w:val="18"/>
                <w:lang w:val="de-AT"/>
              </w:rPr>
              <w:t xml:space="preserve"> </w:t>
            </w:r>
            <w:r w:rsidR="00E45FE5">
              <w:rPr>
                <w:rFonts w:ascii="Verdana" w:hAnsi="Verdana"/>
                <w:sz w:val="18"/>
                <w:szCs w:val="18"/>
                <w:lang w:val="de-AT"/>
              </w:rPr>
              <w:t xml:space="preserve">unter Einbeziehung des Antragstellers </w:t>
            </w:r>
            <w:r w:rsidR="00B31A07">
              <w:rPr>
                <w:rFonts w:ascii="Verdana" w:hAnsi="Verdana"/>
                <w:sz w:val="18"/>
                <w:szCs w:val="18"/>
                <w:lang w:val="de-AT"/>
              </w:rPr>
              <w:t>sowie</w:t>
            </w:r>
            <w:r w:rsidR="00CD3CF2">
              <w:rPr>
                <w:rFonts w:ascii="Verdana" w:hAnsi="Verdana"/>
                <w:sz w:val="18"/>
                <w:szCs w:val="18"/>
                <w:lang w:val="de-AT"/>
              </w:rPr>
              <w:t xml:space="preserve"> Ergebnisbericht an Bu</w:t>
            </w:r>
            <w:r w:rsidR="00BE09F7">
              <w:rPr>
                <w:rFonts w:ascii="Verdana" w:hAnsi="Verdana"/>
                <w:sz w:val="18"/>
                <w:szCs w:val="18"/>
                <w:lang w:val="de-AT"/>
              </w:rPr>
              <w:t>ndesvorstand</w:t>
            </w:r>
          </w:p>
          <w:p w:rsidR="003E604C" w:rsidRPr="00F0665B" w:rsidRDefault="00ED2D55" w:rsidP="007442A8">
            <w:pPr>
              <w:spacing w:before="120"/>
              <w:rPr>
                <w:rFonts w:ascii="Verdana" w:hAnsi="Verdana"/>
                <w:b/>
                <w:sz w:val="18"/>
                <w:szCs w:val="18"/>
                <w:lang w:val="de-AT"/>
              </w:rPr>
            </w:pPr>
            <w:r>
              <w:rPr>
                <w:rFonts w:ascii="Verdana" w:hAnsi="Verdana"/>
                <w:sz w:val="18"/>
                <w:szCs w:val="18"/>
                <w:lang w:val="de-AT"/>
              </w:rPr>
              <w:t>(Einstimmig)</w:t>
            </w:r>
          </w:p>
          <w:p w:rsidR="00246AE5" w:rsidRDefault="00246AE5" w:rsidP="00774927">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820538" w:rsidRDefault="00820538" w:rsidP="00820538">
            <w:pPr>
              <w:spacing w:before="120"/>
              <w:rPr>
                <w:rFonts w:ascii="Verdana" w:hAnsi="Verdana"/>
                <w:sz w:val="18"/>
                <w:szCs w:val="18"/>
                <w:lang w:val="de-AT"/>
              </w:rPr>
            </w:pPr>
            <w:r>
              <w:rPr>
                <w:rFonts w:ascii="Verdana" w:hAnsi="Verdana"/>
                <w:sz w:val="18"/>
                <w:szCs w:val="18"/>
                <w:lang w:val="de-AT"/>
              </w:rPr>
              <w:t xml:space="preserve">Zielt v.a. auf Erweiterungen der Kompetenzen von </w:t>
            </w:r>
            <w:proofErr w:type="spellStart"/>
            <w:r>
              <w:rPr>
                <w:rFonts w:ascii="Verdana" w:hAnsi="Verdana"/>
                <w:sz w:val="18"/>
                <w:szCs w:val="18"/>
                <w:lang w:val="de-AT"/>
              </w:rPr>
              <w:t>BetriebsrätInnen</w:t>
            </w:r>
            <w:proofErr w:type="spellEnd"/>
            <w:r>
              <w:rPr>
                <w:rFonts w:ascii="Verdana" w:hAnsi="Verdana"/>
                <w:sz w:val="18"/>
                <w:szCs w:val="18"/>
                <w:lang w:val="de-AT"/>
              </w:rPr>
              <w:t xml:space="preserve"> ab   bzw. hätte </w:t>
            </w:r>
            <w:r w:rsidRPr="00F0665B">
              <w:rPr>
                <w:rFonts w:ascii="Verdana" w:hAnsi="Verdana"/>
                <w:sz w:val="18"/>
                <w:szCs w:val="18"/>
                <w:lang w:val="de-AT"/>
              </w:rPr>
              <w:t xml:space="preserve">eine grundlegende Neuregelung hinsichtlich Rolle und Verantwortung der Interessenvertretung </w:t>
            </w:r>
            <w:r>
              <w:rPr>
                <w:rFonts w:ascii="Verdana" w:hAnsi="Verdana"/>
                <w:sz w:val="18"/>
                <w:szCs w:val="18"/>
                <w:lang w:val="de-AT"/>
              </w:rPr>
              <w:t>zur Folge</w:t>
            </w:r>
            <w:r w:rsidRPr="00F0665B">
              <w:rPr>
                <w:rFonts w:ascii="Verdana" w:hAnsi="Verdana"/>
                <w:sz w:val="18"/>
                <w:szCs w:val="18"/>
                <w:lang w:val="de-AT"/>
              </w:rPr>
              <w:t xml:space="preserve"> </w:t>
            </w:r>
            <w:r>
              <w:rPr>
                <w:rFonts w:ascii="Verdana" w:hAnsi="Verdana"/>
                <w:sz w:val="18"/>
                <w:szCs w:val="18"/>
                <w:lang w:val="de-AT"/>
              </w:rPr>
              <w:t>(</w:t>
            </w:r>
            <w:r w:rsidRPr="00F0665B">
              <w:rPr>
                <w:rFonts w:ascii="Verdana" w:hAnsi="Verdana"/>
                <w:sz w:val="18"/>
                <w:szCs w:val="18"/>
                <w:lang w:val="de-AT"/>
              </w:rPr>
              <w:t>z.B. Vetorecht bei AG-Maßnahmen und bei Bestellung des Managements).</w:t>
            </w:r>
          </w:p>
          <w:p w:rsidR="00820538" w:rsidRPr="00F0665B" w:rsidRDefault="00820538" w:rsidP="00820538">
            <w:pPr>
              <w:spacing w:before="120"/>
              <w:rPr>
                <w:rFonts w:ascii="Verdana" w:hAnsi="Verdana"/>
                <w:sz w:val="18"/>
                <w:szCs w:val="18"/>
                <w:lang w:val="de-AT"/>
              </w:rPr>
            </w:pPr>
            <w:r w:rsidRPr="00F0665B">
              <w:rPr>
                <w:rFonts w:ascii="Verdana" w:hAnsi="Verdana"/>
                <w:sz w:val="18"/>
                <w:szCs w:val="18"/>
                <w:lang w:val="de-AT"/>
              </w:rPr>
              <w:t>E</w:t>
            </w:r>
            <w:r>
              <w:rPr>
                <w:rFonts w:ascii="Verdana" w:hAnsi="Verdana"/>
                <w:sz w:val="18"/>
                <w:szCs w:val="18"/>
                <w:lang w:val="de-AT"/>
              </w:rPr>
              <w:t xml:space="preserve">ine Reihe von Forderungspunkten </w:t>
            </w:r>
            <w:proofErr w:type="gramStart"/>
            <w:r>
              <w:rPr>
                <w:rFonts w:ascii="Verdana" w:hAnsi="Verdana"/>
                <w:sz w:val="18"/>
                <w:szCs w:val="18"/>
                <w:lang w:val="de-AT"/>
              </w:rPr>
              <w:t>werden</w:t>
            </w:r>
            <w:proofErr w:type="gramEnd"/>
            <w:r>
              <w:rPr>
                <w:rFonts w:ascii="Verdana" w:hAnsi="Verdana"/>
                <w:sz w:val="18"/>
                <w:szCs w:val="18"/>
                <w:lang w:val="de-AT"/>
              </w:rPr>
              <w:t xml:space="preserve"> </w:t>
            </w:r>
            <w:r w:rsidRPr="00F0665B">
              <w:rPr>
                <w:rFonts w:ascii="Verdana" w:hAnsi="Verdana"/>
                <w:sz w:val="18"/>
                <w:szCs w:val="18"/>
                <w:lang w:val="de-AT"/>
              </w:rPr>
              <w:t>durch geltende gesetzliche Bestimmungen bereits geregelt. Einige Forderungspunkte sind im Rahmen des Leitantrages im Kapitel Mitbestimmung und kollektives Arbeitsrecht bereits enthalten.</w:t>
            </w:r>
          </w:p>
          <w:p w:rsidR="00B334D7" w:rsidRPr="00D33A32" w:rsidRDefault="00B334D7" w:rsidP="00820538">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Pr="00F73CBA" w:rsidRDefault="00B334D7" w:rsidP="002A36B5">
            <w:pPr>
              <w:spacing w:before="120"/>
              <w:rPr>
                <w:rFonts w:ascii="Verdana" w:hAnsi="Verdana"/>
                <w:sz w:val="18"/>
                <w:szCs w:val="18"/>
              </w:rPr>
            </w:pPr>
          </w:p>
        </w:tc>
        <w:tc>
          <w:tcPr>
            <w:tcW w:w="1560" w:type="dxa"/>
            <w:tcBorders>
              <w:top w:val="single" w:sz="4" w:space="0" w:color="auto"/>
              <w:left w:val="single" w:sz="4" w:space="0" w:color="auto"/>
              <w:bottom w:val="single" w:sz="4" w:space="0" w:color="auto"/>
              <w:right w:val="single" w:sz="4" w:space="0" w:color="auto"/>
            </w:tcBorders>
          </w:tcPr>
          <w:p w:rsidR="00B334D7" w:rsidRDefault="00B334D7" w:rsidP="00B171BD">
            <w:pPr>
              <w:spacing w:before="120"/>
              <w:rPr>
                <w:rFonts w:ascii="Verdana" w:hAnsi="Verdana"/>
                <w:sz w:val="18"/>
                <w:szCs w:val="18"/>
                <w:lang w:val="de-AT"/>
              </w:rPr>
            </w:pPr>
          </w:p>
        </w:tc>
        <w:tc>
          <w:tcPr>
            <w:tcW w:w="4536" w:type="dxa"/>
            <w:tcBorders>
              <w:top w:val="single" w:sz="4" w:space="0" w:color="auto"/>
              <w:left w:val="single" w:sz="4" w:space="0" w:color="auto"/>
              <w:bottom w:val="single" w:sz="4" w:space="0" w:color="auto"/>
              <w:right w:val="single" w:sz="4" w:space="0" w:color="auto"/>
            </w:tcBorders>
          </w:tcPr>
          <w:p w:rsidR="00B334D7" w:rsidRDefault="00B334D7" w:rsidP="007A1C11">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B334D7" w:rsidRPr="00D33A32" w:rsidRDefault="00B334D7" w:rsidP="002A36B5">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Default="005F1B80" w:rsidP="005F1B80">
            <w:pPr>
              <w:spacing w:before="120"/>
              <w:rPr>
                <w:rFonts w:ascii="Verdana" w:hAnsi="Verdana"/>
                <w:sz w:val="18"/>
                <w:szCs w:val="18"/>
                <w:lang w:val="de-AT"/>
              </w:rPr>
            </w:pPr>
            <w:r>
              <w:rPr>
                <w:rFonts w:ascii="Verdana" w:hAnsi="Verdana"/>
                <w:sz w:val="18"/>
                <w:szCs w:val="18"/>
                <w:lang w:val="de-AT"/>
              </w:rPr>
              <w:t>Mitglieder</w:t>
            </w:r>
          </w:p>
          <w:p w:rsidR="00E11A89" w:rsidRPr="00D0445B" w:rsidRDefault="00E11A89" w:rsidP="00E11A89">
            <w:pPr>
              <w:spacing w:before="120"/>
              <w:rPr>
                <w:rFonts w:ascii="Verdana" w:hAnsi="Verdana"/>
                <w:sz w:val="18"/>
                <w:szCs w:val="18"/>
              </w:rPr>
            </w:pPr>
            <w:r w:rsidRPr="00D0445B">
              <w:rPr>
                <w:rFonts w:ascii="Verdana" w:hAnsi="Verdana"/>
                <w:sz w:val="18"/>
                <w:szCs w:val="18"/>
              </w:rPr>
              <w:t>Martin Birkner</w:t>
            </w:r>
          </w:p>
          <w:p w:rsidR="00E11A89" w:rsidRPr="00D0445B" w:rsidRDefault="00E11A89" w:rsidP="00E11A89">
            <w:pPr>
              <w:spacing w:before="120"/>
              <w:rPr>
                <w:rFonts w:ascii="Verdana" w:hAnsi="Verdana"/>
                <w:sz w:val="18"/>
                <w:szCs w:val="18"/>
              </w:rPr>
            </w:pPr>
            <w:r w:rsidRPr="00D0445B">
              <w:rPr>
                <w:rFonts w:ascii="Verdana" w:hAnsi="Verdana"/>
                <w:sz w:val="18"/>
                <w:szCs w:val="18"/>
              </w:rPr>
              <w:t xml:space="preserve">Michael </w:t>
            </w:r>
            <w:proofErr w:type="spellStart"/>
            <w:r w:rsidRPr="00D0445B">
              <w:rPr>
                <w:rFonts w:ascii="Verdana" w:hAnsi="Verdana"/>
                <w:sz w:val="18"/>
                <w:szCs w:val="18"/>
              </w:rPr>
              <w:t>Botka</w:t>
            </w:r>
            <w:proofErr w:type="spellEnd"/>
            <w:r w:rsidRPr="00D0445B">
              <w:rPr>
                <w:rFonts w:ascii="Verdana" w:hAnsi="Verdana"/>
                <w:sz w:val="18"/>
                <w:szCs w:val="18"/>
              </w:rPr>
              <w:t xml:space="preserve"> (223590423)</w:t>
            </w:r>
          </w:p>
          <w:p w:rsidR="00E11A89" w:rsidRPr="005F1B80" w:rsidRDefault="00E11A89" w:rsidP="00E11A89">
            <w:pPr>
              <w:spacing w:before="120"/>
              <w:rPr>
                <w:rFonts w:ascii="Verdana" w:hAnsi="Verdana"/>
                <w:sz w:val="18"/>
                <w:szCs w:val="18"/>
                <w:lang w:val="en-US"/>
              </w:rPr>
            </w:pPr>
            <w:r w:rsidRPr="005F1B80">
              <w:rPr>
                <w:rFonts w:ascii="Verdana" w:hAnsi="Verdana"/>
                <w:sz w:val="18"/>
                <w:szCs w:val="18"/>
                <w:lang w:val="en-US"/>
              </w:rPr>
              <w:t xml:space="preserve">Diane </w:t>
            </w:r>
            <w:proofErr w:type="spellStart"/>
            <w:r w:rsidRPr="005F1B80">
              <w:rPr>
                <w:rFonts w:ascii="Verdana" w:hAnsi="Verdana"/>
                <w:sz w:val="18"/>
                <w:szCs w:val="18"/>
                <w:lang w:val="en-US"/>
              </w:rPr>
              <w:t>Branellec</w:t>
            </w:r>
            <w:proofErr w:type="spellEnd"/>
            <w:r w:rsidRPr="005F1B80">
              <w:rPr>
                <w:rFonts w:ascii="Verdana" w:hAnsi="Verdana"/>
                <w:sz w:val="18"/>
                <w:szCs w:val="18"/>
                <w:lang w:val="en-US"/>
              </w:rPr>
              <w:t xml:space="preserve"> </w:t>
            </w:r>
            <w:r w:rsidRPr="005F1B80">
              <w:rPr>
                <w:rFonts w:ascii="Verdana" w:hAnsi="Verdana"/>
                <w:sz w:val="18"/>
                <w:szCs w:val="18"/>
                <w:lang w:val="en-US"/>
              </w:rPr>
              <w:lastRenderedPageBreak/>
              <w:t>(010790993)</w:t>
            </w:r>
          </w:p>
          <w:p w:rsidR="00E11A89" w:rsidRPr="005F1B80" w:rsidRDefault="00E11A89" w:rsidP="00E11A89">
            <w:pPr>
              <w:spacing w:before="120"/>
              <w:rPr>
                <w:rFonts w:ascii="Verdana" w:hAnsi="Verdana"/>
                <w:sz w:val="18"/>
                <w:szCs w:val="18"/>
                <w:lang w:val="en-US"/>
              </w:rPr>
            </w:pPr>
            <w:r w:rsidRPr="005F1B80">
              <w:rPr>
                <w:rFonts w:ascii="Verdana" w:hAnsi="Verdana"/>
                <w:sz w:val="18"/>
                <w:szCs w:val="18"/>
                <w:lang w:val="en-US"/>
              </w:rPr>
              <w:t xml:space="preserve">Clemens </w:t>
            </w:r>
            <w:proofErr w:type="spellStart"/>
            <w:r w:rsidRPr="005F1B80">
              <w:rPr>
                <w:rFonts w:ascii="Verdana" w:hAnsi="Verdana"/>
                <w:sz w:val="18"/>
                <w:szCs w:val="18"/>
                <w:lang w:val="en-US"/>
              </w:rPr>
              <w:t>Christl</w:t>
            </w:r>
            <w:proofErr w:type="spellEnd"/>
            <w:r w:rsidRPr="005F1B80">
              <w:rPr>
                <w:rFonts w:ascii="Verdana" w:hAnsi="Verdana"/>
                <w:sz w:val="18"/>
                <w:szCs w:val="18"/>
                <w:lang w:val="en-US"/>
              </w:rPr>
              <w:t xml:space="preserve"> (009957618)</w:t>
            </w:r>
          </w:p>
          <w:p w:rsidR="00E11A89" w:rsidRPr="005F1B80" w:rsidRDefault="00E11A89" w:rsidP="00E11A89">
            <w:pPr>
              <w:spacing w:before="120"/>
              <w:rPr>
                <w:rFonts w:ascii="Verdana" w:hAnsi="Verdana"/>
                <w:sz w:val="18"/>
                <w:szCs w:val="18"/>
                <w:lang w:val="en-US"/>
              </w:rPr>
            </w:pPr>
            <w:proofErr w:type="spellStart"/>
            <w:r w:rsidRPr="005F1B80">
              <w:rPr>
                <w:rFonts w:ascii="Verdana" w:hAnsi="Verdana"/>
                <w:sz w:val="18"/>
                <w:szCs w:val="18"/>
                <w:lang w:val="en-US"/>
              </w:rPr>
              <w:t>Vedrana</w:t>
            </w:r>
            <w:proofErr w:type="spellEnd"/>
            <w:r w:rsidRPr="005F1B80">
              <w:rPr>
                <w:rFonts w:ascii="Verdana" w:hAnsi="Verdana"/>
                <w:sz w:val="18"/>
                <w:szCs w:val="18"/>
                <w:lang w:val="en-US"/>
              </w:rPr>
              <w:t xml:space="preserve"> </w:t>
            </w:r>
            <w:proofErr w:type="spellStart"/>
            <w:r w:rsidRPr="005F1B80">
              <w:rPr>
                <w:rFonts w:ascii="Verdana" w:hAnsi="Verdana"/>
                <w:sz w:val="18"/>
                <w:szCs w:val="18"/>
                <w:lang w:val="en-US"/>
              </w:rPr>
              <w:t>Covic</w:t>
            </w:r>
            <w:proofErr w:type="spellEnd"/>
            <w:r w:rsidRPr="005F1B80">
              <w:rPr>
                <w:rFonts w:ascii="Verdana" w:hAnsi="Verdana"/>
                <w:sz w:val="18"/>
                <w:szCs w:val="18"/>
                <w:lang w:val="en-US"/>
              </w:rPr>
              <w:t xml:space="preserve"> (23734208)</w:t>
            </w:r>
          </w:p>
          <w:p w:rsidR="00E11A89" w:rsidRPr="005F1B80" w:rsidRDefault="00E11A89" w:rsidP="00E11A89">
            <w:pPr>
              <w:spacing w:before="120"/>
              <w:rPr>
                <w:rFonts w:ascii="Verdana" w:hAnsi="Verdana"/>
                <w:sz w:val="18"/>
                <w:szCs w:val="18"/>
                <w:lang w:val="en-US"/>
              </w:rPr>
            </w:pPr>
            <w:r w:rsidRPr="005F1B80">
              <w:rPr>
                <w:rFonts w:ascii="Verdana" w:hAnsi="Verdana"/>
                <w:sz w:val="18"/>
                <w:szCs w:val="18"/>
                <w:lang w:val="en-US"/>
              </w:rPr>
              <w:t xml:space="preserve">Manuel </w:t>
            </w:r>
            <w:proofErr w:type="spellStart"/>
            <w:r w:rsidRPr="005F1B80">
              <w:rPr>
                <w:rFonts w:ascii="Verdana" w:hAnsi="Verdana"/>
                <w:sz w:val="18"/>
                <w:szCs w:val="18"/>
                <w:lang w:val="en-US"/>
              </w:rPr>
              <w:t>Domnanovich</w:t>
            </w:r>
            <w:proofErr w:type="spellEnd"/>
          </w:p>
          <w:p w:rsidR="00E11A89" w:rsidRPr="005F1B80" w:rsidRDefault="00E11A89" w:rsidP="00E11A89">
            <w:pPr>
              <w:spacing w:before="120"/>
              <w:rPr>
                <w:rFonts w:ascii="Verdana" w:hAnsi="Verdana"/>
                <w:sz w:val="18"/>
                <w:szCs w:val="18"/>
                <w:lang w:val="en-US"/>
              </w:rPr>
            </w:pPr>
            <w:r>
              <w:rPr>
                <w:rFonts w:ascii="Verdana" w:hAnsi="Verdana"/>
                <w:sz w:val="18"/>
                <w:szCs w:val="18"/>
                <w:lang w:val="en-US"/>
              </w:rPr>
              <w:t xml:space="preserve">Robert </w:t>
            </w:r>
            <w:proofErr w:type="spellStart"/>
            <w:r>
              <w:rPr>
                <w:rFonts w:ascii="Verdana" w:hAnsi="Verdana"/>
                <w:sz w:val="18"/>
                <w:szCs w:val="18"/>
                <w:lang w:val="en-US"/>
              </w:rPr>
              <w:t>Foltin</w:t>
            </w:r>
            <w:proofErr w:type="spellEnd"/>
            <w:r>
              <w:rPr>
                <w:rFonts w:ascii="Verdana" w:hAnsi="Verdana"/>
                <w:sz w:val="18"/>
                <w:szCs w:val="18"/>
                <w:lang w:val="en-US"/>
              </w:rPr>
              <w:t xml:space="preserve"> </w:t>
            </w:r>
            <w:r w:rsidRPr="005F1B80">
              <w:rPr>
                <w:rFonts w:ascii="Verdana" w:hAnsi="Verdana"/>
                <w:sz w:val="18"/>
                <w:szCs w:val="18"/>
                <w:lang w:val="en-US"/>
              </w:rPr>
              <w:t>(223150502)</w:t>
            </w:r>
          </w:p>
          <w:p w:rsidR="00E11A89" w:rsidRPr="005F1B80" w:rsidRDefault="00E11A89" w:rsidP="00E11A89">
            <w:pPr>
              <w:spacing w:before="120"/>
              <w:rPr>
                <w:rFonts w:ascii="Verdana" w:hAnsi="Verdana"/>
                <w:sz w:val="18"/>
                <w:szCs w:val="18"/>
                <w:lang w:val="en-US"/>
              </w:rPr>
            </w:pPr>
            <w:r w:rsidRPr="005F1B80">
              <w:rPr>
                <w:rFonts w:ascii="Verdana" w:hAnsi="Verdana"/>
                <w:sz w:val="18"/>
                <w:szCs w:val="18"/>
                <w:lang w:val="en-US"/>
              </w:rPr>
              <w:t xml:space="preserve">Camila </w:t>
            </w:r>
            <w:proofErr w:type="spellStart"/>
            <w:r w:rsidRPr="005F1B80">
              <w:rPr>
                <w:rFonts w:ascii="Verdana" w:hAnsi="Verdana"/>
                <w:sz w:val="18"/>
                <w:szCs w:val="18"/>
                <w:lang w:val="en-US"/>
              </w:rPr>
              <w:t>Garfias</w:t>
            </w:r>
            <w:proofErr w:type="spellEnd"/>
            <w:r w:rsidRPr="005F1B80">
              <w:rPr>
                <w:rFonts w:ascii="Verdana" w:hAnsi="Verdana"/>
                <w:sz w:val="18"/>
                <w:szCs w:val="18"/>
                <w:lang w:val="en-US"/>
              </w:rPr>
              <w:t xml:space="preserve"> (264921495)</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Lucia </w:t>
            </w:r>
            <w:proofErr w:type="spellStart"/>
            <w:r w:rsidRPr="005F1B80">
              <w:rPr>
                <w:rFonts w:ascii="Verdana" w:hAnsi="Verdana"/>
                <w:sz w:val="18"/>
                <w:szCs w:val="18"/>
                <w:lang w:val="de-AT"/>
              </w:rPr>
              <w:t>Grabetz</w:t>
            </w:r>
            <w:proofErr w:type="spellEnd"/>
            <w:r w:rsidRPr="005F1B80">
              <w:rPr>
                <w:rFonts w:ascii="Verdana" w:hAnsi="Verdana"/>
                <w:sz w:val="18"/>
                <w:szCs w:val="18"/>
                <w:lang w:val="de-AT"/>
              </w:rPr>
              <w:t xml:space="preserve"> (245124524)</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Rainer </w:t>
            </w:r>
            <w:proofErr w:type="spellStart"/>
            <w:r w:rsidRPr="005F1B80">
              <w:rPr>
                <w:rFonts w:ascii="Verdana" w:hAnsi="Verdana"/>
                <w:sz w:val="18"/>
                <w:szCs w:val="18"/>
                <w:lang w:val="de-AT"/>
              </w:rPr>
              <w:t>Hackauf</w:t>
            </w:r>
            <w:proofErr w:type="spellEnd"/>
            <w:r w:rsidRPr="005F1B80">
              <w:rPr>
                <w:rFonts w:ascii="Verdana" w:hAnsi="Verdana"/>
                <w:sz w:val="18"/>
                <w:szCs w:val="18"/>
                <w:lang w:val="de-AT"/>
              </w:rPr>
              <w:t xml:space="preserve"> (239548899)</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Peter </w:t>
            </w:r>
            <w:proofErr w:type="spellStart"/>
            <w:r w:rsidRPr="005F1B80">
              <w:rPr>
                <w:rFonts w:ascii="Verdana" w:hAnsi="Verdana"/>
                <w:sz w:val="18"/>
                <w:szCs w:val="18"/>
                <w:lang w:val="de-AT"/>
              </w:rPr>
              <w:t>Haumer</w:t>
            </w:r>
            <w:proofErr w:type="spellEnd"/>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Julia Hofmann (221525312)</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Gerd Jung (219035623)</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Daniela </w:t>
            </w:r>
            <w:proofErr w:type="spellStart"/>
            <w:r w:rsidRPr="005F1B80">
              <w:rPr>
                <w:rFonts w:ascii="Verdana" w:hAnsi="Verdana"/>
                <w:sz w:val="18"/>
                <w:szCs w:val="18"/>
                <w:lang w:val="de-AT"/>
              </w:rPr>
              <w:t>Koweindl</w:t>
            </w:r>
            <w:proofErr w:type="spellEnd"/>
            <w:r w:rsidRPr="005F1B80">
              <w:rPr>
                <w:rFonts w:ascii="Verdana" w:hAnsi="Verdana"/>
                <w:sz w:val="18"/>
                <w:szCs w:val="18"/>
                <w:lang w:val="de-AT"/>
              </w:rPr>
              <w:t xml:space="preserve"> (225591509)</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Katharina </w:t>
            </w:r>
            <w:proofErr w:type="spellStart"/>
            <w:r w:rsidRPr="005F1B80">
              <w:rPr>
                <w:rFonts w:ascii="Verdana" w:hAnsi="Verdana"/>
                <w:sz w:val="18"/>
                <w:szCs w:val="18"/>
                <w:lang w:val="de-AT"/>
              </w:rPr>
              <w:t>Krischke</w:t>
            </w:r>
            <w:proofErr w:type="spellEnd"/>
            <w:r w:rsidRPr="005F1B80">
              <w:rPr>
                <w:rFonts w:ascii="Verdana" w:hAnsi="Verdana"/>
                <w:sz w:val="18"/>
                <w:szCs w:val="18"/>
                <w:lang w:val="de-AT"/>
              </w:rPr>
              <w:t xml:space="preserve"> (245689618)</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David </w:t>
            </w:r>
            <w:proofErr w:type="spellStart"/>
            <w:r w:rsidRPr="005F1B80">
              <w:rPr>
                <w:rFonts w:ascii="Verdana" w:hAnsi="Verdana"/>
                <w:sz w:val="18"/>
                <w:szCs w:val="18"/>
                <w:lang w:val="de-AT"/>
              </w:rPr>
              <w:t>Laumer</w:t>
            </w:r>
            <w:proofErr w:type="spellEnd"/>
            <w:r w:rsidRPr="005F1B80">
              <w:rPr>
                <w:rFonts w:ascii="Verdana" w:hAnsi="Verdana"/>
                <w:sz w:val="18"/>
                <w:szCs w:val="18"/>
                <w:lang w:val="de-AT"/>
              </w:rPr>
              <w:t xml:space="preserve"> (248887749)</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Maria </w:t>
            </w:r>
            <w:proofErr w:type="spellStart"/>
            <w:r w:rsidRPr="005F1B80">
              <w:rPr>
                <w:rFonts w:ascii="Verdana" w:hAnsi="Verdana"/>
                <w:sz w:val="18"/>
                <w:szCs w:val="18"/>
                <w:lang w:val="de-AT"/>
              </w:rPr>
              <w:t>Lehmden</w:t>
            </w:r>
            <w:proofErr w:type="spellEnd"/>
            <w:r w:rsidRPr="005F1B80">
              <w:rPr>
                <w:rFonts w:ascii="Verdana" w:hAnsi="Verdana"/>
                <w:sz w:val="18"/>
                <w:szCs w:val="18"/>
                <w:lang w:val="de-AT"/>
              </w:rPr>
              <w:t xml:space="preserve"> (226151359)</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Hanna Lichtenberger (202985756)</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lastRenderedPageBreak/>
              <w:t xml:space="preserve">Monika </w:t>
            </w:r>
            <w:proofErr w:type="spellStart"/>
            <w:r w:rsidRPr="005F1B80">
              <w:rPr>
                <w:rFonts w:ascii="Verdana" w:hAnsi="Verdana"/>
                <w:sz w:val="18"/>
                <w:szCs w:val="18"/>
                <w:lang w:val="de-AT"/>
              </w:rPr>
              <w:t>Mokre</w:t>
            </w:r>
            <w:proofErr w:type="spellEnd"/>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Michaela Moser (010543430)</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Markus Netter</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Marlene </w:t>
            </w:r>
            <w:proofErr w:type="spellStart"/>
            <w:r w:rsidRPr="005F1B80">
              <w:rPr>
                <w:rFonts w:ascii="Verdana" w:hAnsi="Verdana"/>
                <w:sz w:val="18"/>
                <w:szCs w:val="18"/>
                <w:lang w:val="de-AT"/>
              </w:rPr>
              <w:t>Nuver</w:t>
            </w:r>
            <w:proofErr w:type="spellEnd"/>
            <w:r w:rsidRPr="005F1B80">
              <w:rPr>
                <w:rFonts w:ascii="Verdana" w:hAnsi="Verdana"/>
                <w:sz w:val="18"/>
                <w:szCs w:val="18"/>
                <w:lang w:val="de-AT"/>
              </w:rPr>
              <w:t xml:space="preserve"> (246147921)</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Benjamin </w:t>
            </w:r>
            <w:proofErr w:type="spellStart"/>
            <w:r w:rsidRPr="005F1B80">
              <w:rPr>
                <w:rFonts w:ascii="Verdana" w:hAnsi="Verdana"/>
                <w:sz w:val="18"/>
                <w:szCs w:val="18"/>
                <w:lang w:val="de-AT"/>
              </w:rPr>
              <w:t>Opratko</w:t>
            </w:r>
            <w:proofErr w:type="spellEnd"/>
            <w:r w:rsidRPr="005F1B80">
              <w:rPr>
                <w:rFonts w:ascii="Verdana" w:hAnsi="Verdana"/>
                <w:sz w:val="18"/>
                <w:szCs w:val="18"/>
                <w:lang w:val="de-AT"/>
              </w:rPr>
              <w:t xml:space="preserve"> (226145013)</w:t>
            </w:r>
          </w:p>
          <w:p w:rsidR="00E11A89" w:rsidRPr="00FB6C72" w:rsidRDefault="00E11A89" w:rsidP="00E11A89">
            <w:pPr>
              <w:spacing w:before="120"/>
              <w:rPr>
                <w:rFonts w:ascii="Verdana" w:hAnsi="Verdana"/>
                <w:sz w:val="18"/>
                <w:szCs w:val="18"/>
                <w:lang w:val="en-US"/>
              </w:rPr>
            </w:pPr>
            <w:r w:rsidRPr="00FB6C72">
              <w:rPr>
                <w:rFonts w:ascii="Verdana" w:hAnsi="Verdana"/>
                <w:sz w:val="18"/>
                <w:szCs w:val="18"/>
                <w:lang w:val="en-US"/>
              </w:rPr>
              <w:t xml:space="preserve">Maria </w:t>
            </w:r>
            <w:proofErr w:type="spellStart"/>
            <w:r w:rsidRPr="00FB6C72">
              <w:rPr>
                <w:rFonts w:ascii="Verdana" w:hAnsi="Verdana"/>
                <w:sz w:val="18"/>
                <w:szCs w:val="18"/>
                <w:lang w:val="en-US"/>
              </w:rPr>
              <w:t>Pollak</w:t>
            </w:r>
            <w:proofErr w:type="spellEnd"/>
            <w:r w:rsidRPr="00FB6C72">
              <w:rPr>
                <w:rFonts w:ascii="Verdana" w:hAnsi="Verdana"/>
                <w:sz w:val="18"/>
                <w:szCs w:val="18"/>
                <w:lang w:val="en-US"/>
              </w:rPr>
              <w:t xml:space="preserve"> (243410578 )</w:t>
            </w:r>
          </w:p>
          <w:p w:rsidR="00E11A89" w:rsidRPr="00FB6C72" w:rsidRDefault="00E11A89" w:rsidP="00E11A89">
            <w:pPr>
              <w:spacing w:before="120"/>
              <w:rPr>
                <w:rFonts w:ascii="Verdana" w:hAnsi="Verdana"/>
                <w:sz w:val="18"/>
                <w:szCs w:val="18"/>
                <w:lang w:val="en-US"/>
              </w:rPr>
            </w:pPr>
            <w:r w:rsidRPr="00FB6C72">
              <w:rPr>
                <w:rFonts w:ascii="Verdana" w:hAnsi="Verdana"/>
                <w:sz w:val="18"/>
                <w:szCs w:val="18"/>
                <w:lang w:val="en-US"/>
              </w:rPr>
              <w:t>Florian Reiter (227856120)</w:t>
            </w:r>
          </w:p>
          <w:p w:rsidR="00E11A89" w:rsidRPr="00FB6C72" w:rsidRDefault="00E11A89" w:rsidP="00E11A89">
            <w:pPr>
              <w:spacing w:before="120"/>
              <w:rPr>
                <w:rFonts w:ascii="Verdana" w:hAnsi="Verdana"/>
                <w:sz w:val="18"/>
                <w:szCs w:val="18"/>
                <w:lang w:val="en-US"/>
              </w:rPr>
            </w:pPr>
            <w:r w:rsidRPr="00FB6C72">
              <w:rPr>
                <w:rFonts w:ascii="Verdana" w:hAnsi="Verdana"/>
                <w:sz w:val="18"/>
                <w:szCs w:val="18"/>
                <w:lang w:val="en-US"/>
              </w:rPr>
              <w:t>Daniel Sanin (234278043)</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Axel Schacht (227107597)</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Andrea </w:t>
            </w:r>
            <w:proofErr w:type="spellStart"/>
            <w:r w:rsidRPr="005F1B80">
              <w:rPr>
                <w:rFonts w:ascii="Verdana" w:hAnsi="Verdana"/>
                <w:sz w:val="18"/>
                <w:szCs w:val="18"/>
                <w:lang w:val="de-AT"/>
              </w:rPr>
              <w:t>Schoberleitner</w:t>
            </w:r>
            <w:proofErr w:type="spellEnd"/>
            <w:r w:rsidRPr="005F1B80">
              <w:rPr>
                <w:rFonts w:ascii="Verdana" w:hAnsi="Verdana"/>
                <w:sz w:val="18"/>
                <w:szCs w:val="18"/>
                <w:lang w:val="de-AT"/>
              </w:rPr>
              <w:t xml:space="preserve"> (233122527)</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Sarah </w:t>
            </w:r>
            <w:proofErr w:type="spellStart"/>
            <w:r w:rsidRPr="005F1B80">
              <w:rPr>
                <w:rFonts w:ascii="Verdana" w:hAnsi="Verdana"/>
                <w:sz w:val="18"/>
                <w:szCs w:val="18"/>
                <w:lang w:val="de-AT"/>
              </w:rPr>
              <w:t>Seiwald</w:t>
            </w:r>
            <w:proofErr w:type="spellEnd"/>
            <w:r w:rsidRPr="005F1B80">
              <w:rPr>
                <w:rFonts w:ascii="Verdana" w:hAnsi="Verdana"/>
                <w:sz w:val="18"/>
                <w:szCs w:val="18"/>
                <w:lang w:val="de-AT"/>
              </w:rPr>
              <w:t xml:space="preserve"> (231007607)</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Linda </w:t>
            </w:r>
            <w:proofErr w:type="spellStart"/>
            <w:r w:rsidRPr="005F1B80">
              <w:rPr>
                <w:rFonts w:ascii="Verdana" w:hAnsi="Verdana"/>
                <w:sz w:val="18"/>
                <w:szCs w:val="18"/>
                <w:lang w:val="de-AT"/>
              </w:rPr>
              <w:t>Sepulveda</w:t>
            </w:r>
            <w:proofErr w:type="spellEnd"/>
            <w:r w:rsidRPr="005F1B80">
              <w:rPr>
                <w:rFonts w:ascii="Verdana" w:hAnsi="Verdana"/>
                <w:sz w:val="18"/>
                <w:szCs w:val="18"/>
                <w:lang w:val="de-AT"/>
              </w:rPr>
              <w:t xml:space="preserve"> </w:t>
            </w:r>
            <w:proofErr w:type="spellStart"/>
            <w:r w:rsidRPr="005F1B80">
              <w:rPr>
                <w:rFonts w:ascii="Verdana" w:hAnsi="Verdana"/>
                <w:sz w:val="18"/>
                <w:szCs w:val="18"/>
                <w:lang w:val="de-AT"/>
              </w:rPr>
              <w:t>Urrejola</w:t>
            </w:r>
            <w:proofErr w:type="spellEnd"/>
            <w:r w:rsidRPr="005F1B80">
              <w:rPr>
                <w:rFonts w:ascii="Verdana" w:hAnsi="Verdana"/>
                <w:sz w:val="18"/>
                <w:szCs w:val="18"/>
                <w:lang w:val="de-AT"/>
              </w:rPr>
              <w:t xml:space="preserve"> (107787437)</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Lisa Sinowatz</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Sandra Stern (225717669)</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Christine Stern</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Stefan Steindl (230507037)</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Samuel </w:t>
            </w:r>
            <w:r w:rsidRPr="005F1B80">
              <w:rPr>
                <w:rFonts w:ascii="Verdana" w:hAnsi="Verdana"/>
                <w:sz w:val="18"/>
                <w:szCs w:val="18"/>
                <w:lang w:val="de-AT"/>
              </w:rPr>
              <w:lastRenderedPageBreak/>
              <w:t>Stuhlpfarrer (232464170)</w:t>
            </w:r>
          </w:p>
          <w:p w:rsidR="00E11A89" w:rsidRDefault="00E11A89" w:rsidP="00E11A89">
            <w:pPr>
              <w:spacing w:before="120"/>
              <w:rPr>
                <w:rFonts w:ascii="Verdana" w:hAnsi="Verdana"/>
                <w:sz w:val="18"/>
                <w:szCs w:val="18"/>
                <w:lang w:val="de-AT"/>
              </w:rPr>
            </w:pPr>
            <w:r w:rsidRPr="005F1B80">
              <w:rPr>
                <w:rFonts w:ascii="Verdana" w:hAnsi="Verdana"/>
                <w:sz w:val="18"/>
                <w:szCs w:val="18"/>
                <w:lang w:val="de-AT"/>
              </w:rPr>
              <w:t>Philip Taucher (237286798)</w:t>
            </w:r>
          </w:p>
        </w:tc>
        <w:tc>
          <w:tcPr>
            <w:tcW w:w="1560" w:type="dxa"/>
            <w:tcBorders>
              <w:top w:val="single" w:sz="4" w:space="0" w:color="auto"/>
              <w:left w:val="single" w:sz="4" w:space="0" w:color="auto"/>
              <w:bottom w:val="single" w:sz="4" w:space="0" w:color="auto"/>
              <w:right w:val="single" w:sz="4" w:space="0" w:color="auto"/>
            </w:tcBorders>
          </w:tcPr>
          <w:p w:rsidR="00B334D7" w:rsidRDefault="005F1B80" w:rsidP="005F1B80">
            <w:pPr>
              <w:spacing w:before="120"/>
              <w:rPr>
                <w:rFonts w:ascii="Verdana" w:hAnsi="Verdana"/>
                <w:sz w:val="18"/>
                <w:szCs w:val="18"/>
                <w:lang w:val="de-AT"/>
              </w:rPr>
            </w:pPr>
            <w:r>
              <w:rPr>
                <w:rFonts w:ascii="Verdana" w:hAnsi="Verdana"/>
                <w:sz w:val="18"/>
                <w:szCs w:val="18"/>
                <w:lang w:val="de-AT"/>
              </w:rPr>
              <w:lastRenderedPageBreak/>
              <w:t xml:space="preserve">Solidarität kennt keine Grenzen </w:t>
            </w:r>
          </w:p>
        </w:tc>
        <w:tc>
          <w:tcPr>
            <w:tcW w:w="4536" w:type="dxa"/>
            <w:tcBorders>
              <w:top w:val="single" w:sz="4" w:space="0" w:color="auto"/>
              <w:left w:val="single" w:sz="4" w:space="0" w:color="auto"/>
              <w:bottom w:val="single" w:sz="4" w:space="0" w:color="auto"/>
              <w:right w:val="single" w:sz="4" w:space="0" w:color="auto"/>
            </w:tcBorders>
          </w:tcPr>
          <w:p w:rsidR="008A4EC5" w:rsidRDefault="005F1B80" w:rsidP="005F1B80">
            <w:pPr>
              <w:spacing w:before="120"/>
              <w:rPr>
                <w:rFonts w:ascii="Verdana" w:hAnsi="Verdana"/>
                <w:sz w:val="18"/>
                <w:szCs w:val="18"/>
                <w:lang w:val="de-AT"/>
              </w:rPr>
            </w:pPr>
            <w:r w:rsidRPr="00BE09F7">
              <w:rPr>
                <w:rFonts w:ascii="Verdana" w:hAnsi="Verdana"/>
                <w:b/>
                <w:sz w:val="18"/>
                <w:szCs w:val="18"/>
                <w:lang w:val="de-AT"/>
              </w:rPr>
              <w:t>Annahme</w:t>
            </w:r>
            <w:r w:rsidR="00C97621" w:rsidRPr="00BE09F7">
              <w:rPr>
                <w:rFonts w:ascii="Verdana" w:hAnsi="Verdana"/>
                <w:b/>
                <w:sz w:val="18"/>
                <w:szCs w:val="18"/>
                <w:lang w:val="de-AT"/>
              </w:rPr>
              <w:t xml:space="preserve"> </w:t>
            </w:r>
            <w:r w:rsidR="008A4EC5" w:rsidRPr="00BE09F7">
              <w:rPr>
                <w:rFonts w:ascii="Verdana" w:hAnsi="Verdana"/>
                <w:b/>
                <w:sz w:val="18"/>
                <w:szCs w:val="18"/>
                <w:lang w:val="de-AT"/>
              </w:rPr>
              <w:t>mit Änderungen</w:t>
            </w:r>
          </w:p>
          <w:p w:rsidR="00D1048B" w:rsidRDefault="00D1048B" w:rsidP="005F1B80">
            <w:pPr>
              <w:spacing w:before="120"/>
              <w:rPr>
                <w:rFonts w:ascii="Verdana" w:hAnsi="Verdana"/>
                <w:sz w:val="18"/>
                <w:szCs w:val="18"/>
                <w:lang w:val="de-AT"/>
              </w:rPr>
            </w:pPr>
            <w:r>
              <w:rPr>
                <w:rFonts w:ascii="Verdana" w:hAnsi="Verdana"/>
                <w:sz w:val="18"/>
                <w:szCs w:val="18"/>
                <w:lang w:val="de-AT"/>
              </w:rPr>
              <w:t>(Einstimmig)</w:t>
            </w:r>
          </w:p>
          <w:p w:rsidR="00B334D7" w:rsidRDefault="008A4EC5" w:rsidP="00392730">
            <w:pPr>
              <w:spacing w:before="120"/>
              <w:rPr>
                <w:rFonts w:ascii="Verdana" w:hAnsi="Verdana"/>
                <w:sz w:val="18"/>
                <w:szCs w:val="18"/>
                <w:lang w:val="de-AT"/>
              </w:rPr>
            </w:pPr>
            <w:r>
              <w:rPr>
                <w:rFonts w:ascii="Verdana" w:hAnsi="Verdana"/>
                <w:sz w:val="18"/>
                <w:szCs w:val="18"/>
                <w:lang w:val="de-AT"/>
              </w:rPr>
              <w:t>Änderung</w:t>
            </w:r>
            <w:r w:rsidR="003E5716" w:rsidRPr="00646B00">
              <w:rPr>
                <w:rFonts w:ascii="Verdana" w:hAnsi="Verdana"/>
                <w:sz w:val="18"/>
                <w:szCs w:val="18"/>
                <w:lang w:val="de-AT"/>
              </w:rPr>
              <w:t xml:space="preserve"> der </w:t>
            </w:r>
            <w:r w:rsidR="00C97621">
              <w:rPr>
                <w:rFonts w:ascii="Verdana" w:hAnsi="Verdana"/>
                <w:sz w:val="18"/>
                <w:szCs w:val="18"/>
                <w:lang w:val="de-AT"/>
              </w:rPr>
              <w:t xml:space="preserve">zweiten </w:t>
            </w:r>
            <w:r w:rsidR="003E5716" w:rsidRPr="00646B00">
              <w:rPr>
                <w:rFonts w:ascii="Verdana" w:hAnsi="Verdana"/>
                <w:sz w:val="18"/>
                <w:szCs w:val="18"/>
                <w:lang w:val="de-AT"/>
              </w:rPr>
              <w:t>Forderung</w:t>
            </w:r>
            <w:r>
              <w:rPr>
                <w:rFonts w:ascii="Verdana" w:hAnsi="Verdana"/>
                <w:sz w:val="18"/>
                <w:szCs w:val="18"/>
                <w:lang w:val="de-AT"/>
              </w:rPr>
              <w:t xml:space="preserve"> in</w:t>
            </w:r>
            <w:r w:rsidR="002079D8">
              <w:rPr>
                <w:rFonts w:ascii="Verdana" w:hAnsi="Verdana"/>
                <w:sz w:val="18"/>
                <w:szCs w:val="18"/>
                <w:lang w:val="de-AT"/>
              </w:rPr>
              <w:t>:</w:t>
            </w:r>
            <w:r>
              <w:rPr>
                <w:rFonts w:ascii="Verdana" w:hAnsi="Verdana"/>
                <w:sz w:val="18"/>
                <w:szCs w:val="18"/>
                <w:lang w:val="de-AT"/>
              </w:rPr>
              <w:t xml:space="preserve"> </w:t>
            </w:r>
            <w:r w:rsidR="00C65EDD">
              <w:rPr>
                <w:rFonts w:ascii="Verdana" w:hAnsi="Verdana"/>
                <w:sz w:val="18"/>
                <w:szCs w:val="18"/>
                <w:lang w:val="de-AT"/>
              </w:rPr>
              <w:t xml:space="preserve">„Finanzielle Unterstützung </w:t>
            </w:r>
            <w:r w:rsidR="00D1048B">
              <w:rPr>
                <w:rFonts w:ascii="Verdana" w:hAnsi="Verdana"/>
                <w:sz w:val="18"/>
                <w:szCs w:val="18"/>
                <w:lang w:val="de-AT"/>
              </w:rPr>
              <w:t xml:space="preserve">von </w:t>
            </w:r>
            <w:r w:rsidR="00C65EDD">
              <w:rPr>
                <w:rFonts w:ascii="Verdana" w:hAnsi="Verdana"/>
                <w:sz w:val="18"/>
                <w:szCs w:val="18"/>
                <w:lang w:val="de-AT"/>
              </w:rPr>
              <w:t>Projekte</w:t>
            </w:r>
            <w:r w:rsidR="00D1048B">
              <w:rPr>
                <w:rFonts w:ascii="Verdana" w:hAnsi="Verdana"/>
                <w:sz w:val="18"/>
                <w:szCs w:val="18"/>
                <w:lang w:val="de-AT"/>
              </w:rPr>
              <w:t xml:space="preserve">n </w:t>
            </w:r>
            <w:r w:rsidR="00392730" w:rsidRPr="00BE09F7">
              <w:rPr>
                <w:rFonts w:ascii="Verdana" w:hAnsi="Verdana"/>
                <w:sz w:val="18"/>
                <w:szCs w:val="18"/>
                <w:lang w:val="de-AT"/>
              </w:rPr>
              <w:t>von engagierten Gewerkschaftsmitgliedern zur Unterstützung von Flüchtlingen“.</w:t>
            </w:r>
          </w:p>
        </w:tc>
        <w:tc>
          <w:tcPr>
            <w:tcW w:w="6688" w:type="dxa"/>
            <w:tcBorders>
              <w:top w:val="single" w:sz="4" w:space="0" w:color="auto"/>
              <w:left w:val="single" w:sz="4" w:space="0" w:color="auto"/>
              <w:bottom w:val="single" w:sz="4" w:space="0" w:color="auto"/>
              <w:right w:val="single" w:sz="4" w:space="0" w:color="auto"/>
            </w:tcBorders>
          </w:tcPr>
          <w:p w:rsidR="00B334D7" w:rsidRPr="00D33A32" w:rsidRDefault="00B334D7">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Default="00392892" w:rsidP="002A36B5">
            <w:pPr>
              <w:spacing w:before="120"/>
              <w:rPr>
                <w:rFonts w:ascii="Verdana" w:hAnsi="Verdana"/>
                <w:sz w:val="18"/>
                <w:szCs w:val="18"/>
                <w:lang w:val="de-AT"/>
              </w:rPr>
            </w:pPr>
            <w:r>
              <w:rPr>
                <w:rFonts w:ascii="Verdana" w:hAnsi="Verdana"/>
                <w:sz w:val="18"/>
                <w:szCs w:val="18"/>
                <w:lang w:val="de-AT"/>
              </w:rPr>
              <w:lastRenderedPageBreak/>
              <w:t xml:space="preserve">7 Mitglieder </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 xml:space="preserve">Rainer </w:t>
            </w:r>
            <w:proofErr w:type="spellStart"/>
            <w:r w:rsidRPr="00392892">
              <w:rPr>
                <w:rFonts w:ascii="Verdana" w:hAnsi="Verdana"/>
                <w:sz w:val="18"/>
                <w:szCs w:val="18"/>
                <w:lang w:val="de-AT"/>
              </w:rPr>
              <w:t>Hackauf</w:t>
            </w:r>
            <w:proofErr w:type="spellEnd"/>
            <w:r w:rsidRPr="00392892">
              <w:rPr>
                <w:rFonts w:ascii="Verdana" w:hAnsi="Verdana"/>
                <w:sz w:val="18"/>
                <w:szCs w:val="18"/>
                <w:lang w:val="de-AT"/>
              </w:rPr>
              <w:t xml:space="preserve"> (239548899)</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Karin Jovic (224235023)</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 xml:space="preserve">Daniela </w:t>
            </w:r>
            <w:proofErr w:type="spellStart"/>
            <w:r w:rsidRPr="00392892">
              <w:rPr>
                <w:rFonts w:ascii="Verdana" w:hAnsi="Verdana"/>
                <w:sz w:val="18"/>
                <w:szCs w:val="18"/>
                <w:lang w:val="de-AT"/>
              </w:rPr>
              <w:t>Koweindl</w:t>
            </w:r>
            <w:proofErr w:type="spellEnd"/>
            <w:r w:rsidRPr="00392892">
              <w:rPr>
                <w:rFonts w:ascii="Verdana" w:hAnsi="Verdana"/>
                <w:sz w:val="18"/>
                <w:szCs w:val="18"/>
                <w:lang w:val="de-AT"/>
              </w:rPr>
              <w:t xml:space="preserve"> (225591509)</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Stefan Steindl (230507037)</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Sandra Stern (225717669)</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Philip Taucher (237286798)</w:t>
            </w:r>
          </w:p>
          <w:p w:rsidR="00C97621" w:rsidRDefault="00C97621" w:rsidP="00C97621">
            <w:pPr>
              <w:spacing w:before="120"/>
              <w:rPr>
                <w:rFonts w:ascii="Verdana" w:hAnsi="Verdana"/>
                <w:sz w:val="18"/>
                <w:szCs w:val="18"/>
                <w:lang w:val="de-AT"/>
              </w:rPr>
            </w:pPr>
            <w:r w:rsidRPr="00392892">
              <w:rPr>
                <w:rFonts w:ascii="Verdana" w:hAnsi="Verdana"/>
                <w:sz w:val="18"/>
                <w:szCs w:val="18"/>
                <w:lang w:val="de-AT"/>
              </w:rPr>
              <w:t xml:space="preserve">Andreas </w:t>
            </w:r>
            <w:proofErr w:type="spellStart"/>
            <w:r w:rsidRPr="00392892">
              <w:rPr>
                <w:rFonts w:ascii="Verdana" w:hAnsi="Verdana"/>
                <w:sz w:val="18"/>
                <w:szCs w:val="18"/>
                <w:lang w:val="de-AT"/>
              </w:rPr>
              <w:t>Wöckinger</w:t>
            </w:r>
            <w:proofErr w:type="spellEnd"/>
            <w:r w:rsidRPr="00392892">
              <w:rPr>
                <w:rFonts w:ascii="Verdana" w:hAnsi="Verdana"/>
                <w:sz w:val="18"/>
                <w:szCs w:val="18"/>
                <w:lang w:val="de-AT"/>
              </w:rPr>
              <w:t xml:space="preserve"> (249662097)</w:t>
            </w:r>
          </w:p>
        </w:tc>
        <w:tc>
          <w:tcPr>
            <w:tcW w:w="1560" w:type="dxa"/>
            <w:tcBorders>
              <w:top w:val="single" w:sz="4" w:space="0" w:color="auto"/>
              <w:left w:val="single" w:sz="4" w:space="0" w:color="auto"/>
              <w:bottom w:val="single" w:sz="4" w:space="0" w:color="auto"/>
              <w:right w:val="single" w:sz="4" w:space="0" w:color="auto"/>
            </w:tcBorders>
          </w:tcPr>
          <w:p w:rsidR="00B334D7" w:rsidRDefault="00392892" w:rsidP="00B171BD">
            <w:pPr>
              <w:spacing w:before="120"/>
              <w:rPr>
                <w:rFonts w:ascii="Verdana" w:hAnsi="Verdana"/>
                <w:sz w:val="18"/>
                <w:szCs w:val="18"/>
                <w:lang w:val="de-AT"/>
              </w:rPr>
            </w:pPr>
            <w:r w:rsidRPr="00392892">
              <w:rPr>
                <w:rFonts w:ascii="Verdana" w:hAnsi="Verdana"/>
                <w:sz w:val="18"/>
                <w:szCs w:val="18"/>
                <w:lang w:val="de-AT"/>
              </w:rPr>
              <w:t xml:space="preserve">Gleiche Rechte für alle </w:t>
            </w:r>
            <w:proofErr w:type="spellStart"/>
            <w:r w:rsidRPr="00392892">
              <w:rPr>
                <w:rFonts w:ascii="Verdana" w:hAnsi="Verdana"/>
                <w:sz w:val="18"/>
                <w:szCs w:val="18"/>
                <w:lang w:val="de-AT"/>
              </w:rPr>
              <w:t>ArbeitnehmerInnen</w:t>
            </w:r>
            <w:proofErr w:type="spellEnd"/>
          </w:p>
        </w:tc>
        <w:tc>
          <w:tcPr>
            <w:tcW w:w="4536" w:type="dxa"/>
            <w:tcBorders>
              <w:top w:val="single" w:sz="4" w:space="0" w:color="auto"/>
              <w:left w:val="single" w:sz="4" w:space="0" w:color="auto"/>
              <w:bottom w:val="single" w:sz="4" w:space="0" w:color="auto"/>
              <w:right w:val="single" w:sz="4" w:space="0" w:color="auto"/>
            </w:tcBorders>
          </w:tcPr>
          <w:p w:rsidR="003D240A" w:rsidRDefault="00902AD4" w:rsidP="00C97621">
            <w:pPr>
              <w:spacing w:before="120"/>
              <w:rPr>
                <w:rFonts w:ascii="Verdana" w:hAnsi="Verdana"/>
                <w:sz w:val="18"/>
                <w:szCs w:val="18"/>
                <w:lang w:val="de-AT"/>
              </w:rPr>
            </w:pPr>
            <w:r w:rsidRPr="00BE09F7">
              <w:rPr>
                <w:rFonts w:ascii="Verdana" w:hAnsi="Verdana"/>
                <w:b/>
                <w:sz w:val="18"/>
                <w:szCs w:val="18"/>
                <w:lang w:val="de-AT"/>
              </w:rPr>
              <w:t>Annahme mit Änderungen</w:t>
            </w:r>
            <w:r w:rsidR="00280858" w:rsidRPr="00BE09F7">
              <w:rPr>
                <w:rFonts w:ascii="Verdana" w:hAnsi="Verdana"/>
                <w:b/>
                <w:sz w:val="18"/>
                <w:szCs w:val="18"/>
                <w:lang w:val="de-AT"/>
              </w:rPr>
              <w:t xml:space="preserve"> und Zuweisung</w:t>
            </w:r>
            <w:r w:rsidR="00280858">
              <w:rPr>
                <w:rFonts w:ascii="Verdana" w:hAnsi="Verdana"/>
                <w:sz w:val="18"/>
                <w:szCs w:val="18"/>
                <w:lang w:val="de-AT"/>
              </w:rPr>
              <w:t xml:space="preserve"> </w:t>
            </w:r>
            <w:r w:rsidR="00312EF2" w:rsidRPr="003D7BAD">
              <w:rPr>
                <w:rFonts w:ascii="Verdana" w:hAnsi="Verdana"/>
                <w:b/>
                <w:sz w:val="18"/>
                <w:szCs w:val="18"/>
                <w:lang w:val="de-AT"/>
              </w:rPr>
              <w:t>des 6.</w:t>
            </w:r>
            <w:r w:rsidR="00280858" w:rsidRPr="003D7BAD">
              <w:rPr>
                <w:rFonts w:ascii="Verdana" w:hAnsi="Verdana"/>
                <w:b/>
                <w:sz w:val="18"/>
                <w:szCs w:val="18"/>
                <w:lang w:val="de-AT"/>
              </w:rPr>
              <w:t xml:space="preserve"> Forderungspunktes</w:t>
            </w:r>
          </w:p>
          <w:p w:rsidR="00C65EDD" w:rsidRDefault="00C65EDD" w:rsidP="00C97621">
            <w:pPr>
              <w:spacing w:before="120"/>
              <w:rPr>
                <w:rFonts w:ascii="Verdana" w:hAnsi="Verdana"/>
                <w:sz w:val="18"/>
                <w:szCs w:val="18"/>
                <w:lang w:val="de-AT"/>
              </w:rPr>
            </w:pPr>
            <w:r>
              <w:rPr>
                <w:rFonts w:ascii="Verdana" w:hAnsi="Verdana"/>
                <w:sz w:val="18"/>
                <w:szCs w:val="18"/>
                <w:lang w:val="de-AT"/>
              </w:rPr>
              <w:t>Änderungen:</w:t>
            </w:r>
          </w:p>
          <w:p w:rsidR="000F3F68" w:rsidRPr="00BE09F7" w:rsidRDefault="00FE4494" w:rsidP="00BE09F7">
            <w:pPr>
              <w:spacing w:before="120"/>
              <w:ind w:left="360"/>
              <w:rPr>
                <w:rFonts w:ascii="Verdana" w:hAnsi="Verdana"/>
                <w:sz w:val="18"/>
                <w:szCs w:val="18"/>
                <w:lang w:val="de-AT"/>
              </w:rPr>
            </w:pPr>
            <w:r>
              <w:rPr>
                <w:rFonts w:ascii="Verdana" w:hAnsi="Verdana"/>
                <w:sz w:val="18"/>
                <w:szCs w:val="18"/>
                <w:lang w:val="de-AT"/>
              </w:rPr>
              <w:t xml:space="preserve">Ad 1. </w:t>
            </w:r>
            <w:r w:rsidR="00ED61CB" w:rsidRPr="00BE09F7">
              <w:rPr>
                <w:rFonts w:ascii="Verdana" w:hAnsi="Verdana"/>
                <w:sz w:val="18"/>
                <w:szCs w:val="18"/>
                <w:lang w:val="de-AT"/>
              </w:rPr>
              <w:t>erster Satz</w:t>
            </w:r>
            <w:r w:rsidR="00BE09F7">
              <w:rPr>
                <w:rFonts w:ascii="Verdana" w:hAnsi="Verdana"/>
                <w:sz w:val="18"/>
                <w:szCs w:val="18"/>
                <w:lang w:val="de-AT"/>
              </w:rPr>
              <w:t xml:space="preserve"> lautet neu</w:t>
            </w:r>
            <w:r w:rsidR="00A95875" w:rsidRPr="00BE09F7">
              <w:rPr>
                <w:rFonts w:ascii="Verdana" w:hAnsi="Verdana"/>
                <w:sz w:val="18"/>
                <w:szCs w:val="18"/>
                <w:lang w:val="de-AT"/>
              </w:rPr>
              <w:t xml:space="preserve">: </w:t>
            </w:r>
            <w:r w:rsidR="00ED61CB" w:rsidRPr="00BE09F7">
              <w:rPr>
                <w:rFonts w:ascii="Verdana" w:hAnsi="Verdana"/>
                <w:sz w:val="18"/>
                <w:szCs w:val="18"/>
                <w:lang w:val="de-AT"/>
              </w:rPr>
              <w:t>„</w:t>
            </w:r>
            <w:r w:rsidR="00A95875" w:rsidRPr="00BE09F7">
              <w:rPr>
                <w:rFonts w:ascii="Verdana" w:hAnsi="Verdana"/>
                <w:sz w:val="18"/>
                <w:szCs w:val="18"/>
                <w:lang w:val="de-AT"/>
              </w:rPr>
              <w:t xml:space="preserve">Die Diskriminierung beim Zugang zum Arbeitsmarkt </w:t>
            </w:r>
            <w:r w:rsidR="00ED61CB" w:rsidRPr="00BE09F7">
              <w:rPr>
                <w:rFonts w:ascii="Verdana" w:hAnsi="Verdana"/>
                <w:sz w:val="18"/>
                <w:szCs w:val="18"/>
                <w:lang w:val="de-AT"/>
              </w:rPr>
              <w:t xml:space="preserve">verstärkt den Aspekt der Ausbeutung von </w:t>
            </w:r>
            <w:proofErr w:type="spellStart"/>
            <w:r w:rsidR="00ED61CB" w:rsidRPr="00BE09F7">
              <w:rPr>
                <w:rFonts w:ascii="Verdana" w:hAnsi="Verdana"/>
                <w:sz w:val="18"/>
                <w:szCs w:val="18"/>
                <w:lang w:val="de-AT"/>
              </w:rPr>
              <w:t>undokumentierten</w:t>
            </w:r>
            <w:proofErr w:type="spellEnd"/>
            <w:r w:rsidR="00ED61CB" w:rsidRPr="00BE09F7">
              <w:rPr>
                <w:rFonts w:ascii="Verdana" w:hAnsi="Verdana"/>
                <w:sz w:val="18"/>
                <w:szCs w:val="18"/>
                <w:lang w:val="de-AT"/>
              </w:rPr>
              <w:t xml:space="preserve"> </w:t>
            </w:r>
            <w:proofErr w:type="spellStart"/>
            <w:r w:rsidR="00ED61CB" w:rsidRPr="00BE09F7">
              <w:rPr>
                <w:rFonts w:ascii="Verdana" w:hAnsi="Verdana"/>
                <w:sz w:val="18"/>
                <w:szCs w:val="18"/>
                <w:lang w:val="de-AT"/>
              </w:rPr>
              <w:t>A</w:t>
            </w:r>
            <w:r w:rsidR="0063624E" w:rsidRPr="00BE09F7">
              <w:rPr>
                <w:rFonts w:ascii="Verdana" w:hAnsi="Verdana"/>
                <w:sz w:val="18"/>
                <w:szCs w:val="18"/>
                <w:lang w:val="de-AT"/>
              </w:rPr>
              <w:t>rbeitnehnerInnen</w:t>
            </w:r>
            <w:proofErr w:type="spellEnd"/>
            <w:r w:rsidR="00ED61CB" w:rsidRPr="00BE09F7">
              <w:rPr>
                <w:rFonts w:ascii="Verdana" w:hAnsi="Verdana"/>
                <w:sz w:val="18"/>
                <w:szCs w:val="18"/>
                <w:lang w:val="de-AT"/>
              </w:rPr>
              <w:t xml:space="preserve"> und führt in Folge…“</w:t>
            </w:r>
            <w:r w:rsidR="00D11B3D" w:rsidRPr="00BE09F7">
              <w:rPr>
                <w:rFonts w:ascii="Verdana" w:hAnsi="Verdana"/>
                <w:sz w:val="18"/>
                <w:szCs w:val="18"/>
                <w:lang w:val="de-AT"/>
              </w:rPr>
              <w:t>;</w:t>
            </w:r>
            <w:r w:rsidR="00ED61CB" w:rsidRPr="00BE09F7">
              <w:rPr>
                <w:rFonts w:ascii="Verdana" w:hAnsi="Verdana"/>
                <w:sz w:val="18"/>
                <w:szCs w:val="18"/>
                <w:lang w:val="de-AT"/>
              </w:rPr>
              <w:t xml:space="preserve"> </w:t>
            </w:r>
            <w:r w:rsidR="00D11B3D" w:rsidRPr="00BE09F7">
              <w:rPr>
                <w:rFonts w:ascii="Verdana" w:hAnsi="Verdana"/>
                <w:sz w:val="18"/>
                <w:szCs w:val="18"/>
                <w:lang w:val="de-AT"/>
              </w:rPr>
              <w:t xml:space="preserve">ad erster </w:t>
            </w:r>
            <w:r>
              <w:rPr>
                <w:rFonts w:ascii="Verdana" w:hAnsi="Verdana"/>
                <w:sz w:val="18"/>
                <w:szCs w:val="18"/>
                <w:lang w:val="de-AT"/>
              </w:rPr>
              <w:t>Spiegelstrich</w:t>
            </w:r>
            <w:r w:rsidR="00BE09F7">
              <w:rPr>
                <w:rFonts w:ascii="Verdana" w:hAnsi="Verdana"/>
                <w:sz w:val="18"/>
                <w:szCs w:val="18"/>
                <w:lang w:val="de-AT"/>
              </w:rPr>
              <w:t xml:space="preserve"> in Punkt 1.</w:t>
            </w:r>
            <w:r w:rsidR="00D11B3D" w:rsidRPr="00BE09F7">
              <w:rPr>
                <w:rFonts w:ascii="Verdana" w:hAnsi="Verdana"/>
                <w:sz w:val="18"/>
                <w:szCs w:val="18"/>
                <w:lang w:val="de-AT"/>
              </w:rPr>
              <w:t xml:space="preserve">: Ersatz durch Formulierung aus Leitantrag Gesellschaftspolitik: </w:t>
            </w:r>
            <w:r w:rsidR="00D11B3D" w:rsidRPr="0057071B">
              <w:rPr>
                <w:rFonts w:ascii="Verdana" w:hAnsi="Verdana"/>
                <w:sz w:val="18"/>
                <w:szCs w:val="18"/>
                <w:highlight w:val="yellow"/>
                <w:lang w:val="de-AT"/>
              </w:rPr>
              <w:t>„</w:t>
            </w:r>
            <w:r w:rsidR="00D11B3D" w:rsidRPr="0057071B">
              <w:rPr>
                <w:rFonts w:ascii="Verdana" w:hAnsi="Verdana"/>
                <w:sz w:val="18"/>
                <w:highlight w:val="yellow"/>
              </w:rPr>
              <w:t xml:space="preserve">Für Drittstaatenangehörige mit einem Aufenthaltstitel - dazu zählen auch Asylsuchende - ist der Zugang zum Arbeitsmarkt </w:t>
            </w:r>
            <w:r w:rsidR="00776931" w:rsidRPr="0057071B">
              <w:rPr>
                <w:rFonts w:ascii="Verdana" w:hAnsi="Verdana"/>
                <w:sz w:val="18"/>
                <w:szCs w:val="18"/>
                <w:highlight w:val="yellow"/>
                <w:lang w:val="de-AT"/>
              </w:rPr>
              <w:t xml:space="preserve">unter </w:t>
            </w:r>
            <w:r w:rsidR="0057071B">
              <w:rPr>
                <w:rFonts w:ascii="Verdana" w:hAnsi="Verdana"/>
                <w:sz w:val="18"/>
                <w:szCs w:val="18"/>
                <w:highlight w:val="yellow"/>
                <w:lang w:val="de-AT"/>
              </w:rPr>
              <w:t xml:space="preserve">Prüfung und </w:t>
            </w:r>
            <w:r w:rsidR="00776931" w:rsidRPr="0057071B">
              <w:rPr>
                <w:rFonts w:ascii="Verdana" w:hAnsi="Verdana"/>
                <w:sz w:val="18"/>
                <w:szCs w:val="18"/>
                <w:highlight w:val="yellow"/>
                <w:lang w:val="de-AT"/>
              </w:rPr>
              <w:t>Berücksichtigung der Arbeitsmarktlage</w:t>
            </w:r>
            <w:r w:rsidR="00776931" w:rsidRPr="0057071B">
              <w:rPr>
                <w:rFonts w:ascii="Verdana" w:hAnsi="Verdana"/>
                <w:sz w:val="18"/>
                <w:highlight w:val="yellow"/>
              </w:rPr>
              <w:t xml:space="preserve"> </w:t>
            </w:r>
            <w:r w:rsidR="00D11B3D" w:rsidRPr="0057071B">
              <w:rPr>
                <w:rFonts w:ascii="Verdana" w:hAnsi="Verdana"/>
                <w:sz w:val="18"/>
                <w:highlight w:val="yellow"/>
              </w:rPr>
              <w:t>mit dem von EU-</w:t>
            </w:r>
            <w:proofErr w:type="spellStart"/>
            <w:r w:rsidR="00D11B3D" w:rsidRPr="0057071B">
              <w:rPr>
                <w:rFonts w:ascii="Verdana" w:hAnsi="Verdana"/>
                <w:sz w:val="18"/>
                <w:highlight w:val="yellow"/>
              </w:rPr>
              <w:t>BürgerInnen</w:t>
            </w:r>
            <w:proofErr w:type="spellEnd"/>
            <w:r w:rsidR="00D11B3D" w:rsidRPr="0057071B">
              <w:rPr>
                <w:rFonts w:ascii="Verdana" w:hAnsi="Verdana"/>
                <w:sz w:val="18"/>
                <w:highlight w:val="yellow"/>
              </w:rPr>
              <w:t xml:space="preserve"> gleichzustellen.“;</w:t>
            </w:r>
            <w:r w:rsidR="00D11B3D" w:rsidRPr="00BE09F7">
              <w:rPr>
                <w:rFonts w:ascii="Verdana" w:hAnsi="Verdana"/>
                <w:sz w:val="18"/>
              </w:rPr>
              <w:t xml:space="preserve"> Streichung der dritten Forderung.</w:t>
            </w:r>
            <w:r w:rsidR="000F3F68" w:rsidRPr="00BE09F7">
              <w:rPr>
                <w:rFonts w:ascii="Verdana" w:hAnsi="Verdana"/>
                <w:sz w:val="18"/>
              </w:rPr>
              <w:t xml:space="preserve"> Vierte Forderung: U</w:t>
            </w:r>
            <w:r w:rsidR="008C0F24" w:rsidRPr="00BE09F7">
              <w:rPr>
                <w:rFonts w:ascii="Verdana" w:hAnsi="Verdana"/>
                <w:sz w:val="18"/>
              </w:rPr>
              <w:t>m</w:t>
            </w:r>
            <w:r w:rsidR="000F3F68" w:rsidRPr="00BE09F7">
              <w:rPr>
                <w:rFonts w:ascii="Verdana" w:hAnsi="Verdana"/>
                <w:sz w:val="18"/>
              </w:rPr>
              <w:t xml:space="preserve">formulierung: „Ziel muss es sein </w:t>
            </w:r>
            <w:proofErr w:type="spellStart"/>
            <w:r w:rsidR="00D065CD">
              <w:rPr>
                <w:rFonts w:ascii="Verdana" w:hAnsi="Verdana"/>
                <w:sz w:val="18"/>
              </w:rPr>
              <w:t>m</w:t>
            </w:r>
            <w:r w:rsidR="000F3F68" w:rsidRPr="00BE09F7">
              <w:rPr>
                <w:rFonts w:ascii="Verdana" w:hAnsi="Verdana"/>
                <w:sz w:val="18"/>
              </w:rPr>
              <w:t>enschenwürdigeBe</w:t>
            </w:r>
            <w:r w:rsidR="0063624E" w:rsidRPr="00BE09F7">
              <w:rPr>
                <w:rFonts w:ascii="Verdana" w:hAnsi="Verdana"/>
                <w:sz w:val="18"/>
              </w:rPr>
              <w:t>s</w:t>
            </w:r>
            <w:r w:rsidR="000F3F68" w:rsidRPr="00BE09F7">
              <w:rPr>
                <w:rFonts w:ascii="Verdana" w:hAnsi="Verdana"/>
                <w:sz w:val="18"/>
              </w:rPr>
              <w:t>chäftigungsformen</w:t>
            </w:r>
            <w:proofErr w:type="spellEnd"/>
            <w:r w:rsidR="000F3F68" w:rsidRPr="00BE09F7">
              <w:rPr>
                <w:rFonts w:ascii="Verdana" w:hAnsi="Verdana"/>
                <w:sz w:val="18"/>
              </w:rPr>
              <w:t xml:space="preserve"> herzustellen.“</w:t>
            </w:r>
          </w:p>
          <w:p w:rsidR="00F666F8" w:rsidRPr="00BE09F7" w:rsidRDefault="00F666F8" w:rsidP="00FE4494">
            <w:pPr>
              <w:spacing w:before="120"/>
              <w:rPr>
                <w:rFonts w:ascii="Verdana" w:hAnsi="Verdana"/>
                <w:sz w:val="18"/>
                <w:szCs w:val="18"/>
                <w:lang w:val="de-AT"/>
              </w:rPr>
            </w:pPr>
            <w:r>
              <w:rPr>
                <w:rFonts w:ascii="Verdana" w:hAnsi="Verdana"/>
                <w:sz w:val="18"/>
                <w:szCs w:val="18"/>
                <w:lang w:val="de-AT"/>
              </w:rPr>
              <w:t>(Mehrheitlich)</w:t>
            </w:r>
          </w:p>
          <w:p w:rsidR="000F3F68" w:rsidRPr="00BE09F7" w:rsidRDefault="00FE4494" w:rsidP="00BE09F7">
            <w:pPr>
              <w:spacing w:before="120"/>
              <w:ind w:left="360"/>
              <w:rPr>
                <w:rFonts w:ascii="Verdana" w:hAnsi="Verdana"/>
                <w:sz w:val="18"/>
                <w:szCs w:val="18"/>
                <w:lang w:val="de-AT"/>
              </w:rPr>
            </w:pPr>
            <w:r>
              <w:rPr>
                <w:rFonts w:ascii="Verdana" w:hAnsi="Verdana"/>
                <w:sz w:val="18"/>
                <w:szCs w:val="18"/>
                <w:lang w:val="de-AT"/>
              </w:rPr>
              <w:t xml:space="preserve"> </w:t>
            </w:r>
            <w:proofErr w:type="spellStart"/>
            <w:r>
              <w:rPr>
                <w:rFonts w:ascii="Verdana" w:hAnsi="Verdana"/>
                <w:sz w:val="18"/>
                <w:szCs w:val="18"/>
                <w:lang w:val="de-AT"/>
              </w:rPr>
              <w:t>ad</w:t>
            </w:r>
            <w:proofErr w:type="spellEnd"/>
            <w:r>
              <w:rPr>
                <w:rFonts w:ascii="Verdana" w:hAnsi="Verdana"/>
                <w:sz w:val="18"/>
                <w:szCs w:val="18"/>
                <w:lang w:val="de-AT"/>
              </w:rPr>
              <w:t xml:space="preserve"> 2.</w:t>
            </w:r>
          </w:p>
          <w:p w:rsidR="00F666F8" w:rsidRPr="00BE09F7" w:rsidRDefault="00F666F8" w:rsidP="00FE4494">
            <w:pPr>
              <w:spacing w:before="120"/>
              <w:rPr>
                <w:rFonts w:ascii="Verdana" w:hAnsi="Verdana"/>
                <w:sz w:val="18"/>
                <w:szCs w:val="18"/>
                <w:lang w:val="de-AT"/>
              </w:rPr>
            </w:pPr>
            <w:r>
              <w:rPr>
                <w:rFonts w:ascii="Verdana" w:hAnsi="Verdana"/>
                <w:sz w:val="18"/>
                <w:szCs w:val="18"/>
                <w:lang w:val="de-AT"/>
              </w:rPr>
              <w:t>(Einstimmig)</w:t>
            </w:r>
          </w:p>
          <w:p w:rsidR="000F3F68" w:rsidRPr="00BE09F7" w:rsidRDefault="00FE4494" w:rsidP="00BE09F7">
            <w:pPr>
              <w:spacing w:before="120"/>
              <w:ind w:left="360"/>
              <w:rPr>
                <w:rFonts w:ascii="Verdana" w:hAnsi="Verdana"/>
                <w:sz w:val="18"/>
              </w:rPr>
            </w:pPr>
            <w:r w:rsidRPr="00BE09F7">
              <w:rPr>
                <w:rFonts w:ascii="Verdana" w:hAnsi="Verdana"/>
                <w:sz w:val="18"/>
              </w:rPr>
              <w:t xml:space="preserve">Ad 3. Umformulierung letzter Satz in: </w:t>
            </w:r>
            <w:r>
              <w:rPr>
                <w:rFonts w:ascii="Verdana" w:hAnsi="Verdana"/>
                <w:sz w:val="18"/>
              </w:rPr>
              <w:t>„</w:t>
            </w:r>
            <w:r w:rsidRPr="00BE09F7">
              <w:rPr>
                <w:rFonts w:ascii="Verdana" w:hAnsi="Verdana"/>
                <w:sz w:val="18"/>
              </w:rPr>
              <w:t xml:space="preserve">Darüber hinaus soll die Frist </w:t>
            </w:r>
            <w:r w:rsidRPr="00BE09F7">
              <w:rPr>
                <w:rFonts w:ascii="Verdana" w:hAnsi="Verdana"/>
                <w:b/>
                <w:sz w:val="18"/>
              </w:rPr>
              <w:t>erst bei</w:t>
            </w:r>
            <w:r w:rsidRPr="00BE09F7">
              <w:rPr>
                <w:rFonts w:ascii="Verdana" w:hAnsi="Verdana"/>
                <w:sz w:val="18"/>
              </w:rPr>
              <w:t xml:space="preserve"> Beendigung des Arbeitsverhältnisses zu laufen beginnen.</w:t>
            </w:r>
            <w:r w:rsidR="00FA7846" w:rsidRPr="00BE09F7">
              <w:rPr>
                <w:rFonts w:ascii="Verdana" w:hAnsi="Verdana"/>
                <w:sz w:val="18"/>
              </w:rPr>
              <w:t>“</w:t>
            </w:r>
          </w:p>
          <w:p w:rsidR="00F666F8" w:rsidRPr="00BE09F7" w:rsidRDefault="00F666F8" w:rsidP="00F666F8">
            <w:pPr>
              <w:spacing w:before="120"/>
              <w:rPr>
                <w:rFonts w:ascii="Verdana" w:hAnsi="Verdana"/>
                <w:sz w:val="18"/>
              </w:rPr>
            </w:pPr>
            <w:r w:rsidRPr="00BE09F7">
              <w:rPr>
                <w:rFonts w:ascii="Verdana" w:hAnsi="Verdana"/>
                <w:sz w:val="18"/>
              </w:rPr>
              <w:t>(Einstimmig)</w:t>
            </w:r>
          </w:p>
          <w:p w:rsidR="00FE4494" w:rsidRDefault="00FE4494" w:rsidP="00BE09F7">
            <w:pPr>
              <w:spacing w:before="120"/>
              <w:ind w:left="360"/>
              <w:rPr>
                <w:rFonts w:ascii="Verdana" w:hAnsi="Verdana"/>
                <w:sz w:val="18"/>
              </w:rPr>
            </w:pPr>
            <w:r>
              <w:rPr>
                <w:rFonts w:ascii="Verdana" w:hAnsi="Verdana"/>
                <w:sz w:val="18"/>
              </w:rPr>
              <w:t xml:space="preserve">Ad 4. </w:t>
            </w:r>
            <w:r w:rsidR="00FA7846" w:rsidRPr="00BE09F7">
              <w:rPr>
                <w:rFonts w:ascii="Verdana" w:hAnsi="Verdana"/>
                <w:sz w:val="18"/>
              </w:rPr>
              <w:t xml:space="preserve">Streichung von „die von </w:t>
            </w:r>
            <w:proofErr w:type="spellStart"/>
            <w:r w:rsidR="00FA7846" w:rsidRPr="00BE09F7">
              <w:rPr>
                <w:rFonts w:ascii="Verdana" w:hAnsi="Verdana"/>
                <w:sz w:val="18"/>
              </w:rPr>
              <w:lastRenderedPageBreak/>
              <w:t>ArbeitgeberInnen</w:t>
            </w:r>
            <w:proofErr w:type="spellEnd"/>
            <w:r w:rsidR="00FA7846" w:rsidRPr="00BE09F7">
              <w:rPr>
                <w:rFonts w:ascii="Verdana" w:hAnsi="Verdana"/>
                <w:sz w:val="18"/>
              </w:rPr>
              <w:t xml:space="preserve"> ausgebeutet werden“</w:t>
            </w:r>
            <w:r>
              <w:rPr>
                <w:rFonts w:ascii="Verdana" w:hAnsi="Verdana"/>
                <w:sz w:val="18"/>
              </w:rPr>
              <w:t xml:space="preserve"> im dritten Satz</w:t>
            </w:r>
          </w:p>
          <w:p w:rsidR="00FA7846" w:rsidRPr="00BE09F7" w:rsidRDefault="00FE4494" w:rsidP="00BE09F7">
            <w:pPr>
              <w:spacing w:before="120"/>
              <w:ind w:left="360"/>
              <w:rPr>
                <w:rFonts w:ascii="Verdana" w:hAnsi="Verdana"/>
                <w:sz w:val="18"/>
              </w:rPr>
            </w:pPr>
            <w:r>
              <w:rPr>
                <w:rFonts w:ascii="Verdana" w:hAnsi="Verdana"/>
                <w:sz w:val="18"/>
              </w:rPr>
              <w:t xml:space="preserve">Nächster Satz neu </w:t>
            </w:r>
            <w:r w:rsidR="00FA7846" w:rsidRPr="00BE09F7">
              <w:rPr>
                <w:rFonts w:ascii="Verdana" w:hAnsi="Verdana"/>
                <w:sz w:val="18"/>
              </w:rPr>
              <w:t xml:space="preserve"> „Die Beratungspraxis von UNDOK zeigt, dass…“</w:t>
            </w:r>
          </w:p>
          <w:p w:rsidR="00F666F8" w:rsidRPr="00BE09F7" w:rsidRDefault="00F666F8" w:rsidP="00BE09F7">
            <w:pPr>
              <w:spacing w:before="120"/>
              <w:ind w:left="360"/>
              <w:rPr>
                <w:rFonts w:ascii="Verdana" w:hAnsi="Verdana"/>
                <w:sz w:val="18"/>
                <w:szCs w:val="18"/>
                <w:lang w:val="de-AT"/>
              </w:rPr>
            </w:pPr>
            <w:r w:rsidRPr="00BE09F7">
              <w:rPr>
                <w:rFonts w:ascii="Verdana" w:hAnsi="Verdana"/>
                <w:sz w:val="18"/>
                <w:szCs w:val="18"/>
                <w:lang w:val="de-AT"/>
              </w:rPr>
              <w:t>(Einstimmig)</w:t>
            </w:r>
          </w:p>
          <w:p w:rsidR="0063624E" w:rsidRPr="00BE09F7" w:rsidRDefault="00FE4494" w:rsidP="00BE09F7">
            <w:pPr>
              <w:spacing w:before="120"/>
              <w:ind w:left="360"/>
              <w:rPr>
                <w:rFonts w:ascii="Verdana" w:hAnsi="Verdana"/>
                <w:sz w:val="18"/>
                <w:szCs w:val="18"/>
                <w:lang w:val="de-AT"/>
              </w:rPr>
            </w:pPr>
            <w:r>
              <w:rPr>
                <w:rFonts w:ascii="Verdana" w:hAnsi="Verdana"/>
                <w:sz w:val="18"/>
                <w:szCs w:val="18"/>
                <w:lang w:val="de-AT"/>
              </w:rPr>
              <w:t xml:space="preserve">Ad 5. </w:t>
            </w:r>
          </w:p>
          <w:p w:rsidR="00F666F8" w:rsidRPr="00BE09F7" w:rsidRDefault="00F666F8" w:rsidP="00BE09F7">
            <w:pPr>
              <w:spacing w:before="120"/>
              <w:ind w:left="360"/>
              <w:rPr>
                <w:rFonts w:ascii="Verdana" w:hAnsi="Verdana"/>
                <w:sz w:val="18"/>
                <w:szCs w:val="18"/>
                <w:lang w:val="de-AT"/>
              </w:rPr>
            </w:pPr>
            <w:r w:rsidRPr="00BE09F7">
              <w:rPr>
                <w:rFonts w:ascii="Verdana" w:hAnsi="Verdana"/>
                <w:sz w:val="18"/>
                <w:szCs w:val="18"/>
                <w:lang w:val="de-AT"/>
              </w:rPr>
              <w:t>(Einstimmig)</w:t>
            </w:r>
          </w:p>
          <w:p w:rsidR="0063624E" w:rsidRPr="00BE09F7" w:rsidRDefault="00723358" w:rsidP="00BE09F7">
            <w:pPr>
              <w:spacing w:before="120"/>
              <w:ind w:left="360"/>
              <w:rPr>
                <w:rFonts w:ascii="Verdana" w:hAnsi="Verdana"/>
                <w:sz w:val="18"/>
                <w:szCs w:val="18"/>
                <w:lang w:val="de-AT"/>
              </w:rPr>
            </w:pPr>
            <w:r>
              <w:rPr>
                <w:rFonts w:ascii="Verdana" w:hAnsi="Verdana"/>
                <w:sz w:val="18"/>
                <w:szCs w:val="18"/>
                <w:lang w:val="de-AT"/>
              </w:rPr>
              <w:t xml:space="preserve">Ad </w:t>
            </w:r>
            <w:r w:rsidR="004352E6">
              <w:rPr>
                <w:rFonts w:ascii="Verdana" w:hAnsi="Verdana"/>
                <w:sz w:val="18"/>
                <w:szCs w:val="18"/>
                <w:lang w:val="de-AT"/>
              </w:rPr>
              <w:t>6.</w:t>
            </w:r>
            <w:r w:rsidR="008C0F24" w:rsidRPr="00BE09F7">
              <w:rPr>
                <w:rFonts w:ascii="Verdana" w:hAnsi="Verdana"/>
                <w:sz w:val="18"/>
                <w:szCs w:val="18"/>
                <w:lang w:val="de-AT"/>
              </w:rPr>
              <w:t xml:space="preserve">Zuweisung unter Einbeziehung des Antragstellers an den Geschäftsbereich Grundlagen mit Bericht an den </w:t>
            </w:r>
            <w:proofErr w:type="spellStart"/>
            <w:r w:rsidR="008C0F24" w:rsidRPr="00BE09F7">
              <w:rPr>
                <w:rFonts w:ascii="Verdana" w:hAnsi="Verdana"/>
                <w:sz w:val="18"/>
                <w:szCs w:val="18"/>
                <w:lang w:val="de-AT"/>
              </w:rPr>
              <w:t>BuVO</w:t>
            </w:r>
            <w:proofErr w:type="spellEnd"/>
          </w:p>
          <w:p w:rsidR="00F666F8" w:rsidRPr="00BE09F7" w:rsidRDefault="00F666F8" w:rsidP="00F666F8">
            <w:pPr>
              <w:spacing w:before="120"/>
              <w:rPr>
                <w:rFonts w:ascii="Verdana" w:hAnsi="Verdana"/>
                <w:sz w:val="18"/>
                <w:szCs w:val="18"/>
                <w:lang w:val="de-AT"/>
              </w:rPr>
            </w:pPr>
            <w:r>
              <w:rPr>
                <w:rFonts w:ascii="Verdana" w:hAnsi="Verdana"/>
                <w:sz w:val="18"/>
                <w:szCs w:val="18"/>
                <w:lang w:val="de-AT"/>
              </w:rPr>
              <w:t>(Einstimmig)</w:t>
            </w:r>
          </w:p>
          <w:p w:rsidR="00C65EDD" w:rsidRDefault="00C65EDD" w:rsidP="00C97621">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C97621" w:rsidRDefault="00C97621" w:rsidP="00392892">
            <w:pPr>
              <w:spacing w:before="120"/>
              <w:rPr>
                <w:rFonts w:ascii="Verdana" w:hAnsi="Verdana"/>
                <w:sz w:val="18"/>
                <w:szCs w:val="18"/>
                <w:lang w:val="de-AT"/>
              </w:rPr>
            </w:pPr>
          </w:p>
          <w:p w:rsidR="00B334D7" w:rsidRDefault="00B334D7" w:rsidP="00392892">
            <w:pPr>
              <w:spacing w:before="120"/>
              <w:rPr>
                <w:rFonts w:ascii="Verdana" w:hAnsi="Verdana"/>
                <w:sz w:val="18"/>
                <w:szCs w:val="18"/>
                <w:lang w:val="de-AT"/>
              </w:rPr>
            </w:pPr>
          </w:p>
          <w:p w:rsidR="00102230" w:rsidRPr="00D33A32" w:rsidRDefault="00102230" w:rsidP="00102230">
            <w:pPr>
              <w:spacing w:before="120"/>
              <w:rPr>
                <w:rFonts w:ascii="Verdana" w:hAnsi="Verdana"/>
                <w:sz w:val="18"/>
                <w:szCs w:val="18"/>
                <w:lang w:val="de-AT"/>
              </w:rPr>
            </w:pPr>
          </w:p>
        </w:tc>
      </w:tr>
    </w:tbl>
    <w:p w:rsidR="00C46433" w:rsidRPr="00C46433" w:rsidRDefault="00C46433" w:rsidP="00C46433">
      <w:pPr>
        <w:spacing w:before="360" w:after="120"/>
        <w:rPr>
          <w:rFonts w:ascii="Futura-Bold" w:hAnsi="Futura-Bold"/>
          <w:sz w:val="22"/>
        </w:rPr>
      </w:pPr>
      <w:r w:rsidRPr="00C46433">
        <w:rPr>
          <w:rFonts w:ascii="Futura-Bold" w:hAnsi="Futura-Bold"/>
          <w:sz w:val="22"/>
        </w:rPr>
        <w:lastRenderedPageBreak/>
        <w:t xml:space="preserve">Frauen </w:t>
      </w:r>
      <w:r w:rsidR="00F85433">
        <w:rPr>
          <w:rFonts w:ascii="Futura-Bold" w:hAnsi="Futura-Bold"/>
          <w:sz w:val="22"/>
        </w:rPr>
        <w:t xml:space="preserve">APK Ergänzungen </w:t>
      </w:r>
    </w:p>
    <w:p w:rsidR="00C46433" w:rsidRDefault="00C46433"/>
    <w:tbl>
      <w:tblPr>
        <w:tblStyle w:val="Tabellenraster"/>
        <w:tblW w:w="14593" w:type="dxa"/>
        <w:tblLayout w:type="fixed"/>
        <w:tblLook w:val="01E0" w:firstRow="1" w:lastRow="1" w:firstColumn="1" w:lastColumn="1" w:noHBand="0" w:noVBand="0"/>
      </w:tblPr>
      <w:tblGrid>
        <w:gridCol w:w="1809"/>
        <w:gridCol w:w="1560"/>
        <w:gridCol w:w="4536"/>
        <w:gridCol w:w="6688"/>
      </w:tblGrid>
      <w:tr w:rsidR="00C46433" w:rsidTr="002A36B5">
        <w:tc>
          <w:tcPr>
            <w:tcW w:w="1809" w:type="dxa"/>
            <w:tcBorders>
              <w:top w:val="single" w:sz="4" w:space="0" w:color="auto"/>
              <w:left w:val="single" w:sz="4" w:space="0" w:color="auto"/>
              <w:bottom w:val="single" w:sz="4" w:space="0" w:color="auto"/>
              <w:right w:val="single" w:sz="4" w:space="0" w:color="auto"/>
            </w:tcBorders>
          </w:tcPr>
          <w:p w:rsidR="00C46433" w:rsidRDefault="00A4421A" w:rsidP="002A36B5">
            <w:pPr>
              <w:spacing w:before="120"/>
              <w:rPr>
                <w:rFonts w:ascii="Verdana" w:hAnsi="Verdana"/>
                <w:sz w:val="18"/>
                <w:szCs w:val="18"/>
                <w:lang w:val="de-AT"/>
              </w:rPr>
            </w:pPr>
            <w:r>
              <w:rPr>
                <w:rFonts w:ascii="Verdana" w:hAnsi="Verdana"/>
                <w:sz w:val="18"/>
                <w:szCs w:val="18"/>
                <w:lang w:val="de-AT"/>
              </w:rPr>
              <w:t>Leitantrag Frauen</w:t>
            </w:r>
          </w:p>
        </w:tc>
        <w:tc>
          <w:tcPr>
            <w:tcW w:w="1560" w:type="dxa"/>
            <w:tcBorders>
              <w:top w:val="single" w:sz="4" w:space="0" w:color="auto"/>
              <w:left w:val="single" w:sz="4" w:space="0" w:color="auto"/>
              <w:bottom w:val="single" w:sz="4" w:space="0" w:color="auto"/>
              <w:right w:val="single" w:sz="4" w:space="0" w:color="auto"/>
            </w:tcBorders>
          </w:tcPr>
          <w:p w:rsidR="00C46433" w:rsidRDefault="00C46433" w:rsidP="002A36B5">
            <w:pPr>
              <w:spacing w:before="120"/>
              <w:rPr>
                <w:rFonts w:ascii="Verdana" w:hAnsi="Verdana"/>
                <w:sz w:val="18"/>
                <w:szCs w:val="18"/>
                <w:lang w:val="de-AT"/>
              </w:rPr>
            </w:pPr>
          </w:p>
        </w:tc>
        <w:tc>
          <w:tcPr>
            <w:tcW w:w="4536" w:type="dxa"/>
            <w:tcBorders>
              <w:top w:val="single" w:sz="4" w:space="0" w:color="auto"/>
              <w:left w:val="single" w:sz="4" w:space="0" w:color="auto"/>
              <w:bottom w:val="single" w:sz="4" w:space="0" w:color="auto"/>
              <w:right w:val="single" w:sz="4" w:space="0" w:color="auto"/>
            </w:tcBorders>
          </w:tcPr>
          <w:p w:rsidR="00A4421A" w:rsidRPr="00BE09F7" w:rsidRDefault="00A4421A" w:rsidP="00A4421A">
            <w:pPr>
              <w:spacing w:before="120"/>
              <w:rPr>
                <w:rFonts w:ascii="Verdana" w:hAnsi="Verdana"/>
                <w:b/>
                <w:sz w:val="18"/>
                <w:szCs w:val="18"/>
                <w:lang w:val="de-AT"/>
              </w:rPr>
            </w:pPr>
            <w:r w:rsidRPr="00BE09F7">
              <w:rPr>
                <w:rFonts w:ascii="Verdana" w:hAnsi="Verdana"/>
                <w:b/>
                <w:sz w:val="18"/>
                <w:szCs w:val="18"/>
                <w:lang w:val="de-AT"/>
              </w:rPr>
              <w:t xml:space="preserve">Annahme </w:t>
            </w:r>
          </w:p>
          <w:p w:rsidR="00116340" w:rsidRDefault="00E11D0C" w:rsidP="00E11D0C">
            <w:pPr>
              <w:spacing w:before="120"/>
              <w:rPr>
                <w:rFonts w:ascii="Verdana" w:hAnsi="Verdana"/>
                <w:sz w:val="18"/>
                <w:szCs w:val="18"/>
                <w:lang w:val="de-AT"/>
              </w:rPr>
            </w:pPr>
            <w:r w:rsidRPr="00F85433">
              <w:rPr>
                <w:rFonts w:ascii="Verdana" w:hAnsi="Verdana"/>
                <w:sz w:val="18"/>
                <w:szCs w:val="18"/>
                <w:lang w:val="de-AT"/>
              </w:rPr>
              <w:t>Forderung nach 50% Quote in Aufsichtsräten versus 40% im Leitantrag Gesellschaftspolitik</w:t>
            </w:r>
            <w:r>
              <w:rPr>
                <w:rFonts w:ascii="Verdana" w:hAnsi="Verdana"/>
                <w:sz w:val="18"/>
                <w:szCs w:val="18"/>
                <w:lang w:val="de-AT"/>
              </w:rPr>
              <w:t xml:space="preserve">. </w:t>
            </w:r>
          </w:p>
          <w:p w:rsidR="00E11D0C" w:rsidRPr="003D7BAD" w:rsidRDefault="00E11D0C" w:rsidP="00E11D0C">
            <w:pPr>
              <w:spacing w:before="120"/>
              <w:rPr>
                <w:rFonts w:ascii="Verdana" w:hAnsi="Verdana"/>
                <w:sz w:val="18"/>
                <w:szCs w:val="18"/>
                <w:lang w:val="de-AT"/>
              </w:rPr>
            </w:pPr>
            <w:r w:rsidRPr="003D7BAD">
              <w:rPr>
                <w:rFonts w:ascii="Verdana" w:hAnsi="Verdana"/>
                <w:sz w:val="18"/>
                <w:szCs w:val="18"/>
                <w:lang w:val="de-AT"/>
              </w:rPr>
              <w:t xml:space="preserve">(Einstimmig) </w:t>
            </w:r>
          </w:p>
          <w:p w:rsidR="00E11D0C" w:rsidRPr="00F85433" w:rsidRDefault="00E11D0C" w:rsidP="00E11D0C">
            <w:pPr>
              <w:spacing w:before="120"/>
              <w:rPr>
                <w:rFonts w:ascii="Verdana" w:hAnsi="Verdana"/>
                <w:sz w:val="18"/>
                <w:szCs w:val="18"/>
                <w:lang w:val="de-AT"/>
              </w:rPr>
            </w:pPr>
            <w:r w:rsidRPr="00F85433">
              <w:rPr>
                <w:rFonts w:ascii="Verdana" w:hAnsi="Verdana"/>
                <w:b/>
                <w:sz w:val="18"/>
                <w:szCs w:val="18"/>
                <w:lang w:val="de-AT"/>
              </w:rPr>
              <w:t>Ergänzung</w:t>
            </w:r>
            <w:r w:rsidRPr="00F85433">
              <w:rPr>
                <w:rFonts w:ascii="Verdana" w:hAnsi="Verdana"/>
                <w:sz w:val="18"/>
                <w:szCs w:val="18"/>
                <w:lang w:val="de-AT"/>
              </w:rPr>
              <w:t xml:space="preserve">: </w:t>
            </w:r>
            <w:r w:rsidR="00116340">
              <w:rPr>
                <w:rFonts w:ascii="Verdana" w:hAnsi="Verdana"/>
                <w:sz w:val="18"/>
                <w:szCs w:val="18"/>
                <w:lang w:val="de-AT"/>
              </w:rPr>
              <w:t>„Mehrarbeitszuschlag anheben auf Höhe des Überstundenzuschlages (50%)“</w:t>
            </w:r>
            <w:r w:rsidRPr="00F85433">
              <w:rPr>
                <w:rFonts w:ascii="Verdana" w:hAnsi="Verdana"/>
                <w:sz w:val="18"/>
                <w:szCs w:val="18"/>
                <w:lang w:val="de-AT"/>
              </w:rPr>
              <w:t>.</w:t>
            </w:r>
            <w:r>
              <w:rPr>
                <w:rFonts w:ascii="Verdana" w:hAnsi="Verdana"/>
                <w:sz w:val="18"/>
                <w:szCs w:val="18"/>
                <w:lang w:val="de-AT"/>
              </w:rPr>
              <w:t xml:space="preserve"> </w:t>
            </w:r>
          </w:p>
          <w:p w:rsidR="00E11D0C" w:rsidRPr="003D7BAD" w:rsidRDefault="00E11D0C" w:rsidP="00E11D0C">
            <w:pPr>
              <w:spacing w:before="120"/>
              <w:rPr>
                <w:rFonts w:ascii="Verdana" w:hAnsi="Verdana"/>
                <w:sz w:val="18"/>
                <w:szCs w:val="18"/>
                <w:lang w:val="de-AT"/>
              </w:rPr>
            </w:pPr>
            <w:r w:rsidRPr="003D7BAD">
              <w:rPr>
                <w:rFonts w:ascii="Verdana" w:hAnsi="Verdana"/>
                <w:sz w:val="18"/>
                <w:szCs w:val="18"/>
                <w:lang w:val="de-AT"/>
              </w:rPr>
              <w:t>(Einstimmig)</w:t>
            </w:r>
          </w:p>
          <w:p w:rsidR="00116340" w:rsidRDefault="00E11D0C" w:rsidP="00E11D0C">
            <w:pPr>
              <w:spacing w:before="120"/>
              <w:rPr>
                <w:rFonts w:ascii="Verdana" w:hAnsi="Verdana"/>
                <w:sz w:val="18"/>
                <w:szCs w:val="18"/>
                <w:lang w:val="de-AT"/>
              </w:rPr>
            </w:pPr>
            <w:r w:rsidRPr="00F85433">
              <w:rPr>
                <w:rFonts w:ascii="Verdana" w:hAnsi="Verdana"/>
                <w:b/>
                <w:sz w:val="18"/>
                <w:szCs w:val="18"/>
                <w:lang w:val="de-AT"/>
              </w:rPr>
              <w:t>Forderung</w:t>
            </w:r>
            <w:r w:rsidRPr="00F85433">
              <w:rPr>
                <w:rFonts w:ascii="Verdana" w:hAnsi="Verdana"/>
                <w:sz w:val="18"/>
                <w:szCs w:val="18"/>
                <w:lang w:val="de-AT"/>
              </w:rPr>
              <w:t xml:space="preserve"> nac</w:t>
            </w:r>
            <w:r>
              <w:rPr>
                <w:rFonts w:ascii="Verdana" w:hAnsi="Verdana"/>
                <w:sz w:val="18"/>
                <w:szCs w:val="18"/>
                <w:lang w:val="de-AT"/>
              </w:rPr>
              <w:t>h Elternteilzeit auch für Betrie</w:t>
            </w:r>
            <w:r w:rsidRPr="00F85433">
              <w:rPr>
                <w:rFonts w:ascii="Verdana" w:hAnsi="Verdana"/>
                <w:sz w:val="18"/>
                <w:szCs w:val="18"/>
                <w:lang w:val="de-AT"/>
              </w:rPr>
              <w:t xml:space="preserve">be bis 20 Beschäftigte bzw. mit weniger als 3 Dienstjahren </w:t>
            </w:r>
          </w:p>
          <w:p w:rsidR="00E11D0C" w:rsidRPr="003D7BAD" w:rsidRDefault="00E11D0C" w:rsidP="00E11D0C">
            <w:pPr>
              <w:spacing w:before="120"/>
              <w:rPr>
                <w:rFonts w:ascii="Verdana" w:hAnsi="Verdana"/>
                <w:sz w:val="18"/>
                <w:szCs w:val="18"/>
                <w:lang w:val="de-AT"/>
              </w:rPr>
            </w:pPr>
            <w:r w:rsidRPr="003D7BAD">
              <w:rPr>
                <w:rFonts w:ascii="Verdana" w:hAnsi="Verdana"/>
                <w:sz w:val="18"/>
                <w:szCs w:val="18"/>
                <w:lang w:val="de-AT"/>
              </w:rPr>
              <w:t xml:space="preserve">(Einstimmig)   </w:t>
            </w:r>
          </w:p>
          <w:p w:rsidR="003621FD" w:rsidRDefault="009854AD" w:rsidP="00E11D0C">
            <w:pPr>
              <w:spacing w:before="120"/>
              <w:rPr>
                <w:rFonts w:ascii="Verdana" w:hAnsi="Verdana"/>
                <w:sz w:val="18"/>
                <w:szCs w:val="18"/>
                <w:lang w:val="de-AT"/>
              </w:rPr>
            </w:pPr>
            <w:r>
              <w:rPr>
                <w:rFonts w:ascii="Verdana" w:hAnsi="Verdana"/>
                <w:sz w:val="18"/>
                <w:szCs w:val="18"/>
                <w:lang w:val="de-AT"/>
              </w:rPr>
              <w:t xml:space="preserve"> </w:t>
            </w:r>
            <w:r w:rsidR="003621FD">
              <w:rPr>
                <w:rFonts w:ascii="Verdana" w:hAnsi="Verdana"/>
                <w:sz w:val="18"/>
                <w:szCs w:val="18"/>
                <w:lang w:val="de-AT"/>
              </w:rPr>
              <w:t>„</w:t>
            </w:r>
            <w:r w:rsidR="00E11D0C" w:rsidRPr="00F85433">
              <w:rPr>
                <w:rFonts w:ascii="Verdana" w:hAnsi="Verdana"/>
                <w:sz w:val="18"/>
                <w:szCs w:val="18"/>
                <w:lang w:val="de-AT"/>
              </w:rPr>
              <w:t>Erweiterung</w:t>
            </w:r>
            <w:r w:rsidR="003621FD">
              <w:rPr>
                <w:rFonts w:ascii="Verdana" w:hAnsi="Verdana"/>
                <w:sz w:val="18"/>
                <w:szCs w:val="18"/>
                <w:lang w:val="de-AT"/>
              </w:rPr>
              <w:t xml:space="preserve"> der Bildungsfreistellung für </w:t>
            </w:r>
            <w:proofErr w:type="spellStart"/>
            <w:r w:rsidR="003621FD">
              <w:rPr>
                <w:rFonts w:ascii="Verdana" w:hAnsi="Verdana"/>
                <w:sz w:val="18"/>
                <w:szCs w:val="18"/>
                <w:lang w:val="de-AT"/>
              </w:rPr>
              <w:t>Betriebsratsmitlieder</w:t>
            </w:r>
            <w:proofErr w:type="spellEnd"/>
            <w:r w:rsidR="00E11D0C" w:rsidRPr="00F85433">
              <w:rPr>
                <w:rFonts w:ascii="Verdana" w:hAnsi="Verdana"/>
                <w:sz w:val="18"/>
                <w:szCs w:val="18"/>
                <w:lang w:val="de-AT"/>
              </w:rPr>
              <w:t xml:space="preserve"> Mitglieder auf 5 </w:t>
            </w:r>
            <w:r w:rsidR="00E11D0C">
              <w:rPr>
                <w:rFonts w:ascii="Verdana" w:hAnsi="Verdana"/>
                <w:sz w:val="18"/>
                <w:szCs w:val="18"/>
                <w:lang w:val="de-AT"/>
              </w:rPr>
              <w:t>(</w:t>
            </w:r>
            <w:r w:rsidR="00E11D0C" w:rsidRPr="00F85433">
              <w:rPr>
                <w:rFonts w:ascii="Verdana" w:hAnsi="Verdana"/>
                <w:sz w:val="18"/>
                <w:szCs w:val="18"/>
                <w:lang w:val="de-AT"/>
              </w:rPr>
              <w:t>plus 2 Wochen</w:t>
            </w:r>
            <w:r w:rsidR="00E11D0C">
              <w:rPr>
                <w:rFonts w:ascii="Verdana" w:hAnsi="Verdana"/>
                <w:sz w:val="18"/>
                <w:szCs w:val="18"/>
                <w:lang w:val="de-AT"/>
              </w:rPr>
              <w:t>)</w:t>
            </w:r>
            <w:r w:rsidR="00E11D0C" w:rsidRPr="00F85433">
              <w:rPr>
                <w:rFonts w:ascii="Verdana" w:hAnsi="Verdana"/>
                <w:sz w:val="18"/>
                <w:szCs w:val="18"/>
                <w:lang w:val="de-AT"/>
              </w:rPr>
              <w:t xml:space="preserve"> in</w:t>
            </w:r>
            <w:r w:rsidR="003621FD">
              <w:rPr>
                <w:rFonts w:ascii="Verdana" w:hAnsi="Verdana"/>
                <w:sz w:val="18"/>
                <w:szCs w:val="18"/>
                <w:lang w:val="de-AT"/>
              </w:rPr>
              <w:t>nerhalb</w:t>
            </w:r>
            <w:r w:rsidR="00E11D0C" w:rsidRPr="00F85433">
              <w:rPr>
                <w:rFonts w:ascii="Verdana" w:hAnsi="Verdana"/>
                <w:sz w:val="18"/>
                <w:szCs w:val="18"/>
                <w:lang w:val="de-AT"/>
              </w:rPr>
              <w:t xml:space="preserve"> einer Funktionsperiode</w:t>
            </w:r>
            <w:r w:rsidR="00E11D0C">
              <w:rPr>
                <w:rFonts w:ascii="Verdana" w:hAnsi="Verdana"/>
                <w:sz w:val="18"/>
                <w:szCs w:val="18"/>
                <w:lang w:val="de-AT"/>
              </w:rPr>
              <w:t xml:space="preserve">. </w:t>
            </w:r>
            <w:r w:rsidR="003621FD">
              <w:rPr>
                <w:rFonts w:ascii="Verdana" w:hAnsi="Verdana"/>
                <w:sz w:val="18"/>
                <w:szCs w:val="18"/>
                <w:lang w:val="de-AT"/>
              </w:rPr>
              <w:t>Eigenständiger Anspruch für Ersatzbetriebsratsmitglieder.“</w:t>
            </w:r>
          </w:p>
          <w:p w:rsidR="00E11D0C" w:rsidRPr="003D7BAD" w:rsidRDefault="00E11D0C" w:rsidP="003621FD">
            <w:pPr>
              <w:spacing w:before="120"/>
              <w:rPr>
                <w:rFonts w:ascii="Verdana" w:hAnsi="Verdana"/>
                <w:sz w:val="18"/>
                <w:szCs w:val="18"/>
                <w:lang w:val="de-AT"/>
              </w:rPr>
            </w:pPr>
            <w:r w:rsidRPr="003D7BAD">
              <w:rPr>
                <w:rFonts w:ascii="Verdana" w:hAnsi="Verdana"/>
                <w:sz w:val="18"/>
                <w:szCs w:val="18"/>
                <w:lang w:val="de-AT"/>
              </w:rPr>
              <w:lastRenderedPageBreak/>
              <w:t xml:space="preserve">(Einstimmig) </w:t>
            </w:r>
          </w:p>
          <w:p w:rsidR="00E11D0C" w:rsidRPr="00F85433" w:rsidRDefault="00E11D0C" w:rsidP="00E11D0C">
            <w:pPr>
              <w:spacing w:before="120"/>
              <w:rPr>
                <w:rFonts w:ascii="Verdana" w:hAnsi="Verdana"/>
                <w:sz w:val="18"/>
                <w:szCs w:val="18"/>
                <w:lang w:val="de-AT"/>
              </w:rPr>
            </w:pPr>
            <w:r>
              <w:rPr>
                <w:rFonts w:ascii="Verdana" w:hAnsi="Verdana"/>
                <w:sz w:val="18"/>
                <w:szCs w:val="18"/>
                <w:lang w:val="de-AT"/>
              </w:rPr>
              <w:t xml:space="preserve">Ad </w:t>
            </w:r>
            <w:r w:rsidRPr="00F85433">
              <w:rPr>
                <w:rFonts w:ascii="Verdana" w:hAnsi="Verdana"/>
                <w:sz w:val="18"/>
                <w:szCs w:val="18"/>
                <w:lang w:val="de-AT"/>
              </w:rPr>
              <w:t>Geschlechtergerechtigkeit in die Wirtschaf</w:t>
            </w:r>
            <w:r>
              <w:rPr>
                <w:rFonts w:ascii="Verdana" w:hAnsi="Verdana"/>
                <w:sz w:val="18"/>
                <w:szCs w:val="18"/>
                <w:lang w:val="de-AT"/>
              </w:rPr>
              <w:t>t</w:t>
            </w:r>
            <w:r w:rsidRPr="00F85433">
              <w:rPr>
                <w:rFonts w:ascii="Verdana" w:hAnsi="Verdana"/>
                <w:sz w:val="18"/>
                <w:szCs w:val="18"/>
                <w:lang w:val="de-AT"/>
              </w:rPr>
              <w:t xml:space="preserve">spolitik: </w:t>
            </w:r>
          </w:p>
          <w:p w:rsidR="00417A52" w:rsidRPr="00BE09F7" w:rsidRDefault="00417A52" w:rsidP="00417A52">
            <w:pPr>
              <w:autoSpaceDE w:val="0"/>
              <w:autoSpaceDN w:val="0"/>
              <w:adjustRightInd w:val="0"/>
              <w:rPr>
                <w:rFonts w:ascii="Verdana" w:hAnsi="Verdana"/>
                <w:sz w:val="18"/>
                <w:szCs w:val="18"/>
                <w:lang w:val="de-AT"/>
              </w:rPr>
            </w:pPr>
            <w:r w:rsidRPr="00BE09F7">
              <w:rPr>
                <w:rFonts w:ascii="Verdana" w:hAnsi="Verdana"/>
                <w:sz w:val="18"/>
                <w:szCs w:val="18"/>
                <w:lang w:val="de-AT"/>
              </w:rPr>
              <w:t>„Mit einer Erhöhung der Rückerstattung der Sozialversicherungsbeiträge</w:t>
            </w:r>
          </w:p>
          <w:p w:rsidR="00417A52" w:rsidRPr="00BE09F7" w:rsidRDefault="00417A52" w:rsidP="00417A52">
            <w:pPr>
              <w:autoSpaceDE w:val="0"/>
              <w:autoSpaceDN w:val="0"/>
              <w:adjustRightInd w:val="0"/>
              <w:rPr>
                <w:rFonts w:ascii="Verdana" w:hAnsi="Verdana"/>
                <w:sz w:val="18"/>
                <w:szCs w:val="18"/>
                <w:lang w:val="de-AT"/>
              </w:rPr>
            </w:pPr>
            <w:r w:rsidRPr="00BE09F7">
              <w:rPr>
                <w:rFonts w:ascii="Verdana" w:hAnsi="Verdana"/>
                <w:sz w:val="18"/>
                <w:szCs w:val="18"/>
                <w:lang w:val="de-AT"/>
              </w:rPr>
              <w:t xml:space="preserve">als Negativsteuer </w:t>
            </w:r>
            <w:r>
              <w:rPr>
                <w:rFonts w:ascii="Verdana" w:hAnsi="Verdana"/>
                <w:sz w:val="18"/>
                <w:szCs w:val="18"/>
                <w:lang w:val="de-AT"/>
              </w:rPr>
              <w:t>(</w:t>
            </w:r>
            <w:r w:rsidRPr="00BE09F7">
              <w:rPr>
                <w:rFonts w:ascii="Verdana" w:hAnsi="Verdana"/>
                <w:sz w:val="18"/>
                <w:szCs w:val="18"/>
                <w:lang w:val="de-AT"/>
              </w:rPr>
              <w:t>Sozialversicherung</w:t>
            </w:r>
            <w:r w:rsidR="00F5696C">
              <w:rPr>
                <w:rFonts w:ascii="Verdana" w:hAnsi="Verdana"/>
                <w:sz w:val="18"/>
                <w:szCs w:val="18"/>
                <w:lang w:val="de-AT"/>
              </w:rPr>
              <w:t>sg</w:t>
            </w:r>
            <w:r w:rsidRPr="00BE09F7">
              <w:rPr>
                <w:rFonts w:ascii="Verdana" w:hAnsi="Verdana"/>
                <w:sz w:val="18"/>
                <w:szCs w:val="18"/>
                <w:lang w:val="de-AT"/>
              </w:rPr>
              <w:t>utschr</w:t>
            </w:r>
            <w:r w:rsidR="00F5696C">
              <w:rPr>
                <w:rFonts w:ascii="Verdana" w:hAnsi="Verdana"/>
                <w:sz w:val="18"/>
                <w:szCs w:val="18"/>
                <w:lang w:val="de-AT"/>
              </w:rPr>
              <w:t>i</w:t>
            </w:r>
            <w:r w:rsidRPr="00BE09F7">
              <w:rPr>
                <w:rFonts w:ascii="Verdana" w:hAnsi="Verdana"/>
                <w:sz w:val="18"/>
                <w:szCs w:val="18"/>
                <w:lang w:val="de-AT"/>
              </w:rPr>
              <w:t xml:space="preserve">ft) im Rahmen der </w:t>
            </w:r>
            <w:proofErr w:type="spellStart"/>
            <w:r>
              <w:rPr>
                <w:rFonts w:ascii="Verdana" w:hAnsi="Verdana"/>
                <w:sz w:val="18"/>
                <w:szCs w:val="18"/>
                <w:lang w:val="de-AT"/>
              </w:rPr>
              <w:t>A</w:t>
            </w:r>
            <w:r w:rsidRPr="00BE09F7">
              <w:rPr>
                <w:rFonts w:ascii="Verdana" w:hAnsi="Verdana"/>
                <w:sz w:val="18"/>
                <w:szCs w:val="18"/>
                <w:lang w:val="de-AT"/>
              </w:rPr>
              <w:t>rbeitnehmerInnenveranlagung</w:t>
            </w:r>
            <w:proofErr w:type="spellEnd"/>
          </w:p>
          <w:p w:rsidR="00417A52" w:rsidRPr="00BE09F7" w:rsidRDefault="00417A52" w:rsidP="00417A52">
            <w:pPr>
              <w:autoSpaceDE w:val="0"/>
              <w:autoSpaceDN w:val="0"/>
              <w:adjustRightInd w:val="0"/>
              <w:rPr>
                <w:rFonts w:ascii="Verdana" w:hAnsi="Verdana"/>
                <w:sz w:val="18"/>
                <w:szCs w:val="18"/>
                <w:lang w:val="de-AT"/>
              </w:rPr>
            </w:pPr>
            <w:r w:rsidRPr="00BE09F7">
              <w:rPr>
                <w:rFonts w:ascii="Verdana" w:hAnsi="Verdana"/>
                <w:sz w:val="18"/>
                <w:szCs w:val="18"/>
                <w:lang w:val="de-AT"/>
              </w:rPr>
              <w:t>über die 50%-Marke hinweg – mittelfristig auf bis</w:t>
            </w:r>
            <w:r>
              <w:rPr>
                <w:rFonts w:ascii="Verdana" w:hAnsi="Verdana"/>
                <w:sz w:val="18"/>
                <w:szCs w:val="18"/>
                <w:lang w:val="de-AT"/>
              </w:rPr>
              <w:t xml:space="preserve"> </w:t>
            </w:r>
            <w:r w:rsidRPr="00BE09F7">
              <w:rPr>
                <w:rFonts w:ascii="Verdana" w:hAnsi="Verdana"/>
                <w:sz w:val="18"/>
                <w:szCs w:val="18"/>
                <w:lang w:val="de-AT"/>
              </w:rPr>
              <w:t>zu Euro 600,– und der Verpflichtung zur regelmäßigen Valorisierung des</w:t>
            </w:r>
          </w:p>
          <w:p w:rsidR="00417A52" w:rsidRDefault="00417A52" w:rsidP="00BE09F7">
            <w:pPr>
              <w:autoSpaceDE w:val="0"/>
              <w:autoSpaceDN w:val="0"/>
              <w:adjustRightInd w:val="0"/>
              <w:rPr>
                <w:rFonts w:ascii="Verdana" w:hAnsi="Verdana"/>
                <w:sz w:val="18"/>
                <w:szCs w:val="18"/>
                <w:lang w:val="de-AT"/>
              </w:rPr>
            </w:pPr>
            <w:proofErr w:type="spellStart"/>
            <w:r w:rsidRPr="00BE09F7">
              <w:rPr>
                <w:rFonts w:ascii="Verdana" w:hAnsi="Verdana"/>
                <w:sz w:val="18"/>
                <w:szCs w:val="18"/>
                <w:lang w:val="de-AT"/>
              </w:rPr>
              <w:t>Deckelungsbetrages</w:t>
            </w:r>
            <w:proofErr w:type="spellEnd"/>
            <w:r w:rsidRPr="00BE09F7">
              <w:rPr>
                <w:rFonts w:ascii="Verdana" w:hAnsi="Verdana"/>
                <w:sz w:val="18"/>
                <w:szCs w:val="18"/>
                <w:lang w:val="de-AT"/>
              </w:rPr>
              <w:t>, würde ein zusätzlicher Entlastungseffekt für BezieherInnen</w:t>
            </w:r>
            <w:r>
              <w:rPr>
                <w:rFonts w:ascii="Verdana" w:hAnsi="Verdana"/>
                <w:sz w:val="18"/>
                <w:szCs w:val="18"/>
                <w:lang w:val="de-AT"/>
              </w:rPr>
              <w:t xml:space="preserve"> </w:t>
            </w:r>
            <w:r w:rsidRPr="00BE09F7">
              <w:rPr>
                <w:rFonts w:ascii="Verdana" w:hAnsi="Verdana"/>
                <w:sz w:val="18"/>
                <w:szCs w:val="18"/>
                <w:lang w:val="de-AT"/>
              </w:rPr>
              <w:t>niedriger Einkommen erzielt.</w:t>
            </w:r>
            <w:r>
              <w:rPr>
                <w:rFonts w:ascii="Verdana" w:hAnsi="Verdana"/>
                <w:sz w:val="18"/>
                <w:szCs w:val="18"/>
                <w:lang w:val="de-AT"/>
              </w:rPr>
              <w:t>“</w:t>
            </w:r>
          </w:p>
          <w:p w:rsidR="00C46433" w:rsidRPr="003D7BAD" w:rsidRDefault="00E11D0C" w:rsidP="00417A52">
            <w:pPr>
              <w:spacing w:before="120"/>
              <w:rPr>
                <w:rFonts w:ascii="Verdana" w:hAnsi="Verdana"/>
                <w:sz w:val="18"/>
                <w:szCs w:val="18"/>
                <w:lang w:val="de-AT"/>
              </w:rPr>
            </w:pPr>
            <w:r w:rsidRPr="003D7BAD">
              <w:rPr>
                <w:rFonts w:ascii="Verdana" w:hAnsi="Verdana"/>
                <w:sz w:val="18"/>
                <w:szCs w:val="18"/>
                <w:lang w:val="de-AT"/>
              </w:rPr>
              <w:t>(Einstimmig)</w:t>
            </w:r>
          </w:p>
        </w:tc>
        <w:tc>
          <w:tcPr>
            <w:tcW w:w="6688" w:type="dxa"/>
            <w:tcBorders>
              <w:top w:val="single" w:sz="4" w:space="0" w:color="auto"/>
              <w:left w:val="single" w:sz="4" w:space="0" w:color="auto"/>
              <w:bottom w:val="single" w:sz="4" w:space="0" w:color="auto"/>
              <w:right w:val="single" w:sz="4" w:space="0" w:color="auto"/>
            </w:tcBorders>
          </w:tcPr>
          <w:p w:rsidR="00C46433" w:rsidRDefault="00C46433" w:rsidP="00F85433">
            <w:pPr>
              <w:spacing w:before="120"/>
              <w:rPr>
                <w:rFonts w:ascii="Verdana" w:hAnsi="Verdana"/>
                <w:sz w:val="18"/>
                <w:szCs w:val="18"/>
                <w:lang w:val="de-AT"/>
              </w:rPr>
            </w:pPr>
          </w:p>
          <w:p w:rsidR="00F85433" w:rsidRPr="00D33A32" w:rsidRDefault="00F85433" w:rsidP="00A4421A">
            <w:pPr>
              <w:spacing w:before="120"/>
              <w:rPr>
                <w:rFonts w:ascii="Verdana" w:hAnsi="Verdana"/>
                <w:sz w:val="18"/>
                <w:szCs w:val="18"/>
                <w:lang w:val="de-AT"/>
              </w:rPr>
            </w:pPr>
          </w:p>
        </w:tc>
      </w:tr>
    </w:tbl>
    <w:p w:rsidR="00C46433" w:rsidRDefault="00C46433"/>
    <w:sectPr w:rsidR="00C46433" w:rsidSect="00A40E55">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0C" w:rsidRDefault="00E11D0C" w:rsidP="00870D45">
      <w:r>
        <w:separator/>
      </w:r>
    </w:p>
  </w:endnote>
  <w:endnote w:type="continuationSeparator" w:id="0">
    <w:p w:rsidR="00E11D0C" w:rsidRDefault="00E11D0C" w:rsidP="0087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Bold">
    <w:panose1 w:val="00000700000000000000"/>
    <w:charset w:val="00"/>
    <w:family w:val="auto"/>
    <w:pitch w:val="variable"/>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7" w:rsidRDefault="00847FA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539299"/>
      <w:docPartObj>
        <w:docPartGallery w:val="Page Numbers (Bottom of Page)"/>
        <w:docPartUnique/>
      </w:docPartObj>
    </w:sdtPr>
    <w:sdtEndPr/>
    <w:sdtContent>
      <w:p w:rsidR="00847FA7" w:rsidRDefault="00847FA7" w:rsidP="00847FA7">
        <w:pPr>
          <w:pStyle w:val="Fuzeile"/>
          <w:jc w:val="right"/>
        </w:pPr>
        <w:r>
          <w:fldChar w:fldCharType="begin"/>
        </w:r>
        <w:r>
          <w:instrText>PAGE   \* MERGEFORMAT</w:instrText>
        </w:r>
        <w:r>
          <w:fldChar w:fldCharType="separate"/>
        </w:r>
        <w:r w:rsidR="0060034A">
          <w:rPr>
            <w:noProof/>
          </w:rPr>
          <w:t>13</w:t>
        </w:r>
        <w:r>
          <w:fldChar w:fldCharType="end"/>
        </w:r>
      </w:p>
    </w:sdtContent>
  </w:sdt>
  <w:p w:rsidR="00847FA7" w:rsidRDefault="00847FA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7" w:rsidRDefault="00847FA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0C" w:rsidRDefault="00E11D0C" w:rsidP="00870D45">
      <w:r>
        <w:separator/>
      </w:r>
    </w:p>
  </w:footnote>
  <w:footnote w:type="continuationSeparator" w:id="0">
    <w:p w:rsidR="00E11D0C" w:rsidRDefault="00E11D0C" w:rsidP="00870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7" w:rsidRDefault="00847FA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7" w:rsidRDefault="00847FA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7" w:rsidRDefault="00847FA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0AE1"/>
    <w:multiLevelType w:val="hybridMultilevel"/>
    <w:tmpl w:val="8626F0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A15417"/>
    <w:multiLevelType w:val="hybridMultilevel"/>
    <w:tmpl w:val="82324CC2"/>
    <w:lvl w:ilvl="0" w:tplc="748E085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3C142F"/>
    <w:multiLevelType w:val="hybridMultilevel"/>
    <w:tmpl w:val="0E7E4B6E"/>
    <w:lvl w:ilvl="0" w:tplc="69CC259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706DD9"/>
    <w:multiLevelType w:val="hybridMultilevel"/>
    <w:tmpl w:val="078A858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8673A71"/>
    <w:multiLevelType w:val="hybridMultilevel"/>
    <w:tmpl w:val="7D14E780"/>
    <w:lvl w:ilvl="0" w:tplc="69CC259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1F4571"/>
    <w:multiLevelType w:val="hybridMultilevel"/>
    <w:tmpl w:val="7284B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73B72D5"/>
    <w:multiLevelType w:val="hybridMultilevel"/>
    <w:tmpl w:val="08E0DB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7FF4116"/>
    <w:multiLevelType w:val="hybridMultilevel"/>
    <w:tmpl w:val="6F381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D590818"/>
    <w:multiLevelType w:val="hybridMultilevel"/>
    <w:tmpl w:val="3BAA366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F634A44"/>
    <w:multiLevelType w:val="hybridMultilevel"/>
    <w:tmpl w:val="10E0D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598000B"/>
    <w:multiLevelType w:val="hybridMultilevel"/>
    <w:tmpl w:val="AE56A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C9462A0"/>
    <w:multiLevelType w:val="singleLevel"/>
    <w:tmpl w:val="00000000"/>
    <w:lvl w:ilvl="0">
      <w:numFmt w:val="bullet"/>
      <w:lvlText w:val=""/>
      <w:lvlJc w:val="left"/>
      <w:pPr>
        <w:ind w:left="720" w:hanging="360"/>
      </w:pPr>
      <w:rPr>
        <w:rFonts w:ascii="Symbol" w:eastAsia="Symbol" w:hAnsi="Symbol" w:hint="default"/>
        <w:b w:val="0"/>
        <w:color w:val="auto"/>
        <w:w w:val="100"/>
        <w:sz w:val="18"/>
      </w:rPr>
    </w:lvl>
  </w:abstractNum>
  <w:abstractNum w:abstractNumId="12">
    <w:nsid w:val="62261F7A"/>
    <w:multiLevelType w:val="hybridMultilevel"/>
    <w:tmpl w:val="732CE742"/>
    <w:lvl w:ilvl="0" w:tplc="69CC259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B82269E"/>
    <w:multiLevelType w:val="hybridMultilevel"/>
    <w:tmpl w:val="1E04C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DC85FB0"/>
    <w:multiLevelType w:val="hybridMultilevel"/>
    <w:tmpl w:val="5E98444A"/>
    <w:lvl w:ilvl="0" w:tplc="69CC259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DD00F06"/>
    <w:multiLevelType w:val="hybridMultilevel"/>
    <w:tmpl w:val="0BB21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3"/>
  </w:num>
  <w:num w:numId="5">
    <w:abstractNumId w:val="10"/>
  </w:num>
  <w:num w:numId="6">
    <w:abstractNumId w:val="5"/>
  </w:num>
  <w:num w:numId="7">
    <w:abstractNumId w:val="13"/>
  </w:num>
  <w:num w:numId="8">
    <w:abstractNumId w:val="8"/>
  </w:num>
  <w:num w:numId="9">
    <w:abstractNumId w:val="9"/>
  </w:num>
  <w:num w:numId="10">
    <w:abstractNumId w:val="1"/>
  </w:num>
  <w:num w:numId="11">
    <w:abstractNumId w:val="0"/>
  </w:num>
  <w:num w:numId="12">
    <w:abstractNumId w:val="15"/>
  </w:num>
  <w:num w:numId="13">
    <w:abstractNumId w:val="7"/>
  </w:num>
  <w:num w:numId="14">
    <w:abstractNumId w:val="12"/>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0F"/>
    <w:rsid w:val="00002994"/>
    <w:rsid w:val="00004AFE"/>
    <w:rsid w:val="0001081A"/>
    <w:rsid w:val="000137A4"/>
    <w:rsid w:val="0002155E"/>
    <w:rsid w:val="00022AAD"/>
    <w:rsid w:val="00023217"/>
    <w:rsid w:val="0003281D"/>
    <w:rsid w:val="00033C9E"/>
    <w:rsid w:val="00035373"/>
    <w:rsid w:val="000354F4"/>
    <w:rsid w:val="00035B54"/>
    <w:rsid w:val="0004728D"/>
    <w:rsid w:val="000519CE"/>
    <w:rsid w:val="000533CB"/>
    <w:rsid w:val="000547F7"/>
    <w:rsid w:val="00063AF8"/>
    <w:rsid w:val="000642DE"/>
    <w:rsid w:val="00065AC5"/>
    <w:rsid w:val="0006701B"/>
    <w:rsid w:val="000735BE"/>
    <w:rsid w:val="000741FB"/>
    <w:rsid w:val="00076BE3"/>
    <w:rsid w:val="000858FA"/>
    <w:rsid w:val="00085E75"/>
    <w:rsid w:val="00087CF0"/>
    <w:rsid w:val="000900C8"/>
    <w:rsid w:val="0009245B"/>
    <w:rsid w:val="00096A10"/>
    <w:rsid w:val="00097CE3"/>
    <w:rsid w:val="000A116C"/>
    <w:rsid w:val="000A610A"/>
    <w:rsid w:val="000A70DE"/>
    <w:rsid w:val="000D38FE"/>
    <w:rsid w:val="000D5D70"/>
    <w:rsid w:val="000F3F68"/>
    <w:rsid w:val="000F44C5"/>
    <w:rsid w:val="000F6E9C"/>
    <w:rsid w:val="000F7761"/>
    <w:rsid w:val="00102230"/>
    <w:rsid w:val="001128A5"/>
    <w:rsid w:val="00114231"/>
    <w:rsid w:val="00116340"/>
    <w:rsid w:val="0012086E"/>
    <w:rsid w:val="00127833"/>
    <w:rsid w:val="00127A8F"/>
    <w:rsid w:val="00130B73"/>
    <w:rsid w:val="00133B13"/>
    <w:rsid w:val="00140B73"/>
    <w:rsid w:val="0014534A"/>
    <w:rsid w:val="001505AE"/>
    <w:rsid w:val="00154BC6"/>
    <w:rsid w:val="00160754"/>
    <w:rsid w:val="00167179"/>
    <w:rsid w:val="001678C0"/>
    <w:rsid w:val="001803AA"/>
    <w:rsid w:val="00195837"/>
    <w:rsid w:val="001A740F"/>
    <w:rsid w:val="001B4483"/>
    <w:rsid w:val="001B4F14"/>
    <w:rsid w:val="001C4DE1"/>
    <w:rsid w:val="001F4758"/>
    <w:rsid w:val="00200C8B"/>
    <w:rsid w:val="002079D8"/>
    <w:rsid w:val="00207DAF"/>
    <w:rsid w:val="0021283F"/>
    <w:rsid w:val="002156C5"/>
    <w:rsid w:val="00224DFC"/>
    <w:rsid w:val="0024006B"/>
    <w:rsid w:val="002418CC"/>
    <w:rsid w:val="00246AE5"/>
    <w:rsid w:val="002478AB"/>
    <w:rsid w:val="00247C05"/>
    <w:rsid w:val="0025613D"/>
    <w:rsid w:val="00264987"/>
    <w:rsid w:val="0027053C"/>
    <w:rsid w:val="00280858"/>
    <w:rsid w:val="002813B6"/>
    <w:rsid w:val="002908F0"/>
    <w:rsid w:val="002A36B5"/>
    <w:rsid w:val="002A7108"/>
    <w:rsid w:val="002B07D6"/>
    <w:rsid w:val="002B0C70"/>
    <w:rsid w:val="002B3E70"/>
    <w:rsid w:val="002B5E30"/>
    <w:rsid w:val="002C088B"/>
    <w:rsid w:val="002D20C4"/>
    <w:rsid w:val="002D2875"/>
    <w:rsid w:val="002D4D3F"/>
    <w:rsid w:val="002D6F67"/>
    <w:rsid w:val="002E2D51"/>
    <w:rsid w:val="002E3694"/>
    <w:rsid w:val="002E4F49"/>
    <w:rsid w:val="002F48FB"/>
    <w:rsid w:val="002F6F84"/>
    <w:rsid w:val="003007E8"/>
    <w:rsid w:val="00303C08"/>
    <w:rsid w:val="00312EF2"/>
    <w:rsid w:val="00312F9C"/>
    <w:rsid w:val="00313746"/>
    <w:rsid w:val="003146EE"/>
    <w:rsid w:val="00330249"/>
    <w:rsid w:val="0034091B"/>
    <w:rsid w:val="0034143E"/>
    <w:rsid w:val="00344C2D"/>
    <w:rsid w:val="003534C8"/>
    <w:rsid w:val="00353D5A"/>
    <w:rsid w:val="00357669"/>
    <w:rsid w:val="003621FD"/>
    <w:rsid w:val="00372170"/>
    <w:rsid w:val="0039163B"/>
    <w:rsid w:val="00392730"/>
    <w:rsid w:val="00392892"/>
    <w:rsid w:val="003A0007"/>
    <w:rsid w:val="003A35A7"/>
    <w:rsid w:val="003A5C60"/>
    <w:rsid w:val="003B41A4"/>
    <w:rsid w:val="003C0B69"/>
    <w:rsid w:val="003C565B"/>
    <w:rsid w:val="003C68F6"/>
    <w:rsid w:val="003D240A"/>
    <w:rsid w:val="003D7BAD"/>
    <w:rsid w:val="003E05F3"/>
    <w:rsid w:val="003E5716"/>
    <w:rsid w:val="003E604C"/>
    <w:rsid w:val="003F0B27"/>
    <w:rsid w:val="003F624C"/>
    <w:rsid w:val="004063F8"/>
    <w:rsid w:val="004107C7"/>
    <w:rsid w:val="00415185"/>
    <w:rsid w:val="00417A52"/>
    <w:rsid w:val="00420A33"/>
    <w:rsid w:val="00420CC5"/>
    <w:rsid w:val="00425890"/>
    <w:rsid w:val="00426F87"/>
    <w:rsid w:val="00433CE0"/>
    <w:rsid w:val="0043456D"/>
    <w:rsid w:val="004352E6"/>
    <w:rsid w:val="00445539"/>
    <w:rsid w:val="0045716A"/>
    <w:rsid w:val="0046020D"/>
    <w:rsid w:val="004616EE"/>
    <w:rsid w:val="00463781"/>
    <w:rsid w:val="00463A14"/>
    <w:rsid w:val="0047144A"/>
    <w:rsid w:val="00471572"/>
    <w:rsid w:val="00481849"/>
    <w:rsid w:val="00481E4D"/>
    <w:rsid w:val="00487FB7"/>
    <w:rsid w:val="004902E9"/>
    <w:rsid w:val="004A59AA"/>
    <w:rsid w:val="004C2497"/>
    <w:rsid w:val="004C34AA"/>
    <w:rsid w:val="004C5FDE"/>
    <w:rsid w:val="004C7311"/>
    <w:rsid w:val="004E6364"/>
    <w:rsid w:val="004E7D56"/>
    <w:rsid w:val="004F6D34"/>
    <w:rsid w:val="0050099F"/>
    <w:rsid w:val="00504940"/>
    <w:rsid w:val="005058B9"/>
    <w:rsid w:val="00510731"/>
    <w:rsid w:val="00514DD8"/>
    <w:rsid w:val="00517336"/>
    <w:rsid w:val="0052355D"/>
    <w:rsid w:val="005325B1"/>
    <w:rsid w:val="00554B9F"/>
    <w:rsid w:val="00561CEA"/>
    <w:rsid w:val="0056587C"/>
    <w:rsid w:val="0057071B"/>
    <w:rsid w:val="00572465"/>
    <w:rsid w:val="00573ECD"/>
    <w:rsid w:val="005775EF"/>
    <w:rsid w:val="005878E0"/>
    <w:rsid w:val="005920B2"/>
    <w:rsid w:val="005A28AD"/>
    <w:rsid w:val="005A3919"/>
    <w:rsid w:val="005A57D3"/>
    <w:rsid w:val="005B1471"/>
    <w:rsid w:val="005B20C4"/>
    <w:rsid w:val="005B6010"/>
    <w:rsid w:val="005C5B48"/>
    <w:rsid w:val="005D1D7A"/>
    <w:rsid w:val="005D709B"/>
    <w:rsid w:val="005E2138"/>
    <w:rsid w:val="005E2C60"/>
    <w:rsid w:val="005E32B5"/>
    <w:rsid w:val="005E34B1"/>
    <w:rsid w:val="005F15EB"/>
    <w:rsid w:val="005F1B80"/>
    <w:rsid w:val="005F2C38"/>
    <w:rsid w:val="005F4602"/>
    <w:rsid w:val="0060034A"/>
    <w:rsid w:val="0060151B"/>
    <w:rsid w:val="00601840"/>
    <w:rsid w:val="00604A0C"/>
    <w:rsid w:val="00606253"/>
    <w:rsid w:val="006223EE"/>
    <w:rsid w:val="006245AD"/>
    <w:rsid w:val="00624820"/>
    <w:rsid w:val="00626720"/>
    <w:rsid w:val="0063624E"/>
    <w:rsid w:val="0064040E"/>
    <w:rsid w:val="00641497"/>
    <w:rsid w:val="00646B00"/>
    <w:rsid w:val="006564D9"/>
    <w:rsid w:val="006602C8"/>
    <w:rsid w:val="006608E8"/>
    <w:rsid w:val="00662040"/>
    <w:rsid w:val="00664BCC"/>
    <w:rsid w:val="00673D8A"/>
    <w:rsid w:val="00684203"/>
    <w:rsid w:val="00687981"/>
    <w:rsid w:val="00690469"/>
    <w:rsid w:val="006959F9"/>
    <w:rsid w:val="006A023E"/>
    <w:rsid w:val="006A5971"/>
    <w:rsid w:val="006B2C50"/>
    <w:rsid w:val="006C25A1"/>
    <w:rsid w:val="006C718E"/>
    <w:rsid w:val="006D1283"/>
    <w:rsid w:val="006E474D"/>
    <w:rsid w:val="006E64A5"/>
    <w:rsid w:val="006E7153"/>
    <w:rsid w:val="006F145B"/>
    <w:rsid w:val="006F1B1F"/>
    <w:rsid w:val="006F34D9"/>
    <w:rsid w:val="006F7002"/>
    <w:rsid w:val="00711393"/>
    <w:rsid w:val="00712EAB"/>
    <w:rsid w:val="007176B7"/>
    <w:rsid w:val="00723358"/>
    <w:rsid w:val="00723578"/>
    <w:rsid w:val="00730AAC"/>
    <w:rsid w:val="007349A4"/>
    <w:rsid w:val="00735AE3"/>
    <w:rsid w:val="00743CF6"/>
    <w:rsid w:val="007440E5"/>
    <w:rsid w:val="007442A8"/>
    <w:rsid w:val="007455A3"/>
    <w:rsid w:val="00750255"/>
    <w:rsid w:val="00752E04"/>
    <w:rsid w:val="00762469"/>
    <w:rsid w:val="007704BA"/>
    <w:rsid w:val="00774927"/>
    <w:rsid w:val="00776931"/>
    <w:rsid w:val="00780E50"/>
    <w:rsid w:val="00781004"/>
    <w:rsid w:val="00786DA7"/>
    <w:rsid w:val="007A0066"/>
    <w:rsid w:val="007A1C11"/>
    <w:rsid w:val="007A209D"/>
    <w:rsid w:val="007A5ECD"/>
    <w:rsid w:val="007A7593"/>
    <w:rsid w:val="007C1B64"/>
    <w:rsid w:val="007D12CB"/>
    <w:rsid w:val="007D26F9"/>
    <w:rsid w:val="007D5707"/>
    <w:rsid w:val="007D6AB0"/>
    <w:rsid w:val="007E02E4"/>
    <w:rsid w:val="007E16A9"/>
    <w:rsid w:val="007E3E42"/>
    <w:rsid w:val="007F4310"/>
    <w:rsid w:val="00801ED3"/>
    <w:rsid w:val="0081044C"/>
    <w:rsid w:val="00810FD9"/>
    <w:rsid w:val="00812B8F"/>
    <w:rsid w:val="00813806"/>
    <w:rsid w:val="0081507A"/>
    <w:rsid w:val="00820538"/>
    <w:rsid w:val="00824899"/>
    <w:rsid w:val="00832B21"/>
    <w:rsid w:val="00840B54"/>
    <w:rsid w:val="00841490"/>
    <w:rsid w:val="00843D0E"/>
    <w:rsid w:val="00847FA7"/>
    <w:rsid w:val="00856CB5"/>
    <w:rsid w:val="0086385F"/>
    <w:rsid w:val="0086453D"/>
    <w:rsid w:val="00864CBE"/>
    <w:rsid w:val="00867449"/>
    <w:rsid w:val="00870D45"/>
    <w:rsid w:val="00877621"/>
    <w:rsid w:val="00877F7D"/>
    <w:rsid w:val="00884ADA"/>
    <w:rsid w:val="00886DF6"/>
    <w:rsid w:val="00892ACB"/>
    <w:rsid w:val="008941F1"/>
    <w:rsid w:val="008A4EC5"/>
    <w:rsid w:val="008A6727"/>
    <w:rsid w:val="008A7474"/>
    <w:rsid w:val="008C0F24"/>
    <w:rsid w:val="008C1485"/>
    <w:rsid w:val="008C2639"/>
    <w:rsid w:val="008C2C45"/>
    <w:rsid w:val="008C4515"/>
    <w:rsid w:val="008C6883"/>
    <w:rsid w:val="008C6C9A"/>
    <w:rsid w:val="008C6D0C"/>
    <w:rsid w:val="008D0E87"/>
    <w:rsid w:val="008D6E3B"/>
    <w:rsid w:val="008D711E"/>
    <w:rsid w:val="008E3A18"/>
    <w:rsid w:val="008F0727"/>
    <w:rsid w:val="008F21C1"/>
    <w:rsid w:val="008F487F"/>
    <w:rsid w:val="008F4964"/>
    <w:rsid w:val="00902AD4"/>
    <w:rsid w:val="00905527"/>
    <w:rsid w:val="00906FE1"/>
    <w:rsid w:val="00917713"/>
    <w:rsid w:val="009277F6"/>
    <w:rsid w:val="0093169C"/>
    <w:rsid w:val="0094762E"/>
    <w:rsid w:val="00953790"/>
    <w:rsid w:val="009566DC"/>
    <w:rsid w:val="00957069"/>
    <w:rsid w:val="00960416"/>
    <w:rsid w:val="00971E8A"/>
    <w:rsid w:val="00973D4B"/>
    <w:rsid w:val="00982584"/>
    <w:rsid w:val="009854AD"/>
    <w:rsid w:val="0098587C"/>
    <w:rsid w:val="00987DE2"/>
    <w:rsid w:val="009A4657"/>
    <w:rsid w:val="009D3B6D"/>
    <w:rsid w:val="009D76E5"/>
    <w:rsid w:val="009E0A05"/>
    <w:rsid w:val="009F45D9"/>
    <w:rsid w:val="009F47A3"/>
    <w:rsid w:val="009F567E"/>
    <w:rsid w:val="00A00C44"/>
    <w:rsid w:val="00A02298"/>
    <w:rsid w:val="00A048B9"/>
    <w:rsid w:val="00A1413B"/>
    <w:rsid w:val="00A15349"/>
    <w:rsid w:val="00A16C83"/>
    <w:rsid w:val="00A206BB"/>
    <w:rsid w:val="00A20728"/>
    <w:rsid w:val="00A237B7"/>
    <w:rsid w:val="00A23B21"/>
    <w:rsid w:val="00A34952"/>
    <w:rsid w:val="00A40E55"/>
    <w:rsid w:val="00A4421A"/>
    <w:rsid w:val="00A45251"/>
    <w:rsid w:val="00A45DD3"/>
    <w:rsid w:val="00A5197D"/>
    <w:rsid w:val="00A56ECA"/>
    <w:rsid w:val="00A74D89"/>
    <w:rsid w:val="00A77546"/>
    <w:rsid w:val="00A77F21"/>
    <w:rsid w:val="00A815A2"/>
    <w:rsid w:val="00A8213B"/>
    <w:rsid w:val="00A859BA"/>
    <w:rsid w:val="00A90046"/>
    <w:rsid w:val="00A926A1"/>
    <w:rsid w:val="00A9544D"/>
    <w:rsid w:val="00A95875"/>
    <w:rsid w:val="00A96A74"/>
    <w:rsid w:val="00AA0950"/>
    <w:rsid w:val="00AA1EE3"/>
    <w:rsid w:val="00AB4DCA"/>
    <w:rsid w:val="00AB4EE3"/>
    <w:rsid w:val="00AE1A13"/>
    <w:rsid w:val="00AE4A15"/>
    <w:rsid w:val="00AF0E49"/>
    <w:rsid w:val="00B0454A"/>
    <w:rsid w:val="00B171BD"/>
    <w:rsid w:val="00B31A07"/>
    <w:rsid w:val="00B324BE"/>
    <w:rsid w:val="00B334D7"/>
    <w:rsid w:val="00B34FD6"/>
    <w:rsid w:val="00B42A36"/>
    <w:rsid w:val="00B42E9C"/>
    <w:rsid w:val="00B4503C"/>
    <w:rsid w:val="00B46321"/>
    <w:rsid w:val="00B46F05"/>
    <w:rsid w:val="00B57C93"/>
    <w:rsid w:val="00B60619"/>
    <w:rsid w:val="00B77AF7"/>
    <w:rsid w:val="00B81381"/>
    <w:rsid w:val="00B82040"/>
    <w:rsid w:val="00B873FD"/>
    <w:rsid w:val="00B875D0"/>
    <w:rsid w:val="00B9504D"/>
    <w:rsid w:val="00B97C44"/>
    <w:rsid w:val="00B97F13"/>
    <w:rsid w:val="00BA50D3"/>
    <w:rsid w:val="00BA52D8"/>
    <w:rsid w:val="00BB35AE"/>
    <w:rsid w:val="00BB5B7E"/>
    <w:rsid w:val="00BB798C"/>
    <w:rsid w:val="00BD3F0E"/>
    <w:rsid w:val="00BD6B60"/>
    <w:rsid w:val="00BD7459"/>
    <w:rsid w:val="00BE09F7"/>
    <w:rsid w:val="00BE1775"/>
    <w:rsid w:val="00BE74BE"/>
    <w:rsid w:val="00BE77CF"/>
    <w:rsid w:val="00BF1E48"/>
    <w:rsid w:val="00BF4A89"/>
    <w:rsid w:val="00BF4ACD"/>
    <w:rsid w:val="00C0208F"/>
    <w:rsid w:val="00C03487"/>
    <w:rsid w:val="00C11517"/>
    <w:rsid w:val="00C12B20"/>
    <w:rsid w:val="00C15AAD"/>
    <w:rsid w:val="00C25DCA"/>
    <w:rsid w:val="00C25F98"/>
    <w:rsid w:val="00C40533"/>
    <w:rsid w:val="00C46433"/>
    <w:rsid w:val="00C47A92"/>
    <w:rsid w:val="00C56CC1"/>
    <w:rsid w:val="00C62560"/>
    <w:rsid w:val="00C658EC"/>
    <w:rsid w:val="00C65EDD"/>
    <w:rsid w:val="00C703DA"/>
    <w:rsid w:val="00C872D6"/>
    <w:rsid w:val="00C97621"/>
    <w:rsid w:val="00C97AF9"/>
    <w:rsid w:val="00CA4A6F"/>
    <w:rsid w:val="00CB3AF9"/>
    <w:rsid w:val="00CB5FF6"/>
    <w:rsid w:val="00CB7237"/>
    <w:rsid w:val="00CC1A19"/>
    <w:rsid w:val="00CC345E"/>
    <w:rsid w:val="00CD3111"/>
    <w:rsid w:val="00CD3CF2"/>
    <w:rsid w:val="00CE42C7"/>
    <w:rsid w:val="00CE62A1"/>
    <w:rsid w:val="00CF6A53"/>
    <w:rsid w:val="00D023A8"/>
    <w:rsid w:val="00D0445B"/>
    <w:rsid w:val="00D04AF8"/>
    <w:rsid w:val="00D065CD"/>
    <w:rsid w:val="00D1048B"/>
    <w:rsid w:val="00D11B3D"/>
    <w:rsid w:val="00D1250A"/>
    <w:rsid w:val="00D1653D"/>
    <w:rsid w:val="00D20A57"/>
    <w:rsid w:val="00D233DA"/>
    <w:rsid w:val="00D246A5"/>
    <w:rsid w:val="00D252DD"/>
    <w:rsid w:val="00D45780"/>
    <w:rsid w:val="00D559DF"/>
    <w:rsid w:val="00D622CD"/>
    <w:rsid w:val="00D643CD"/>
    <w:rsid w:val="00D6706A"/>
    <w:rsid w:val="00D711F6"/>
    <w:rsid w:val="00D7157B"/>
    <w:rsid w:val="00D75BC7"/>
    <w:rsid w:val="00D7627A"/>
    <w:rsid w:val="00D77457"/>
    <w:rsid w:val="00D833E9"/>
    <w:rsid w:val="00D8520C"/>
    <w:rsid w:val="00D877AF"/>
    <w:rsid w:val="00D90FD3"/>
    <w:rsid w:val="00D9292C"/>
    <w:rsid w:val="00D946D6"/>
    <w:rsid w:val="00D962DC"/>
    <w:rsid w:val="00DB2BEF"/>
    <w:rsid w:val="00DB63D5"/>
    <w:rsid w:val="00DB6B1A"/>
    <w:rsid w:val="00DC3E18"/>
    <w:rsid w:val="00DD3493"/>
    <w:rsid w:val="00DD7A18"/>
    <w:rsid w:val="00DD7FBF"/>
    <w:rsid w:val="00DF0D95"/>
    <w:rsid w:val="00DF4894"/>
    <w:rsid w:val="00DF76D0"/>
    <w:rsid w:val="00E037DB"/>
    <w:rsid w:val="00E04D8C"/>
    <w:rsid w:val="00E1099B"/>
    <w:rsid w:val="00E11A89"/>
    <w:rsid w:val="00E11D0C"/>
    <w:rsid w:val="00E136DD"/>
    <w:rsid w:val="00E14AB0"/>
    <w:rsid w:val="00E201AA"/>
    <w:rsid w:val="00E21020"/>
    <w:rsid w:val="00E24D34"/>
    <w:rsid w:val="00E32907"/>
    <w:rsid w:val="00E336FD"/>
    <w:rsid w:val="00E356E7"/>
    <w:rsid w:val="00E45FE5"/>
    <w:rsid w:val="00E47AD0"/>
    <w:rsid w:val="00E54DD5"/>
    <w:rsid w:val="00E6395C"/>
    <w:rsid w:val="00E919EA"/>
    <w:rsid w:val="00EA3BA1"/>
    <w:rsid w:val="00EB132D"/>
    <w:rsid w:val="00EB15B9"/>
    <w:rsid w:val="00EB407E"/>
    <w:rsid w:val="00EB4707"/>
    <w:rsid w:val="00EB5789"/>
    <w:rsid w:val="00EB58EC"/>
    <w:rsid w:val="00EC5E5A"/>
    <w:rsid w:val="00ED163C"/>
    <w:rsid w:val="00ED2D55"/>
    <w:rsid w:val="00ED5790"/>
    <w:rsid w:val="00ED61CB"/>
    <w:rsid w:val="00EE04FC"/>
    <w:rsid w:val="00EE2CE4"/>
    <w:rsid w:val="00F059B1"/>
    <w:rsid w:val="00F0665B"/>
    <w:rsid w:val="00F10906"/>
    <w:rsid w:val="00F14C1F"/>
    <w:rsid w:val="00F17F9E"/>
    <w:rsid w:val="00F24176"/>
    <w:rsid w:val="00F32B98"/>
    <w:rsid w:val="00F460B2"/>
    <w:rsid w:val="00F5623C"/>
    <w:rsid w:val="00F5696C"/>
    <w:rsid w:val="00F63D2B"/>
    <w:rsid w:val="00F65D7A"/>
    <w:rsid w:val="00F666F8"/>
    <w:rsid w:val="00F7378A"/>
    <w:rsid w:val="00F73C1B"/>
    <w:rsid w:val="00F73CBA"/>
    <w:rsid w:val="00F8324C"/>
    <w:rsid w:val="00F85433"/>
    <w:rsid w:val="00F9103E"/>
    <w:rsid w:val="00F95EC8"/>
    <w:rsid w:val="00FA092E"/>
    <w:rsid w:val="00FA337A"/>
    <w:rsid w:val="00FA580F"/>
    <w:rsid w:val="00FA70DC"/>
    <w:rsid w:val="00FA7846"/>
    <w:rsid w:val="00FB6C72"/>
    <w:rsid w:val="00FC1936"/>
    <w:rsid w:val="00FC240E"/>
    <w:rsid w:val="00FC4994"/>
    <w:rsid w:val="00FC4F73"/>
    <w:rsid w:val="00FC6FA1"/>
    <w:rsid w:val="00FD3348"/>
    <w:rsid w:val="00FE2B49"/>
    <w:rsid w:val="00FE4494"/>
    <w:rsid w:val="00FE5161"/>
    <w:rsid w:val="00FE6339"/>
    <w:rsid w:val="00FF4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489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248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4899"/>
    <w:pPr>
      <w:ind w:left="720"/>
      <w:contextualSpacing/>
    </w:pPr>
  </w:style>
  <w:style w:type="paragraph" w:styleId="Kopfzeile">
    <w:name w:val="header"/>
    <w:basedOn w:val="Standard"/>
    <w:link w:val="KopfzeileZchn"/>
    <w:uiPriority w:val="99"/>
    <w:unhideWhenUsed/>
    <w:rsid w:val="00870D45"/>
    <w:pPr>
      <w:tabs>
        <w:tab w:val="center" w:pos="4536"/>
        <w:tab w:val="right" w:pos="9072"/>
      </w:tabs>
    </w:pPr>
  </w:style>
  <w:style w:type="character" w:customStyle="1" w:styleId="KopfzeileZchn">
    <w:name w:val="Kopfzeile Zchn"/>
    <w:basedOn w:val="Absatz-Standardschriftart"/>
    <w:link w:val="Kopfzeile"/>
    <w:uiPriority w:val="99"/>
    <w:rsid w:val="00870D45"/>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70D45"/>
    <w:pPr>
      <w:tabs>
        <w:tab w:val="center" w:pos="4536"/>
        <w:tab w:val="right" w:pos="9072"/>
      </w:tabs>
    </w:pPr>
  </w:style>
  <w:style w:type="character" w:customStyle="1" w:styleId="FuzeileZchn">
    <w:name w:val="Fußzeile Zchn"/>
    <w:basedOn w:val="Absatz-Standardschriftart"/>
    <w:link w:val="Fuzeile"/>
    <w:uiPriority w:val="99"/>
    <w:rsid w:val="00870D45"/>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80E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0E50"/>
    <w:rPr>
      <w:rFonts w:ascii="Tahoma" w:eastAsia="Times New Roman" w:hAnsi="Tahoma" w:cs="Tahoma"/>
      <w:sz w:val="16"/>
      <w:szCs w:val="16"/>
      <w:lang w:eastAsia="de-DE"/>
    </w:rPr>
  </w:style>
  <w:style w:type="paragraph" w:styleId="KeinLeerraum">
    <w:name w:val="No Spacing"/>
    <w:uiPriority w:val="1"/>
    <w:qFormat/>
    <w:rsid w:val="003146EE"/>
    <w:pPr>
      <w:spacing w:after="0"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46020D"/>
    <w:pPr>
      <w:spacing w:after="0" w:line="240" w:lineRule="auto"/>
    </w:pPr>
    <w:rPr>
      <w:rFonts w:ascii="Times New Roman" w:eastAsia="Times New Roman" w:hAnsi="Times New Roman" w:cs="Times New Roman"/>
      <w:sz w:val="24"/>
      <w:szCs w:val="24"/>
      <w:lang w:eastAsia="de-DE"/>
    </w:rPr>
  </w:style>
  <w:style w:type="character" w:customStyle="1" w:styleId="lauftext">
    <w:name w:val="lauftext"/>
    <w:rsid w:val="00B46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489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248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4899"/>
    <w:pPr>
      <w:ind w:left="720"/>
      <w:contextualSpacing/>
    </w:pPr>
  </w:style>
  <w:style w:type="paragraph" w:styleId="Kopfzeile">
    <w:name w:val="header"/>
    <w:basedOn w:val="Standard"/>
    <w:link w:val="KopfzeileZchn"/>
    <w:uiPriority w:val="99"/>
    <w:unhideWhenUsed/>
    <w:rsid w:val="00870D45"/>
    <w:pPr>
      <w:tabs>
        <w:tab w:val="center" w:pos="4536"/>
        <w:tab w:val="right" w:pos="9072"/>
      </w:tabs>
    </w:pPr>
  </w:style>
  <w:style w:type="character" w:customStyle="1" w:styleId="KopfzeileZchn">
    <w:name w:val="Kopfzeile Zchn"/>
    <w:basedOn w:val="Absatz-Standardschriftart"/>
    <w:link w:val="Kopfzeile"/>
    <w:uiPriority w:val="99"/>
    <w:rsid w:val="00870D45"/>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70D45"/>
    <w:pPr>
      <w:tabs>
        <w:tab w:val="center" w:pos="4536"/>
        <w:tab w:val="right" w:pos="9072"/>
      </w:tabs>
    </w:pPr>
  </w:style>
  <w:style w:type="character" w:customStyle="1" w:styleId="FuzeileZchn">
    <w:name w:val="Fußzeile Zchn"/>
    <w:basedOn w:val="Absatz-Standardschriftart"/>
    <w:link w:val="Fuzeile"/>
    <w:uiPriority w:val="99"/>
    <w:rsid w:val="00870D45"/>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80E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0E50"/>
    <w:rPr>
      <w:rFonts w:ascii="Tahoma" w:eastAsia="Times New Roman" w:hAnsi="Tahoma" w:cs="Tahoma"/>
      <w:sz w:val="16"/>
      <w:szCs w:val="16"/>
      <w:lang w:eastAsia="de-DE"/>
    </w:rPr>
  </w:style>
  <w:style w:type="paragraph" w:styleId="KeinLeerraum">
    <w:name w:val="No Spacing"/>
    <w:uiPriority w:val="1"/>
    <w:qFormat/>
    <w:rsid w:val="003146EE"/>
    <w:pPr>
      <w:spacing w:after="0"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46020D"/>
    <w:pPr>
      <w:spacing w:after="0" w:line="240" w:lineRule="auto"/>
    </w:pPr>
    <w:rPr>
      <w:rFonts w:ascii="Times New Roman" w:eastAsia="Times New Roman" w:hAnsi="Times New Roman" w:cs="Times New Roman"/>
      <w:sz w:val="24"/>
      <w:szCs w:val="24"/>
      <w:lang w:eastAsia="de-DE"/>
    </w:rPr>
  </w:style>
  <w:style w:type="character" w:customStyle="1" w:styleId="lauftext">
    <w:name w:val="lauftext"/>
    <w:rsid w:val="00B4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3193-6240-4845-BDED-0FC6186A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4794</Words>
  <Characters>30209</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34934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Doeller Florentin</dc:creator>
  <cp:lastModifiedBy>Irblich-Mrazek Sabine</cp:lastModifiedBy>
  <cp:revision>7</cp:revision>
  <cp:lastPrinted>2015-10-22T12:16:00Z</cp:lastPrinted>
  <dcterms:created xsi:type="dcterms:W3CDTF">2015-10-22T11:11:00Z</dcterms:created>
  <dcterms:modified xsi:type="dcterms:W3CDTF">2015-10-22T12:23:00Z</dcterms:modified>
</cp:coreProperties>
</file>