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E04" w:rsidRPr="00F37CCF" w:rsidRDefault="00354E04" w:rsidP="00354E04">
      <w:pPr>
        <w:tabs>
          <w:tab w:val="left" w:pos="4253"/>
          <w:tab w:val="left" w:pos="4820"/>
          <w:tab w:val="left" w:pos="5103"/>
        </w:tabs>
        <w:spacing w:after="0" w:line="240" w:lineRule="auto"/>
        <w:ind w:right="-284"/>
        <w:jc w:val="right"/>
        <w:rPr>
          <w:rFonts w:ascii="Arial" w:hAnsi="Arial" w:cs="Arial"/>
          <w:b/>
          <w:bCs/>
          <w:sz w:val="36"/>
          <w:szCs w:val="36"/>
        </w:rPr>
      </w:pPr>
      <w:r w:rsidRPr="00F37CCF">
        <w:rPr>
          <w:rFonts w:ascii="Arial" w:hAnsi="Arial" w:cs="Arial"/>
          <w:b/>
          <w:noProof/>
          <w:sz w:val="36"/>
          <w:szCs w:val="36"/>
          <w:lang w:eastAsia="de-AT"/>
        </w:rPr>
        <w:drawing>
          <wp:inline distT="0" distB="0" distL="0" distR="0" wp14:anchorId="588CE080" wp14:editId="2F8D8257">
            <wp:extent cx="2486025" cy="1266825"/>
            <wp:effectExtent l="0" t="0" r="9525" b="9525"/>
            <wp:docPr id="1" name="Grafik 1" descr="augelogo_stmk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ugelogo_stmk_S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6025" cy="1266825"/>
                    </a:xfrm>
                    <a:prstGeom prst="rect">
                      <a:avLst/>
                    </a:prstGeom>
                    <a:noFill/>
                    <a:ln>
                      <a:noFill/>
                    </a:ln>
                  </pic:spPr>
                </pic:pic>
              </a:graphicData>
            </a:graphic>
          </wp:inline>
        </w:drawing>
      </w:r>
    </w:p>
    <w:p w:rsidR="00F37CCF" w:rsidRPr="00F37CCF" w:rsidRDefault="00F37CCF" w:rsidP="00354E04">
      <w:pPr>
        <w:spacing w:line="240" w:lineRule="auto"/>
        <w:ind w:right="-284"/>
        <w:jc w:val="center"/>
        <w:rPr>
          <w:rFonts w:ascii="Arial" w:hAnsi="Arial" w:cs="Arial"/>
          <w:b/>
          <w:bCs/>
          <w:sz w:val="28"/>
          <w:szCs w:val="28"/>
        </w:rPr>
      </w:pPr>
    </w:p>
    <w:p w:rsidR="00354E04" w:rsidRPr="0013647F" w:rsidRDefault="00354E04" w:rsidP="00354E04">
      <w:pPr>
        <w:spacing w:line="240" w:lineRule="auto"/>
        <w:ind w:right="-284"/>
        <w:jc w:val="center"/>
        <w:rPr>
          <w:rFonts w:ascii="Arial" w:hAnsi="Arial" w:cs="Arial"/>
          <w:b/>
          <w:bCs/>
          <w:sz w:val="28"/>
          <w:szCs w:val="28"/>
        </w:rPr>
      </w:pPr>
      <w:r w:rsidRPr="0013647F">
        <w:rPr>
          <w:rFonts w:ascii="Arial" w:hAnsi="Arial" w:cs="Arial"/>
          <w:b/>
          <w:bCs/>
          <w:sz w:val="28"/>
          <w:szCs w:val="28"/>
        </w:rPr>
        <w:t xml:space="preserve">Resolution </w:t>
      </w:r>
      <w:r w:rsidR="001C2F2E" w:rsidRPr="0013647F">
        <w:rPr>
          <w:rFonts w:ascii="Arial" w:hAnsi="Arial" w:cs="Arial"/>
          <w:b/>
          <w:bCs/>
          <w:sz w:val="28"/>
          <w:szCs w:val="28"/>
        </w:rPr>
        <w:t>2</w:t>
      </w:r>
      <w:r w:rsidR="0013647F" w:rsidRPr="0013647F">
        <w:rPr>
          <w:rFonts w:ascii="Arial" w:hAnsi="Arial" w:cs="Arial"/>
          <w:b/>
          <w:bCs/>
          <w:sz w:val="28"/>
          <w:szCs w:val="28"/>
        </w:rPr>
        <w:t xml:space="preserve"> </w:t>
      </w:r>
    </w:p>
    <w:p w:rsidR="00354E04" w:rsidRPr="00F37CCF" w:rsidRDefault="00354E04" w:rsidP="00354E04">
      <w:pPr>
        <w:spacing w:after="0" w:line="240" w:lineRule="auto"/>
        <w:ind w:right="-284"/>
        <w:jc w:val="center"/>
        <w:rPr>
          <w:rFonts w:ascii="Arial" w:hAnsi="Arial" w:cs="Arial"/>
          <w:bCs/>
        </w:rPr>
      </w:pPr>
      <w:r w:rsidRPr="00F37CCF">
        <w:rPr>
          <w:rFonts w:ascii="Arial" w:hAnsi="Arial" w:cs="Arial"/>
          <w:bCs/>
        </w:rPr>
        <w:t>an die 12. Vollversammlung vom 12. 04. 2018</w:t>
      </w:r>
    </w:p>
    <w:p w:rsidR="00354E04" w:rsidRPr="00F37CCF" w:rsidRDefault="00354E04" w:rsidP="00354E04">
      <w:pPr>
        <w:spacing w:after="0" w:line="240" w:lineRule="auto"/>
        <w:ind w:right="-284"/>
        <w:jc w:val="center"/>
        <w:rPr>
          <w:rFonts w:ascii="Arial" w:hAnsi="Arial" w:cs="Arial"/>
          <w:bCs/>
        </w:rPr>
      </w:pPr>
      <w:r w:rsidRPr="00F37CCF">
        <w:rPr>
          <w:rFonts w:ascii="Arial" w:hAnsi="Arial" w:cs="Arial"/>
          <w:bCs/>
        </w:rPr>
        <w:t>der Kammer für Arbeiter und Angestellte für Steiermark</w:t>
      </w:r>
    </w:p>
    <w:p w:rsidR="00354E04" w:rsidRDefault="00354E04" w:rsidP="00354E04">
      <w:pPr>
        <w:widowControl w:val="0"/>
        <w:suppressAutoHyphens/>
        <w:spacing w:after="0" w:line="240" w:lineRule="auto"/>
        <w:ind w:right="-284"/>
        <w:textAlignment w:val="baseline"/>
        <w:rPr>
          <w:rFonts w:ascii="Arial" w:eastAsia="FreeSans" w:hAnsi="Arial" w:cs="Arial"/>
          <w:b/>
          <w:bCs/>
          <w:kern w:val="2"/>
          <w:lang w:eastAsia="zh-CN" w:bidi="hi-IN"/>
        </w:rPr>
      </w:pPr>
    </w:p>
    <w:p w:rsidR="00F37CCF" w:rsidRPr="00F37CCF" w:rsidRDefault="00F37CCF" w:rsidP="00354E04">
      <w:pPr>
        <w:widowControl w:val="0"/>
        <w:suppressAutoHyphens/>
        <w:spacing w:after="0" w:line="240" w:lineRule="auto"/>
        <w:ind w:right="-284"/>
        <w:textAlignment w:val="baseline"/>
        <w:rPr>
          <w:rFonts w:ascii="Arial" w:eastAsia="FreeSans" w:hAnsi="Arial" w:cs="Arial"/>
          <w:b/>
          <w:bCs/>
          <w:kern w:val="2"/>
          <w:lang w:eastAsia="zh-CN" w:bidi="hi-IN"/>
        </w:rPr>
      </w:pPr>
    </w:p>
    <w:p w:rsidR="00F37CCF" w:rsidRPr="00F37CCF" w:rsidRDefault="00F37CCF" w:rsidP="00F37CCF">
      <w:pPr>
        <w:spacing w:line="240" w:lineRule="auto"/>
        <w:ind w:right="-284"/>
        <w:jc w:val="center"/>
        <w:rPr>
          <w:rFonts w:ascii="Arial" w:hAnsi="Arial" w:cs="Arial"/>
          <w:b/>
          <w:bCs/>
          <w:sz w:val="28"/>
          <w:szCs w:val="28"/>
        </w:rPr>
      </w:pPr>
      <w:r w:rsidRPr="00F37CCF">
        <w:rPr>
          <w:rFonts w:ascii="Arial" w:hAnsi="Arial" w:cs="Arial"/>
          <w:b/>
          <w:bCs/>
          <w:sz w:val="28"/>
          <w:szCs w:val="28"/>
        </w:rPr>
        <w:t>Kein Sparen in der Arbeitsmarktpolitik und bei der Integration</w:t>
      </w:r>
    </w:p>
    <w:p w:rsidR="005D0E7B" w:rsidRPr="00F37CCF" w:rsidRDefault="000B6517">
      <w:pPr>
        <w:rPr>
          <w:rFonts w:ascii="Arial" w:hAnsi="Arial" w:cs="Arial"/>
          <w:sz w:val="24"/>
          <w:szCs w:val="24"/>
        </w:rPr>
      </w:pPr>
      <w:r w:rsidRPr="00F37CCF">
        <w:rPr>
          <w:rFonts w:ascii="Arial" w:hAnsi="Arial" w:cs="Arial"/>
          <w:sz w:val="24"/>
          <w:szCs w:val="24"/>
        </w:rPr>
        <w:t xml:space="preserve">Mit dem </w:t>
      </w:r>
      <w:r w:rsidR="00F37CCF">
        <w:rPr>
          <w:rFonts w:ascii="Arial" w:hAnsi="Arial" w:cs="Arial"/>
          <w:sz w:val="24"/>
          <w:szCs w:val="24"/>
        </w:rPr>
        <w:t xml:space="preserve">von der Bundesregierung vorgelegten </w:t>
      </w:r>
      <w:r w:rsidRPr="00F37CCF">
        <w:rPr>
          <w:rFonts w:ascii="Arial" w:hAnsi="Arial" w:cs="Arial"/>
          <w:sz w:val="24"/>
          <w:szCs w:val="24"/>
        </w:rPr>
        <w:t xml:space="preserve">Budgetbeschluss werden finanzielle </w:t>
      </w:r>
      <w:r w:rsidR="005D0E7B" w:rsidRPr="00F37CCF">
        <w:rPr>
          <w:rFonts w:ascii="Arial" w:hAnsi="Arial" w:cs="Arial"/>
          <w:sz w:val="24"/>
          <w:szCs w:val="24"/>
        </w:rPr>
        <w:t xml:space="preserve">Mittel für die Unterstützung von älteren </w:t>
      </w:r>
      <w:r w:rsidRPr="00F37CCF">
        <w:rPr>
          <w:rFonts w:ascii="Arial" w:hAnsi="Arial" w:cs="Arial"/>
          <w:sz w:val="24"/>
          <w:szCs w:val="24"/>
        </w:rPr>
        <w:t xml:space="preserve">Menschen am Arbeitsmarkt </w:t>
      </w:r>
      <w:r w:rsidR="005D0E7B" w:rsidRPr="00F37CCF">
        <w:rPr>
          <w:rFonts w:ascii="Arial" w:hAnsi="Arial" w:cs="Arial"/>
          <w:sz w:val="24"/>
          <w:szCs w:val="24"/>
        </w:rPr>
        <w:t>und Langzeitarbeitslosen ("Aktion 20.000") sowie für die Integration von Flüchtlingen am Arbeitsmarkt und in den Schulen gekürzt</w:t>
      </w:r>
      <w:r w:rsidRPr="00F37CCF">
        <w:rPr>
          <w:rFonts w:ascii="Arial" w:hAnsi="Arial" w:cs="Arial"/>
          <w:sz w:val="24"/>
          <w:szCs w:val="24"/>
        </w:rPr>
        <w:t>.</w:t>
      </w:r>
    </w:p>
    <w:p w:rsidR="005D0E7B" w:rsidRPr="00F37CCF" w:rsidRDefault="000B6517">
      <w:pPr>
        <w:rPr>
          <w:rFonts w:ascii="Arial" w:hAnsi="Arial" w:cs="Arial"/>
          <w:sz w:val="24"/>
          <w:szCs w:val="24"/>
        </w:rPr>
      </w:pPr>
      <w:r w:rsidRPr="00F37CCF">
        <w:rPr>
          <w:rFonts w:ascii="Arial" w:hAnsi="Arial" w:cs="Arial"/>
          <w:sz w:val="24"/>
          <w:szCs w:val="24"/>
        </w:rPr>
        <w:t xml:space="preserve">Mit der Kürzung der Mittel in diesen Bereichen </w:t>
      </w:r>
      <w:r w:rsidR="005D0E7B" w:rsidRPr="00F37CCF">
        <w:rPr>
          <w:rFonts w:ascii="Arial" w:hAnsi="Arial" w:cs="Arial"/>
          <w:sz w:val="24"/>
          <w:szCs w:val="24"/>
        </w:rPr>
        <w:t xml:space="preserve">löst </w:t>
      </w:r>
      <w:r w:rsidRPr="00F37CCF">
        <w:rPr>
          <w:rFonts w:ascii="Arial" w:hAnsi="Arial" w:cs="Arial"/>
          <w:sz w:val="24"/>
          <w:szCs w:val="24"/>
        </w:rPr>
        <w:t xml:space="preserve">die Bundesregierung </w:t>
      </w:r>
      <w:r w:rsidR="005D0E7B" w:rsidRPr="00F37CCF">
        <w:rPr>
          <w:rFonts w:ascii="Arial" w:hAnsi="Arial" w:cs="Arial"/>
          <w:sz w:val="24"/>
          <w:szCs w:val="24"/>
        </w:rPr>
        <w:t>kein Problem</w:t>
      </w:r>
      <w:r w:rsidR="001C2F2E">
        <w:rPr>
          <w:rFonts w:ascii="Arial" w:hAnsi="Arial" w:cs="Arial"/>
          <w:sz w:val="24"/>
          <w:szCs w:val="24"/>
        </w:rPr>
        <w:t>,</w:t>
      </w:r>
      <w:r w:rsidRPr="00F37CCF">
        <w:rPr>
          <w:rFonts w:ascii="Arial" w:hAnsi="Arial" w:cs="Arial"/>
          <w:sz w:val="24"/>
          <w:szCs w:val="24"/>
        </w:rPr>
        <w:t xml:space="preserve"> sondern</w:t>
      </w:r>
      <w:r w:rsidR="005D0E7B" w:rsidRPr="00F37CCF">
        <w:rPr>
          <w:rFonts w:ascii="Arial" w:hAnsi="Arial" w:cs="Arial"/>
          <w:sz w:val="24"/>
          <w:szCs w:val="24"/>
        </w:rPr>
        <w:t xml:space="preserve"> schafft </w:t>
      </w:r>
      <w:r w:rsidRPr="00F37CCF">
        <w:rPr>
          <w:rFonts w:ascii="Arial" w:hAnsi="Arial" w:cs="Arial"/>
          <w:sz w:val="24"/>
          <w:szCs w:val="24"/>
        </w:rPr>
        <w:t xml:space="preserve">neue </w:t>
      </w:r>
      <w:r w:rsidR="00354E04" w:rsidRPr="00F37CCF">
        <w:rPr>
          <w:rFonts w:ascii="Arial" w:hAnsi="Arial" w:cs="Arial"/>
          <w:sz w:val="24"/>
          <w:szCs w:val="24"/>
        </w:rPr>
        <w:t>Problemfelder</w:t>
      </w:r>
      <w:r w:rsidR="005D0E7B" w:rsidRPr="00F37CCF">
        <w:rPr>
          <w:rFonts w:ascii="Arial" w:hAnsi="Arial" w:cs="Arial"/>
          <w:sz w:val="24"/>
          <w:szCs w:val="24"/>
        </w:rPr>
        <w:t xml:space="preserve"> in der Zukunft</w:t>
      </w:r>
      <w:r w:rsidR="00415FFE">
        <w:rPr>
          <w:rFonts w:ascii="Arial" w:hAnsi="Arial" w:cs="Arial"/>
          <w:sz w:val="24"/>
          <w:szCs w:val="24"/>
        </w:rPr>
        <w:t>.</w:t>
      </w:r>
    </w:p>
    <w:p w:rsidR="005D0E7B" w:rsidRPr="00F37CCF" w:rsidRDefault="000B6517">
      <w:pPr>
        <w:rPr>
          <w:rFonts w:ascii="Arial" w:hAnsi="Arial" w:cs="Arial"/>
          <w:sz w:val="24"/>
          <w:szCs w:val="24"/>
        </w:rPr>
      </w:pPr>
      <w:r w:rsidRPr="00F37CCF">
        <w:rPr>
          <w:rFonts w:ascii="Arial" w:hAnsi="Arial" w:cs="Arial"/>
          <w:sz w:val="24"/>
          <w:szCs w:val="24"/>
        </w:rPr>
        <w:t>Dagegen stehen die</w:t>
      </w:r>
      <w:r w:rsidR="005D0E7B" w:rsidRPr="00F37CCF">
        <w:rPr>
          <w:rFonts w:ascii="Arial" w:hAnsi="Arial" w:cs="Arial"/>
          <w:sz w:val="24"/>
          <w:szCs w:val="24"/>
        </w:rPr>
        <w:t xml:space="preserve"> geplanten Steuergeschenke für große Kapitalgesellschaften (zwei bis 2,5 Milliarden Euro für die Halbierung der Körperschaftssteuer auf nicht entnommene Gewinne) und Personengesellschaften</w:t>
      </w:r>
      <w:r w:rsidRPr="00F37CCF">
        <w:rPr>
          <w:rFonts w:ascii="Arial" w:hAnsi="Arial" w:cs="Arial"/>
          <w:sz w:val="24"/>
          <w:szCs w:val="24"/>
        </w:rPr>
        <w:t>. Sie</w:t>
      </w:r>
      <w:r w:rsidR="005D0E7B" w:rsidRPr="00F37CCF">
        <w:rPr>
          <w:rFonts w:ascii="Arial" w:hAnsi="Arial" w:cs="Arial"/>
          <w:sz w:val="24"/>
          <w:szCs w:val="24"/>
        </w:rPr>
        <w:t xml:space="preserve"> kosten </w:t>
      </w:r>
      <w:r w:rsidRPr="00F37CCF">
        <w:rPr>
          <w:rFonts w:ascii="Arial" w:hAnsi="Arial" w:cs="Arial"/>
          <w:sz w:val="24"/>
          <w:szCs w:val="24"/>
        </w:rPr>
        <w:t xml:space="preserve">Österreich ca. </w:t>
      </w:r>
      <w:r w:rsidR="005D0E7B" w:rsidRPr="00F37CCF">
        <w:rPr>
          <w:rFonts w:ascii="Arial" w:hAnsi="Arial" w:cs="Arial"/>
          <w:sz w:val="24"/>
          <w:szCs w:val="24"/>
        </w:rPr>
        <w:t xml:space="preserve">vier Milliarden Euro. </w:t>
      </w:r>
    </w:p>
    <w:p w:rsidR="005D0E7B" w:rsidRPr="00F37CCF" w:rsidRDefault="005D0E7B" w:rsidP="00415FFE">
      <w:pPr>
        <w:rPr>
          <w:rFonts w:ascii="Arial" w:hAnsi="Arial" w:cs="Arial"/>
          <w:sz w:val="24"/>
          <w:szCs w:val="24"/>
        </w:rPr>
      </w:pPr>
      <w:r w:rsidRPr="00F37CCF">
        <w:rPr>
          <w:rFonts w:ascii="Arial" w:hAnsi="Arial" w:cs="Arial"/>
          <w:sz w:val="24"/>
          <w:szCs w:val="24"/>
        </w:rPr>
        <w:t>Di</w:t>
      </w:r>
      <w:r w:rsidR="000B6517" w:rsidRPr="00F37CCF">
        <w:rPr>
          <w:rFonts w:ascii="Arial" w:hAnsi="Arial" w:cs="Arial"/>
          <w:sz w:val="24"/>
          <w:szCs w:val="24"/>
        </w:rPr>
        <w:t>e geplanten</w:t>
      </w:r>
      <w:r w:rsidRPr="00F37CCF">
        <w:rPr>
          <w:rFonts w:ascii="Arial" w:hAnsi="Arial" w:cs="Arial"/>
          <w:sz w:val="24"/>
          <w:szCs w:val="24"/>
        </w:rPr>
        <w:t xml:space="preserve"> Einsparungen treffen Menschen, die eine Förderung besonders </w:t>
      </w:r>
      <w:r w:rsidR="00415FFE">
        <w:rPr>
          <w:rFonts w:ascii="Arial" w:hAnsi="Arial" w:cs="Arial"/>
          <w:sz w:val="24"/>
          <w:szCs w:val="24"/>
        </w:rPr>
        <w:t>nöt</w:t>
      </w:r>
      <w:r w:rsidR="00415FFE" w:rsidRPr="00F37CCF">
        <w:rPr>
          <w:rFonts w:ascii="Arial" w:hAnsi="Arial" w:cs="Arial"/>
          <w:sz w:val="24"/>
          <w:szCs w:val="24"/>
        </w:rPr>
        <w:t xml:space="preserve">ig </w:t>
      </w:r>
      <w:r w:rsidRPr="00F37CCF">
        <w:rPr>
          <w:rFonts w:ascii="Arial" w:hAnsi="Arial" w:cs="Arial"/>
          <w:sz w:val="24"/>
          <w:szCs w:val="24"/>
        </w:rPr>
        <w:t>haben und deren Nicht-Förderung für unsere Gesellschaft schwerwiegende Folgen befürchten lässt.</w:t>
      </w:r>
      <w:r w:rsidR="00443731" w:rsidRPr="00F37CCF">
        <w:rPr>
          <w:rFonts w:ascii="Arial" w:hAnsi="Arial" w:cs="Arial"/>
          <w:sz w:val="24"/>
          <w:szCs w:val="24"/>
        </w:rPr>
        <w:t xml:space="preserve"> </w:t>
      </w:r>
      <w:r w:rsidR="00415FFE">
        <w:rPr>
          <w:rFonts w:ascii="Arial" w:hAnsi="Arial" w:cs="Arial"/>
          <w:sz w:val="24"/>
          <w:szCs w:val="24"/>
        </w:rPr>
        <w:t>Die</w:t>
      </w:r>
      <w:r w:rsidR="00443731" w:rsidRPr="00F37CCF">
        <w:rPr>
          <w:rFonts w:ascii="Arial" w:hAnsi="Arial" w:cs="Arial"/>
          <w:sz w:val="24"/>
          <w:szCs w:val="24"/>
        </w:rPr>
        <w:t xml:space="preserve"> möglichst schnelle Integration von Flüchtlingen in unsere Arbeitswelt </w:t>
      </w:r>
      <w:r w:rsidR="00415FFE">
        <w:rPr>
          <w:rFonts w:ascii="Arial" w:hAnsi="Arial" w:cs="Arial"/>
          <w:sz w:val="24"/>
          <w:szCs w:val="24"/>
        </w:rPr>
        <w:t xml:space="preserve">galt bisher stets als </w:t>
      </w:r>
      <w:r w:rsidR="00443731" w:rsidRPr="00F37CCF">
        <w:rPr>
          <w:rFonts w:ascii="Arial" w:hAnsi="Arial" w:cs="Arial"/>
          <w:sz w:val="24"/>
          <w:szCs w:val="24"/>
        </w:rPr>
        <w:t>ein gutes, anstrebenswertes Ziel</w:t>
      </w:r>
      <w:r w:rsidR="00354E04" w:rsidRPr="00F37CCF">
        <w:rPr>
          <w:rFonts w:ascii="Arial" w:hAnsi="Arial" w:cs="Arial"/>
          <w:sz w:val="24"/>
          <w:szCs w:val="24"/>
        </w:rPr>
        <w:t>, das dem gesellschaftlichen Zusammenhalt dien</w:t>
      </w:r>
      <w:r w:rsidR="00415FFE">
        <w:rPr>
          <w:rFonts w:ascii="Arial" w:hAnsi="Arial" w:cs="Arial"/>
          <w:sz w:val="24"/>
          <w:szCs w:val="24"/>
        </w:rPr>
        <w:t>en sollte</w:t>
      </w:r>
      <w:r w:rsidR="00354E04" w:rsidRPr="00F37CCF">
        <w:rPr>
          <w:rFonts w:ascii="Arial" w:hAnsi="Arial" w:cs="Arial"/>
          <w:sz w:val="24"/>
          <w:szCs w:val="24"/>
        </w:rPr>
        <w:t>.</w:t>
      </w:r>
      <w:r w:rsidR="00443731" w:rsidRPr="00F37CCF">
        <w:rPr>
          <w:rFonts w:ascii="Arial" w:hAnsi="Arial" w:cs="Arial"/>
          <w:sz w:val="24"/>
          <w:szCs w:val="24"/>
        </w:rPr>
        <w:t xml:space="preserve"> Integration beginnt </w:t>
      </w:r>
      <w:r w:rsidR="0013647F">
        <w:rPr>
          <w:rFonts w:ascii="Arial" w:hAnsi="Arial" w:cs="Arial"/>
          <w:sz w:val="24"/>
          <w:szCs w:val="24"/>
        </w:rPr>
        <w:t>darüber hinaus</w:t>
      </w:r>
      <w:r w:rsidR="00415FFE">
        <w:rPr>
          <w:rFonts w:ascii="Arial" w:hAnsi="Arial" w:cs="Arial"/>
          <w:sz w:val="24"/>
          <w:szCs w:val="24"/>
        </w:rPr>
        <w:t xml:space="preserve"> </w:t>
      </w:r>
      <w:bookmarkStart w:id="0" w:name="_GoBack"/>
      <w:bookmarkEnd w:id="0"/>
      <w:r w:rsidR="00443731" w:rsidRPr="00F37CCF">
        <w:rPr>
          <w:rFonts w:ascii="Arial" w:hAnsi="Arial" w:cs="Arial"/>
          <w:sz w:val="24"/>
          <w:szCs w:val="24"/>
        </w:rPr>
        <w:t>schon in Kindergärten und Schulen. Eine Mittelkürzung dort hat besonders negative Folgen für unsere Gesellschaft.</w:t>
      </w:r>
    </w:p>
    <w:p w:rsidR="00443731" w:rsidRPr="00F37CCF" w:rsidRDefault="00443731" w:rsidP="00415FFE">
      <w:pPr>
        <w:rPr>
          <w:rFonts w:ascii="Arial" w:hAnsi="Arial" w:cs="Arial"/>
          <w:sz w:val="24"/>
          <w:szCs w:val="24"/>
        </w:rPr>
      </w:pPr>
      <w:r w:rsidRPr="00F37CCF">
        <w:rPr>
          <w:rFonts w:ascii="Arial" w:hAnsi="Arial" w:cs="Arial"/>
          <w:sz w:val="24"/>
          <w:szCs w:val="24"/>
        </w:rPr>
        <w:t xml:space="preserve">Mit der </w:t>
      </w:r>
      <w:r w:rsidR="00354E04" w:rsidRPr="00F37CCF">
        <w:rPr>
          <w:rFonts w:ascii="Arial" w:hAnsi="Arial" w:cs="Arial"/>
          <w:sz w:val="24"/>
          <w:szCs w:val="24"/>
        </w:rPr>
        <w:t>‚</w:t>
      </w:r>
      <w:r w:rsidRPr="00F37CCF">
        <w:rPr>
          <w:rFonts w:ascii="Arial" w:hAnsi="Arial" w:cs="Arial"/>
          <w:sz w:val="24"/>
          <w:szCs w:val="24"/>
        </w:rPr>
        <w:t>Aktion 20.000</w:t>
      </w:r>
      <w:r w:rsidR="00354E04" w:rsidRPr="00F37CCF">
        <w:rPr>
          <w:rFonts w:ascii="Arial" w:hAnsi="Arial" w:cs="Arial"/>
          <w:sz w:val="24"/>
          <w:szCs w:val="24"/>
        </w:rPr>
        <w:t>‘</w:t>
      </w:r>
      <w:r w:rsidRPr="00F37CCF">
        <w:rPr>
          <w:rFonts w:ascii="Arial" w:hAnsi="Arial" w:cs="Arial"/>
          <w:sz w:val="24"/>
          <w:szCs w:val="24"/>
        </w:rPr>
        <w:t xml:space="preserve"> ha</w:t>
      </w:r>
      <w:r w:rsidR="00354E04" w:rsidRPr="00F37CCF">
        <w:rPr>
          <w:rFonts w:ascii="Arial" w:hAnsi="Arial" w:cs="Arial"/>
          <w:sz w:val="24"/>
          <w:szCs w:val="24"/>
        </w:rPr>
        <w:t>tt</w:t>
      </w:r>
      <w:r w:rsidRPr="00F37CCF">
        <w:rPr>
          <w:rFonts w:ascii="Arial" w:hAnsi="Arial" w:cs="Arial"/>
          <w:sz w:val="24"/>
          <w:szCs w:val="24"/>
        </w:rPr>
        <w:t xml:space="preserve">en </w:t>
      </w:r>
      <w:r w:rsidR="00D33752" w:rsidRPr="00F37CCF">
        <w:rPr>
          <w:rFonts w:ascii="Arial" w:hAnsi="Arial" w:cs="Arial"/>
          <w:sz w:val="24"/>
          <w:szCs w:val="24"/>
        </w:rPr>
        <w:t xml:space="preserve">Menschen eine </w:t>
      </w:r>
      <w:r w:rsidR="00F37CCF">
        <w:rPr>
          <w:rFonts w:ascii="Arial" w:hAnsi="Arial" w:cs="Arial"/>
          <w:sz w:val="24"/>
          <w:szCs w:val="24"/>
        </w:rPr>
        <w:t>Chance</w:t>
      </w:r>
      <w:r w:rsidR="00415FFE">
        <w:rPr>
          <w:rFonts w:ascii="Arial" w:hAnsi="Arial" w:cs="Arial"/>
          <w:sz w:val="24"/>
          <w:szCs w:val="24"/>
        </w:rPr>
        <w:t>,</w:t>
      </w:r>
      <w:r w:rsidR="00354E04" w:rsidRPr="00F37CCF">
        <w:rPr>
          <w:rFonts w:ascii="Arial" w:hAnsi="Arial" w:cs="Arial"/>
          <w:sz w:val="24"/>
          <w:szCs w:val="24"/>
        </w:rPr>
        <w:t xml:space="preserve"> wieder ins Erwerbsleben einzusteigen</w:t>
      </w:r>
      <w:r w:rsidR="00D33752" w:rsidRPr="00F37CCF">
        <w:rPr>
          <w:rFonts w:ascii="Arial" w:hAnsi="Arial" w:cs="Arial"/>
          <w:sz w:val="24"/>
          <w:szCs w:val="24"/>
        </w:rPr>
        <w:t>, die in unserer  immer schneller werdenden Wettbewerbsgesellschaft weitgehend chancenlos bleiben w</w:t>
      </w:r>
      <w:r w:rsidR="00354E04" w:rsidRPr="00F37CCF">
        <w:rPr>
          <w:rFonts w:ascii="Arial" w:hAnsi="Arial" w:cs="Arial"/>
          <w:sz w:val="24"/>
          <w:szCs w:val="24"/>
        </w:rPr>
        <w:t>ü</w:t>
      </w:r>
      <w:r w:rsidR="00D33752" w:rsidRPr="00F37CCF">
        <w:rPr>
          <w:rFonts w:ascii="Arial" w:hAnsi="Arial" w:cs="Arial"/>
          <w:sz w:val="24"/>
          <w:szCs w:val="24"/>
        </w:rPr>
        <w:t xml:space="preserve">rden. Die Abschaffung </w:t>
      </w:r>
      <w:r w:rsidR="00354E04" w:rsidRPr="00F37CCF">
        <w:rPr>
          <w:rFonts w:ascii="Arial" w:hAnsi="Arial" w:cs="Arial"/>
          <w:sz w:val="24"/>
          <w:szCs w:val="24"/>
        </w:rPr>
        <w:t>bereitet</w:t>
      </w:r>
      <w:r w:rsidR="00D33752" w:rsidRPr="00F37CCF">
        <w:rPr>
          <w:rFonts w:ascii="Arial" w:hAnsi="Arial" w:cs="Arial"/>
          <w:sz w:val="24"/>
          <w:szCs w:val="24"/>
        </w:rPr>
        <w:t xml:space="preserve"> daher für einen Personenkreis </w:t>
      </w:r>
      <w:r w:rsidR="00354E04" w:rsidRPr="00F37CCF">
        <w:rPr>
          <w:rFonts w:ascii="Arial" w:hAnsi="Arial" w:cs="Arial"/>
          <w:sz w:val="24"/>
          <w:szCs w:val="24"/>
        </w:rPr>
        <w:t>von über 50.000 Menschen, die noch ca. 10</w:t>
      </w:r>
      <w:r w:rsidR="00415FFE">
        <w:rPr>
          <w:rFonts w:ascii="Arial" w:hAnsi="Arial" w:cs="Arial"/>
          <w:sz w:val="24"/>
          <w:szCs w:val="24"/>
        </w:rPr>
        <w:t xml:space="preserve"> bis </w:t>
      </w:r>
      <w:r w:rsidR="00354E04" w:rsidRPr="00F37CCF">
        <w:rPr>
          <w:rFonts w:ascii="Arial" w:hAnsi="Arial" w:cs="Arial"/>
          <w:sz w:val="24"/>
          <w:szCs w:val="24"/>
        </w:rPr>
        <w:t>15 Jahre im Erwerbsleben bleiben müssten, besondere Probleme.</w:t>
      </w:r>
    </w:p>
    <w:p w:rsidR="00354E04" w:rsidRPr="00F37CCF" w:rsidRDefault="00354E04" w:rsidP="00354E04">
      <w:pPr>
        <w:spacing w:after="0"/>
        <w:rPr>
          <w:rFonts w:ascii="Arial" w:hAnsi="Arial" w:cs="Arial"/>
          <w:b/>
        </w:rPr>
      </w:pPr>
    </w:p>
    <w:p w:rsidR="00354E04" w:rsidRDefault="00354E04" w:rsidP="001C2F2E">
      <w:pPr>
        <w:rPr>
          <w:rFonts w:ascii="Arial" w:hAnsi="Arial" w:cs="Arial"/>
          <w:b/>
          <w:sz w:val="24"/>
          <w:szCs w:val="24"/>
        </w:rPr>
      </w:pPr>
      <w:r w:rsidRPr="00F37CCF">
        <w:rPr>
          <w:rFonts w:ascii="Arial" w:hAnsi="Arial" w:cs="Arial"/>
          <w:b/>
          <w:sz w:val="24"/>
          <w:szCs w:val="24"/>
        </w:rPr>
        <w:t>Die Vollversammlung der Kammer für Arbeiter und Angestellte für Steiermark fordert daher die Bundesregierung auf, ihre Vorhaben, in der Arbeitsmarktpolitik und der Integration zu sparen, aufzugeben und Maßnahmen zu setzen, die wirksame Hilfe</w:t>
      </w:r>
      <w:r w:rsidR="00635087">
        <w:rPr>
          <w:rFonts w:ascii="Arial" w:hAnsi="Arial" w:cs="Arial"/>
          <w:b/>
          <w:sz w:val="24"/>
          <w:szCs w:val="24"/>
        </w:rPr>
        <w:t>n</w:t>
      </w:r>
      <w:r w:rsidRPr="00F37CCF">
        <w:rPr>
          <w:rFonts w:ascii="Arial" w:hAnsi="Arial" w:cs="Arial"/>
          <w:b/>
          <w:sz w:val="24"/>
          <w:szCs w:val="24"/>
        </w:rPr>
        <w:t xml:space="preserve"> für ältere Menschen im Erwerbsleben und </w:t>
      </w:r>
      <w:r w:rsidR="00F37CCF">
        <w:rPr>
          <w:rFonts w:ascii="Arial" w:hAnsi="Arial" w:cs="Arial"/>
          <w:b/>
          <w:sz w:val="24"/>
          <w:szCs w:val="24"/>
        </w:rPr>
        <w:t xml:space="preserve">in der </w:t>
      </w:r>
      <w:r w:rsidRPr="00F37CCF">
        <w:rPr>
          <w:rFonts w:ascii="Arial" w:hAnsi="Arial" w:cs="Arial"/>
          <w:b/>
          <w:sz w:val="24"/>
          <w:szCs w:val="24"/>
        </w:rPr>
        <w:t xml:space="preserve">Integration </w:t>
      </w:r>
      <w:r w:rsidR="00635087">
        <w:rPr>
          <w:rFonts w:ascii="Arial" w:hAnsi="Arial" w:cs="Arial"/>
          <w:b/>
          <w:sz w:val="24"/>
          <w:szCs w:val="24"/>
        </w:rPr>
        <w:t>schaffen</w:t>
      </w:r>
      <w:r w:rsidRPr="00F37CCF">
        <w:rPr>
          <w:rFonts w:ascii="Arial" w:hAnsi="Arial" w:cs="Arial"/>
          <w:b/>
          <w:sz w:val="24"/>
          <w:szCs w:val="24"/>
        </w:rPr>
        <w:t>.</w:t>
      </w:r>
    </w:p>
    <w:p w:rsidR="001C2F2E" w:rsidRPr="00F37CCF" w:rsidRDefault="001C2F2E" w:rsidP="00415FFE">
      <w:pPr>
        <w:rPr>
          <w:rFonts w:ascii="Arial" w:hAnsi="Arial" w:cs="Arial"/>
          <w:b/>
          <w:sz w:val="24"/>
          <w:szCs w:val="24"/>
        </w:rPr>
      </w:pPr>
    </w:p>
    <w:p w:rsidR="00354E04" w:rsidRPr="00F37CCF" w:rsidRDefault="00354E04" w:rsidP="00354E04">
      <w:pPr>
        <w:spacing w:before="100" w:beforeAutospacing="1"/>
        <w:ind w:right="-284"/>
        <w:rPr>
          <w:rFonts w:ascii="Arial" w:hAnsi="Arial" w:cs="Arial"/>
        </w:rPr>
      </w:pPr>
      <w:r w:rsidRPr="00F37CCF">
        <w:rPr>
          <w:rFonts w:ascii="Arial" w:hAnsi="Arial" w:cs="Arial"/>
        </w:rPr>
        <w:t>Für die Fraktion der AUGE/UG</w:t>
      </w:r>
    </w:p>
    <w:p w:rsidR="00354E04" w:rsidRPr="00F37CCF" w:rsidRDefault="00354E04" w:rsidP="00354E04">
      <w:pPr>
        <w:spacing w:after="0" w:line="240" w:lineRule="auto"/>
        <w:ind w:right="-284"/>
        <w:rPr>
          <w:rFonts w:ascii="Arial" w:hAnsi="Arial" w:cs="Arial"/>
        </w:rPr>
      </w:pPr>
    </w:p>
    <w:p w:rsidR="00354E04" w:rsidRPr="00F37CCF" w:rsidRDefault="00354E04" w:rsidP="00354E04">
      <w:pPr>
        <w:spacing w:after="0" w:line="240" w:lineRule="auto"/>
        <w:ind w:right="-284"/>
        <w:rPr>
          <w:rFonts w:ascii="Arial" w:hAnsi="Arial" w:cs="Arial"/>
        </w:rPr>
      </w:pPr>
    </w:p>
    <w:p w:rsidR="00354E04" w:rsidRPr="00F37CCF" w:rsidRDefault="00354E04" w:rsidP="00354E04">
      <w:pPr>
        <w:spacing w:after="0"/>
        <w:ind w:right="-284"/>
        <w:rPr>
          <w:rFonts w:ascii="Arial" w:eastAsia="Times New Roman" w:hAnsi="Arial" w:cs="Arial"/>
          <w:bCs/>
          <w:lang w:eastAsia="de-AT"/>
        </w:rPr>
      </w:pPr>
      <w:r w:rsidRPr="00F37CCF">
        <w:rPr>
          <w:rFonts w:ascii="Arial" w:eastAsia="Times New Roman" w:hAnsi="Arial" w:cs="Arial"/>
          <w:bCs/>
          <w:lang w:eastAsia="de-AT"/>
        </w:rPr>
        <w:t>Ursula Niediek</w:t>
      </w:r>
    </w:p>
    <w:p w:rsidR="00354E04" w:rsidRPr="00F37CCF" w:rsidRDefault="00354E04" w:rsidP="00354E04">
      <w:pPr>
        <w:ind w:right="-284"/>
        <w:rPr>
          <w:rFonts w:ascii="Arial" w:hAnsi="Arial" w:cs="Arial"/>
        </w:rPr>
      </w:pPr>
      <w:r w:rsidRPr="00F37CCF">
        <w:rPr>
          <w:rFonts w:ascii="Arial" w:eastAsia="Times New Roman" w:hAnsi="Arial" w:cs="Arial"/>
          <w:bCs/>
          <w:lang w:eastAsia="de-AT"/>
        </w:rPr>
        <w:t>Fraktionsvorsitzende</w:t>
      </w:r>
      <w:r w:rsidRPr="00F37CCF">
        <w:rPr>
          <w:rFonts w:ascii="Arial" w:eastAsia="Times New Roman" w:hAnsi="Arial" w:cs="Arial"/>
          <w:bCs/>
          <w:lang w:eastAsia="de-AT"/>
        </w:rPr>
        <w:tab/>
      </w:r>
      <w:r w:rsidRPr="00F37CCF">
        <w:rPr>
          <w:rFonts w:ascii="Arial" w:hAnsi="Arial" w:cs="Arial"/>
        </w:rPr>
        <w:tab/>
      </w:r>
      <w:r w:rsidRPr="00F37CCF">
        <w:rPr>
          <w:rFonts w:ascii="Arial" w:hAnsi="Arial" w:cs="Arial"/>
        </w:rPr>
        <w:tab/>
      </w:r>
      <w:r w:rsidRPr="00F37CCF">
        <w:rPr>
          <w:rFonts w:ascii="Arial" w:hAnsi="Arial" w:cs="Arial"/>
        </w:rPr>
        <w:tab/>
      </w:r>
      <w:r w:rsidRPr="00F37CCF">
        <w:rPr>
          <w:rFonts w:ascii="Arial" w:hAnsi="Arial" w:cs="Arial"/>
        </w:rPr>
        <w:tab/>
      </w:r>
      <w:r w:rsidRPr="00F37CCF">
        <w:rPr>
          <w:rFonts w:ascii="Arial" w:hAnsi="Arial" w:cs="Arial"/>
        </w:rPr>
        <w:tab/>
      </w:r>
      <w:r w:rsidRPr="00F37CCF">
        <w:rPr>
          <w:rFonts w:ascii="Arial" w:hAnsi="Arial" w:cs="Arial"/>
        </w:rPr>
        <w:tab/>
        <w:t>Graz, den 05. 04. 2018</w:t>
      </w:r>
    </w:p>
    <w:sectPr w:rsidR="00354E04" w:rsidRPr="00F37CCF" w:rsidSect="00F37C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eSans">
    <w:altName w:val="Arial"/>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E7B"/>
    <w:rsid w:val="000B6517"/>
    <w:rsid w:val="0013647F"/>
    <w:rsid w:val="001626D7"/>
    <w:rsid w:val="001C2F2E"/>
    <w:rsid w:val="00354E04"/>
    <w:rsid w:val="00415FFE"/>
    <w:rsid w:val="00443731"/>
    <w:rsid w:val="004A2A83"/>
    <w:rsid w:val="005D0E7B"/>
    <w:rsid w:val="00635087"/>
    <w:rsid w:val="00764A9A"/>
    <w:rsid w:val="00BB364B"/>
    <w:rsid w:val="00BF15F5"/>
    <w:rsid w:val="00D33752"/>
    <w:rsid w:val="00F37CCF"/>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54E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4E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54E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4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4EF7DDF</Template>
  <TotalTime>0</TotalTime>
  <Pages>1</Pages>
  <Words>291</Words>
  <Characters>1837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dc:creator>
  <cp:lastModifiedBy>Ulla Niediek</cp:lastModifiedBy>
  <cp:revision>4</cp:revision>
  <dcterms:created xsi:type="dcterms:W3CDTF">2018-04-04T18:15:00Z</dcterms:created>
  <dcterms:modified xsi:type="dcterms:W3CDTF">2018-04-04T19:16:00Z</dcterms:modified>
</cp:coreProperties>
</file>