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-414669</wp:posOffset>
            </wp:positionH>
            <wp:positionV relativeFrom="paragraph">
              <wp:posOffset>0</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D81A56" w:rsidRDefault="00D81A56" w:rsidP="00D81A56">
      <w:pPr>
        <w:pStyle w:val="KeinLeerraum"/>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 xml:space="preserve">Alternative und </w:t>
      </w:r>
      <w:proofErr w:type="spellStart"/>
      <w:r w:rsidRPr="00D81A56">
        <w:rPr>
          <w:rFonts w:ascii="Arial" w:eastAsia="Times New Roman" w:hAnsi="Arial" w:cs="Arial"/>
          <w:color w:val="000000"/>
          <w:sz w:val="20"/>
          <w:szCs w:val="20"/>
          <w:lang w:val="en-GB" w:eastAsia="de-DE"/>
        </w:rPr>
        <w:t>Grüne</w:t>
      </w:r>
      <w:proofErr w:type="spellEnd"/>
      <w:r w:rsidRPr="00D81A56">
        <w:rPr>
          <w:rFonts w:ascii="Arial" w:eastAsia="Times New Roman" w:hAnsi="Arial" w:cs="Arial"/>
          <w:color w:val="000000"/>
          <w:sz w:val="20"/>
          <w:szCs w:val="20"/>
          <w:lang w:val="en-GB" w:eastAsia="de-DE"/>
        </w:rPr>
        <w:t xml:space="preserve"> </w:t>
      </w:r>
      <w:proofErr w:type="spellStart"/>
      <w:r w:rsidRPr="00D81A56">
        <w:rPr>
          <w:rFonts w:ascii="Arial" w:eastAsia="Times New Roman" w:hAnsi="Arial" w:cs="Arial"/>
          <w:color w:val="000000"/>
          <w:sz w:val="20"/>
          <w:szCs w:val="20"/>
          <w:lang w:val="en-GB" w:eastAsia="de-DE"/>
        </w:rPr>
        <w:t>GewerkschafterInnen</w:t>
      </w:r>
      <w:proofErr w:type="spellEnd"/>
      <w:r w:rsidRPr="00D81A56">
        <w:rPr>
          <w:rFonts w:ascii="Arial" w:eastAsia="Times New Roman" w:hAnsi="Arial" w:cs="Arial"/>
          <w:color w:val="000000"/>
          <w:sz w:val="20"/>
          <w:szCs w:val="20"/>
          <w:lang w:val="en-GB" w:eastAsia="de-DE"/>
        </w:rPr>
        <w:t>/UG Salzburg</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F86328" w:rsidRDefault="00D81A56" w:rsidP="00D81A56">
      <w:pPr>
        <w:spacing w:after="0" w:line="240" w:lineRule="auto"/>
        <w:jc w:val="right"/>
        <w:rPr>
          <w:rFonts w:ascii="Arial" w:eastAsia="Times New Roman" w:hAnsi="Arial" w:cs="Arial"/>
          <w:sz w:val="20"/>
          <w:szCs w:val="20"/>
          <w:lang w:val="en-GB" w:eastAsia="de-DE"/>
        </w:rPr>
      </w:pPr>
      <w:r w:rsidRPr="00F86328">
        <w:rPr>
          <w:rFonts w:ascii="Arial" w:eastAsia="Times New Roman" w:hAnsi="Arial" w:cs="Arial"/>
          <w:sz w:val="20"/>
          <w:szCs w:val="20"/>
          <w:lang w:val="en-GB" w:eastAsia="de-DE"/>
        </w:rPr>
        <w:t xml:space="preserve">Mail: </w:t>
      </w:r>
      <w:hyperlink r:id="rId6" w:history="1">
        <w:r w:rsidRPr="00F86328">
          <w:rPr>
            <w:rFonts w:ascii="Arial" w:eastAsia="Times New Roman" w:hAnsi="Arial" w:cs="Arial"/>
            <w:color w:val="0563C1" w:themeColor="hyperlink"/>
            <w:sz w:val="20"/>
            <w:szCs w:val="20"/>
            <w:u w:val="single"/>
            <w:lang w:val="en-GB" w:eastAsia="de-DE"/>
          </w:rPr>
          <w:t>robert.muellner@auge-ug.at</w:t>
        </w:r>
      </w:hyperlink>
    </w:p>
    <w:p w:rsidR="00D81A56" w:rsidRPr="00F86328" w:rsidRDefault="006F0CBB"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F86328">
          <w:rPr>
            <w:rFonts w:ascii="Arial" w:eastAsia="Times New Roman" w:hAnsi="Arial" w:cs="Arial"/>
            <w:color w:val="0563C1" w:themeColor="hyperlink"/>
            <w:sz w:val="20"/>
            <w:szCs w:val="20"/>
            <w:u w:val="single"/>
            <w:lang w:val="en-GB"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F86328" w:rsidRDefault="00F8632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 xml:space="preserve">An die </w:t>
      </w:r>
      <w:r w:rsidR="00F6376B">
        <w:rPr>
          <w:rFonts w:ascii="Arial" w:hAnsi="Arial" w:cs="Arial"/>
          <w:sz w:val="24"/>
          <w:szCs w:val="24"/>
        </w:rPr>
        <w:t>11</w:t>
      </w:r>
      <w:r w:rsidR="00F86328">
        <w:rPr>
          <w:rFonts w:ascii="Arial" w:hAnsi="Arial" w:cs="Arial"/>
          <w:sz w:val="24"/>
          <w:szCs w:val="24"/>
        </w:rPr>
        <w:t>.</w:t>
      </w:r>
      <w:r w:rsidRPr="00C929F9">
        <w:rPr>
          <w:rFonts w:ascii="Arial" w:hAnsi="Arial" w:cs="Arial"/>
          <w:sz w:val="24"/>
          <w:szCs w:val="24"/>
        </w:rPr>
        <w:t xml:space="preserve"> Vollversammlung am </w:t>
      </w:r>
      <w:r w:rsidR="00CC0760">
        <w:rPr>
          <w:rFonts w:ascii="Arial" w:hAnsi="Arial" w:cs="Arial"/>
          <w:sz w:val="24"/>
          <w:szCs w:val="24"/>
        </w:rPr>
        <w:t>29.05.2018</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CC0760" w:rsidRPr="00CC0760" w:rsidRDefault="00F6376B" w:rsidP="00CC0760">
      <w:pPr>
        <w:pStyle w:val="KeinLeerraum"/>
        <w:jc w:val="center"/>
        <w:rPr>
          <w:rFonts w:ascii="Arial" w:hAnsi="Arial" w:cs="Arial"/>
          <w:b/>
          <w:bCs/>
          <w:sz w:val="28"/>
          <w:szCs w:val="28"/>
          <w:lang w:val="de-AT"/>
        </w:rPr>
      </w:pPr>
      <w:r>
        <w:rPr>
          <w:rFonts w:ascii="Arial" w:hAnsi="Arial" w:cs="Arial"/>
          <w:b/>
          <w:bCs/>
          <w:sz w:val="28"/>
          <w:szCs w:val="28"/>
          <w:lang w:val="de-AT"/>
        </w:rPr>
        <w:t xml:space="preserve">Für den Erhalt und Ausbau der </w:t>
      </w:r>
      <w:proofErr w:type="spellStart"/>
      <w:r w:rsidR="007C15D8">
        <w:rPr>
          <w:rFonts w:ascii="Arial" w:hAnsi="Arial" w:cs="Arial"/>
          <w:b/>
          <w:bCs/>
          <w:sz w:val="28"/>
          <w:szCs w:val="28"/>
          <w:lang w:val="de-AT"/>
        </w:rPr>
        <w:t>d</w:t>
      </w:r>
      <w:r w:rsidR="00CC0760" w:rsidRPr="00CC0760">
        <w:rPr>
          <w:rFonts w:ascii="Arial" w:hAnsi="Arial" w:cs="Arial"/>
          <w:b/>
          <w:bCs/>
          <w:sz w:val="28"/>
          <w:szCs w:val="28"/>
          <w:lang w:val="de-AT"/>
        </w:rPr>
        <w:t>ienstgeberInnen</w:t>
      </w:r>
      <w:r w:rsidRPr="00CC0760">
        <w:rPr>
          <w:rFonts w:ascii="Arial" w:hAnsi="Arial" w:cs="Arial"/>
          <w:b/>
          <w:bCs/>
          <w:sz w:val="28"/>
          <w:szCs w:val="28"/>
          <w:lang w:val="de-AT"/>
        </w:rPr>
        <w:t>finanzierte</w:t>
      </w:r>
      <w:r w:rsidR="007C15D8">
        <w:rPr>
          <w:rFonts w:ascii="Arial" w:hAnsi="Arial" w:cs="Arial"/>
          <w:b/>
          <w:bCs/>
          <w:sz w:val="28"/>
          <w:szCs w:val="28"/>
          <w:lang w:val="de-AT"/>
        </w:rPr>
        <w:t>n</w:t>
      </w:r>
      <w:proofErr w:type="spellEnd"/>
      <w:r w:rsidR="00CC0760" w:rsidRPr="00CC0760">
        <w:rPr>
          <w:rFonts w:ascii="Arial" w:hAnsi="Arial" w:cs="Arial"/>
          <w:b/>
          <w:bCs/>
          <w:sz w:val="28"/>
          <w:szCs w:val="28"/>
          <w:lang w:val="de-AT"/>
        </w:rPr>
        <w:t xml:space="preserve"> Unfallversicherung mit ihren Aufgaben, Einrichtungen und MitarbeiterInnen</w:t>
      </w:r>
    </w:p>
    <w:p w:rsidR="004C7C0B" w:rsidRDefault="004C7C0B" w:rsidP="00CB0254">
      <w:pPr>
        <w:pStyle w:val="KeinLeerraum"/>
        <w:jc w:val="center"/>
        <w:rPr>
          <w:rFonts w:ascii="Arial" w:hAnsi="Arial" w:cs="Arial"/>
          <w:sz w:val="24"/>
          <w:szCs w:val="24"/>
        </w:rPr>
      </w:pPr>
    </w:p>
    <w:p w:rsidR="007C23E4" w:rsidRPr="00C929F9" w:rsidRDefault="007C23E4" w:rsidP="00C929F9">
      <w:pPr>
        <w:pStyle w:val="KeinLeerraum"/>
        <w:jc w:val="center"/>
        <w:rPr>
          <w:rFonts w:ascii="Arial" w:hAnsi="Arial" w:cs="Arial"/>
          <w:b/>
          <w:sz w:val="28"/>
          <w:szCs w:val="28"/>
        </w:rPr>
      </w:pPr>
    </w:p>
    <w:p w:rsidR="004C7C0B" w:rsidRPr="00434B93" w:rsidRDefault="004C7C0B" w:rsidP="004C7C0B">
      <w:pPr>
        <w:pStyle w:val="KeinLeerraum"/>
        <w:rPr>
          <w:rFonts w:ascii="Arial" w:hAnsi="Arial" w:cs="Arial"/>
          <w:sz w:val="24"/>
          <w:szCs w:val="24"/>
        </w:rPr>
      </w:pPr>
    </w:p>
    <w:p w:rsidR="00CC0760" w:rsidRPr="00CC0760" w:rsidRDefault="00CC0760" w:rsidP="00CC0760">
      <w:pPr>
        <w:pStyle w:val="KeinLeerraum"/>
        <w:rPr>
          <w:rFonts w:ascii="Arial" w:hAnsi="Arial" w:cs="Arial"/>
          <w:sz w:val="24"/>
          <w:szCs w:val="24"/>
          <w:lang w:val="de-AT"/>
        </w:rPr>
      </w:pPr>
      <w:r w:rsidRPr="00CC0760">
        <w:rPr>
          <w:rFonts w:ascii="Arial" w:hAnsi="Arial" w:cs="Arial"/>
          <w:sz w:val="24"/>
          <w:szCs w:val="24"/>
          <w:lang w:val="de-AT"/>
        </w:rPr>
        <w:t xml:space="preserve">Es ist kein Naturgesetz, dass die Aufgaben der Unfallversicherung von den derzeit damit beauftragten Institutionen erfüllt werden müssen. Und es ist auch so, dass Defizite in der Unfallversicherung bestehen, etwa hinsichtlich der Anerkennung von berufsbedingten Erkrankungen, Arbeitsunfällen und insbesondere von </w:t>
      </w:r>
      <w:r>
        <w:rPr>
          <w:rFonts w:ascii="Arial" w:hAnsi="Arial" w:cs="Arial"/>
          <w:sz w:val="24"/>
          <w:szCs w:val="24"/>
          <w:lang w:val="de-AT"/>
        </w:rPr>
        <w:t>Folgen von Arbeitsunfällen und -e</w:t>
      </w:r>
      <w:r w:rsidRPr="00CC0760">
        <w:rPr>
          <w:rFonts w:ascii="Arial" w:hAnsi="Arial" w:cs="Arial"/>
          <w:sz w:val="24"/>
          <w:szCs w:val="24"/>
          <w:lang w:val="de-AT"/>
        </w:rPr>
        <w:t>rkrankungen. Da gibt es einiges, das verbesserungswürdig ist.</w:t>
      </w:r>
    </w:p>
    <w:p w:rsidR="00CC0760" w:rsidRPr="00CC0760" w:rsidRDefault="00CC0760" w:rsidP="00CC0760">
      <w:pPr>
        <w:pStyle w:val="KeinLeerraum"/>
        <w:rPr>
          <w:rFonts w:ascii="Arial" w:hAnsi="Arial" w:cs="Arial"/>
          <w:sz w:val="24"/>
          <w:szCs w:val="24"/>
          <w:lang w:val="de-AT"/>
        </w:rPr>
      </w:pPr>
    </w:p>
    <w:p w:rsidR="00CC0760" w:rsidRPr="00CC0760" w:rsidRDefault="00CC0760" w:rsidP="00CC0760">
      <w:pPr>
        <w:pStyle w:val="KeinLeerraum"/>
        <w:rPr>
          <w:rFonts w:ascii="Arial" w:hAnsi="Arial" w:cs="Arial"/>
          <w:sz w:val="24"/>
          <w:szCs w:val="24"/>
          <w:lang w:val="de-AT"/>
        </w:rPr>
      </w:pPr>
      <w:r w:rsidRPr="00CC0760">
        <w:rPr>
          <w:rFonts w:ascii="Arial" w:hAnsi="Arial" w:cs="Arial"/>
          <w:sz w:val="24"/>
          <w:szCs w:val="24"/>
          <w:lang w:val="de-AT"/>
        </w:rPr>
        <w:t>Es ist aber festzuhalten:</w:t>
      </w:r>
      <w:r w:rsidR="00F6376B">
        <w:rPr>
          <w:rFonts w:ascii="Arial" w:hAnsi="Arial" w:cs="Arial"/>
          <w:sz w:val="24"/>
          <w:szCs w:val="24"/>
          <w:lang w:val="de-AT"/>
        </w:rPr>
        <w:br/>
      </w:r>
    </w:p>
    <w:p w:rsidR="00CC0760" w:rsidRPr="00CC0760" w:rsidRDefault="00CC0760" w:rsidP="00CC0760">
      <w:pPr>
        <w:pStyle w:val="KeinLeerraum"/>
        <w:rPr>
          <w:rFonts w:ascii="Arial" w:hAnsi="Arial" w:cs="Arial"/>
          <w:sz w:val="24"/>
          <w:szCs w:val="24"/>
          <w:lang w:val="de-AT"/>
        </w:rPr>
      </w:pPr>
      <w:r w:rsidRPr="00CC0760">
        <w:rPr>
          <w:rFonts w:ascii="Arial" w:hAnsi="Arial" w:cs="Arial"/>
          <w:sz w:val="24"/>
          <w:szCs w:val="24"/>
          <w:lang w:val="de-AT"/>
        </w:rPr>
        <w:t>Die Träger der Unfallversicherung, insbesondere die AUVA, unterhalten eigene Einrichtungen, die wichtige und unersetzbare Gesundheitsleistungen erbringen, die auszubauen und nicht einzuschränken oder zu verringern sind.</w:t>
      </w:r>
      <w:r w:rsidR="00F6376B">
        <w:rPr>
          <w:rFonts w:ascii="Arial" w:hAnsi="Arial" w:cs="Arial"/>
          <w:sz w:val="24"/>
          <w:szCs w:val="24"/>
          <w:lang w:val="de-AT"/>
        </w:rPr>
        <w:br/>
      </w:r>
    </w:p>
    <w:p w:rsidR="00CC0760" w:rsidRPr="00CC0760" w:rsidRDefault="00CC0760" w:rsidP="00CC0760">
      <w:pPr>
        <w:pStyle w:val="KeinLeerraum"/>
        <w:rPr>
          <w:rFonts w:ascii="Arial" w:hAnsi="Arial" w:cs="Arial"/>
          <w:sz w:val="24"/>
          <w:szCs w:val="24"/>
          <w:lang w:val="de-AT"/>
        </w:rPr>
      </w:pPr>
      <w:r w:rsidRPr="00CC0760">
        <w:rPr>
          <w:rFonts w:ascii="Arial" w:hAnsi="Arial" w:cs="Arial"/>
          <w:sz w:val="24"/>
          <w:szCs w:val="24"/>
          <w:lang w:val="de-AT"/>
        </w:rPr>
        <w:t>Die Träger der Unfallversicherung, insbesondere die AUVA, leisten wichtige und unersetzbare Arbeit bei der Erforschung, Formulierung und bei der Umsetzung von Standards der Arbeitssicherheit und der Verbesserung der Arbeitsbedingungen.</w:t>
      </w:r>
      <w:r w:rsidR="00F6376B">
        <w:rPr>
          <w:rFonts w:ascii="Arial" w:hAnsi="Arial" w:cs="Arial"/>
          <w:sz w:val="24"/>
          <w:szCs w:val="24"/>
          <w:lang w:val="de-AT"/>
        </w:rPr>
        <w:br/>
      </w:r>
    </w:p>
    <w:p w:rsidR="00DB6111" w:rsidRDefault="00CC0760" w:rsidP="00CC0760">
      <w:pPr>
        <w:pStyle w:val="KeinLeerraum"/>
        <w:rPr>
          <w:rFonts w:ascii="Arial" w:hAnsi="Arial" w:cs="Arial"/>
          <w:sz w:val="24"/>
          <w:szCs w:val="24"/>
        </w:rPr>
      </w:pPr>
      <w:r w:rsidRPr="00CC0760">
        <w:rPr>
          <w:rFonts w:ascii="Arial" w:hAnsi="Arial" w:cs="Arial"/>
          <w:sz w:val="24"/>
          <w:szCs w:val="24"/>
          <w:lang w:val="de-AT"/>
        </w:rPr>
        <w:t xml:space="preserve">Die Unfallversicherung ist eine Versicherung der DienstgeberInnen vor den Folgen von Versäumnissen, Fehlern und Missachtung von </w:t>
      </w:r>
      <w:proofErr w:type="spellStart"/>
      <w:r w:rsidRPr="00CC0760">
        <w:rPr>
          <w:rFonts w:ascii="Arial" w:hAnsi="Arial" w:cs="Arial"/>
          <w:sz w:val="24"/>
          <w:szCs w:val="24"/>
          <w:lang w:val="de-AT"/>
        </w:rPr>
        <w:t>arbeitnehmerInnenschutzrechtlichen</w:t>
      </w:r>
      <w:proofErr w:type="spellEnd"/>
      <w:r w:rsidRPr="00CC0760">
        <w:rPr>
          <w:rFonts w:ascii="Arial" w:hAnsi="Arial" w:cs="Arial"/>
          <w:sz w:val="24"/>
          <w:szCs w:val="24"/>
          <w:lang w:val="de-AT"/>
        </w:rPr>
        <w:t xml:space="preserve"> Regelungen. Sie wird daher mit gutem Grund aus Beiträgen der DienstgeberInnen finanziert.</w:t>
      </w:r>
      <w:r w:rsidR="00F6376B">
        <w:rPr>
          <w:rFonts w:ascii="Arial" w:hAnsi="Arial" w:cs="Arial"/>
          <w:sz w:val="24"/>
          <w:szCs w:val="24"/>
          <w:lang w:val="de-AT"/>
        </w:rPr>
        <w:br/>
      </w:r>
      <w:r w:rsidRPr="00CC0760">
        <w:rPr>
          <w:rFonts w:ascii="Arial" w:hAnsi="Arial" w:cs="Arial"/>
          <w:sz w:val="24"/>
          <w:szCs w:val="24"/>
          <w:lang w:val="de-AT"/>
        </w:rPr>
        <w:t xml:space="preserve">Eine Reduktion der </w:t>
      </w:r>
      <w:proofErr w:type="spellStart"/>
      <w:r w:rsidRPr="00CC0760">
        <w:rPr>
          <w:rFonts w:ascii="Arial" w:hAnsi="Arial" w:cs="Arial"/>
          <w:sz w:val="24"/>
          <w:szCs w:val="24"/>
          <w:lang w:val="de-AT"/>
        </w:rPr>
        <w:t>DienstgeberInnenbeiträge</w:t>
      </w:r>
      <w:proofErr w:type="spellEnd"/>
      <w:r w:rsidRPr="00CC0760">
        <w:rPr>
          <w:rFonts w:ascii="Arial" w:hAnsi="Arial" w:cs="Arial"/>
          <w:sz w:val="24"/>
          <w:szCs w:val="24"/>
          <w:lang w:val="de-AT"/>
        </w:rPr>
        <w:t xml:space="preserve"> zur Unfallversicherung reduziert daher den Schutz der DienstnehmerInnen vor den Folgen von Fehlern der DienstgeberInnen.</w:t>
      </w:r>
    </w:p>
    <w:p w:rsidR="00DB6111" w:rsidRDefault="00DB6111" w:rsidP="00C929F9">
      <w:pPr>
        <w:pStyle w:val="KeinLeerraum"/>
        <w:rPr>
          <w:rFonts w:ascii="Arial" w:hAnsi="Arial" w:cs="Arial"/>
          <w:sz w:val="24"/>
          <w:szCs w:val="24"/>
        </w:rPr>
      </w:pPr>
    </w:p>
    <w:p w:rsidR="00CB0254" w:rsidRDefault="00CB0254">
      <w:pPr>
        <w:rPr>
          <w:rFonts w:ascii="Arial" w:hAnsi="Arial" w:cs="Arial"/>
          <w:sz w:val="24"/>
          <w:szCs w:val="24"/>
        </w:rPr>
      </w:pPr>
    </w:p>
    <w:p w:rsidR="00DB6111" w:rsidRDefault="00DB6111" w:rsidP="00C929F9">
      <w:pPr>
        <w:pStyle w:val="KeinLeerraum"/>
        <w:rPr>
          <w:rFonts w:ascii="Arial" w:hAnsi="Arial" w:cs="Arial"/>
          <w:sz w:val="24"/>
          <w:szCs w:val="24"/>
        </w:rPr>
      </w:pPr>
    </w:p>
    <w:p w:rsidR="007C23E4" w:rsidRPr="00C929F9" w:rsidRDefault="002E499B" w:rsidP="00C929F9">
      <w:pPr>
        <w:pStyle w:val="KeinLeerraum"/>
        <w:rPr>
          <w:rFonts w:ascii="Arial" w:hAnsi="Arial" w:cs="Arial"/>
          <w:sz w:val="24"/>
          <w:szCs w:val="24"/>
        </w:rPr>
      </w:pPr>
      <w:r>
        <w:rPr>
          <w:rFonts w:ascii="Arial" w:hAnsi="Arial" w:cs="Arial"/>
          <w:sz w:val="24"/>
          <w:szCs w:val="24"/>
        </w:rPr>
        <w:t>Die AUGE/UG bringt</w:t>
      </w:r>
      <w:r w:rsidR="007C23E4" w:rsidRPr="00C929F9">
        <w:rPr>
          <w:rFonts w:ascii="Arial" w:hAnsi="Arial" w:cs="Arial"/>
          <w:sz w:val="24"/>
          <w:szCs w:val="24"/>
        </w:rPr>
        <w:t xml:space="preserve"> daher </w:t>
      </w:r>
      <w:r>
        <w:rPr>
          <w:rFonts w:ascii="Arial" w:hAnsi="Arial" w:cs="Arial"/>
          <w:sz w:val="24"/>
          <w:szCs w:val="24"/>
        </w:rPr>
        <w:t>folgen</w:t>
      </w:r>
      <w:r w:rsidR="007C23E4" w:rsidRPr="00C929F9">
        <w:rPr>
          <w:rFonts w:ascii="Arial" w:hAnsi="Arial" w:cs="Arial"/>
          <w:sz w:val="24"/>
          <w:szCs w:val="24"/>
        </w:rPr>
        <w:t xml:space="preserve">de </w:t>
      </w:r>
      <w:r>
        <w:rPr>
          <w:rFonts w:ascii="Arial" w:hAnsi="Arial" w:cs="Arial"/>
          <w:sz w:val="24"/>
          <w:szCs w:val="24"/>
        </w:rPr>
        <w:t>Resolution ein:</w:t>
      </w:r>
    </w:p>
    <w:p w:rsidR="002E499B" w:rsidRDefault="002E499B">
      <w:pPr>
        <w:rPr>
          <w:rFonts w:ascii="Arial" w:hAnsi="Arial" w:cs="Arial"/>
          <w:b/>
          <w:sz w:val="24"/>
          <w:szCs w:val="24"/>
        </w:rPr>
      </w:pPr>
      <w:r>
        <w:rPr>
          <w:rFonts w:ascii="Arial" w:hAnsi="Arial" w:cs="Arial"/>
          <w:b/>
          <w:sz w:val="24"/>
          <w:szCs w:val="24"/>
        </w:rPr>
        <w:br w:type="page"/>
      </w:r>
    </w:p>
    <w:p w:rsidR="007C23E4" w:rsidRPr="00C929F9" w:rsidRDefault="007C23E4" w:rsidP="00C929F9">
      <w:pPr>
        <w:pStyle w:val="KeinLeerraum"/>
        <w:rPr>
          <w:rFonts w:ascii="Arial" w:hAnsi="Arial" w:cs="Arial"/>
          <w:b/>
          <w:sz w:val="24"/>
          <w:szCs w:val="24"/>
        </w:rPr>
      </w:pPr>
    </w:p>
    <w:p w:rsidR="007C23E4" w:rsidRPr="00717622" w:rsidRDefault="00CC0760" w:rsidP="00717622">
      <w:pPr>
        <w:pStyle w:val="KeinLeerraum"/>
        <w:jc w:val="center"/>
        <w:rPr>
          <w:rFonts w:ascii="Arial" w:hAnsi="Arial" w:cs="Arial"/>
          <w:b/>
          <w:sz w:val="28"/>
          <w:szCs w:val="28"/>
        </w:rPr>
      </w:pPr>
      <w:r>
        <w:rPr>
          <w:rFonts w:ascii="Arial" w:hAnsi="Arial" w:cs="Arial"/>
          <w:b/>
          <w:sz w:val="28"/>
          <w:szCs w:val="28"/>
        </w:rPr>
        <w:t>R E S O L U T I O N</w:t>
      </w:r>
    </w:p>
    <w:p w:rsidR="007C23E4" w:rsidRPr="00C929F9" w:rsidRDefault="007C23E4" w:rsidP="00C929F9">
      <w:pPr>
        <w:pStyle w:val="KeinLeerraum"/>
        <w:rPr>
          <w:rFonts w:ascii="Arial" w:hAnsi="Arial" w:cs="Arial"/>
          <w:b/>
          <w:sz w:val="24"/>
          <w:szCs w:val="24"/>
        </w:rPr>
      </w:pPr>
    </w:p>
    <w:p w:rsidR="00CC0760" w:rsidRPr="00CC0760" w:rsidRDefault="00CC0760" w:rsidP="00CC0760">
      <w:pPr>
        <w:pStyle w:val="KeinLeerraum"/>
        <w:rPr>
          <w:rFonts w:ascii="Arial" w:hAnsi="Arial" w:cs="Arial"/>
          <w:b/>
          <w:sz w:val="24"/>
          <w:szCs w:val="24"/>
          <w:lang w:val="de-AT"/>
        </w:rPr>
      </w:pPr>
      <w:r w:rsidRPr="00CC0760">
        <w:rPr>
          <w:rFonts w:ascii="Arial" w:hAnsi="Arial" w:cs="Arial"/>
          <w:b/>
          <w:bCs/>
          <w:sz w:val="24"/>
          <w:szCs w:val="24"/>
          <w:lang w:val="de-AT"/>
        </w:rPr>
        <w:t xml:space="preserve">Die </w:t>
      </w:r>
      <w:r w:rsidR="00F6376B">
        <w:rPr>
          <w:rFonts w:ascii="Arial" w:hAnsi="Arial" w:cs="Arial"/>
          <w:b/>
          <w:bCs/>
          <w:sz w:val="24"/>
          <w:szCs w:val="24"/>
          <w:lang w:val="de-AT"/>
        </w:rPr>
        <w:t>11</w:t>
      </w:r>
      <w:r w:rsidRPr="00CC0760">
        <w:rPr>
          <w:rFonts w:ascii="Arial" w:hAnsi="Arial" w:cs="Arial"/>
          <w:b/>
          <w:bCs/>
          <w:sz w:val="24"/>
          <w:szCs w:val="24"/>
          <w:lang w:val="de-AT"/>
        </w:rPr>
        <w:t xml:space="preserve">. Vollversammlung der </w:t>
      </w:r>
      <w:r>
        <w:rPr>
          <w:rFonts w:ascii="Arial" w:hAnsi="Arial" w:cs="Arial"/>
          <w:b/>
          <w:bCs/>
          <w:sz w:val="24"/>
          <w:szCs w:val="24"/>
          <w:lang w:val="de-AT"/>
        </w:rPr>
        <w:t>Arbeiterkammer</w:t>
      </w:r>
      <w:r w:rsidRPr="00CC0760">
        <w:rPr>
          <w:rFonts w:ascii="Arial" w:hAnsi="Arial" w:cs="Arial"/>
          <w:b/>
          <w:bCs/>
          <w:sz w:val="24"/>
          <w:szCs w:val="24"/>
          <w:lang w:val="de-AT"/>
        </w:rPr>
        <w:t xml:space="preserve"> </w:t>
      </w:r>
      <w:r>
        <w:rPr>
          <w:rFonts w:ascii="Arial" w:hAnsi="Arial" w:cs="Arial"/>
          <w:b/>
          <w:bCs/>
          <w:sz w:val="24"/>
          <w:szCs w:val="24"/>
          <w:lang w:val="de-AT"/>
        </w:rPr>
        <w:t>Salzburg</w:t>
      </w:r>
      <w:r w:rsidRPr="00CC0760">
        <w:rPr>
          <w:rFonts w:ascii="Arial" w:hAnsi="Arial" w:cs="Arial"/>
          <w:b/>
          <w:bCs/>
          <w:sz w:val="24"/>
          <w:szCs w:val="24"/>
          <w:lang w:val="de-AT"/>
        </w:rPr>
        <w:t xml:space="preserve"> spricht sich für den Erhalt und den Ausbau des Schutzniveaus in der Unfallversicherung und den Ausbau der Versorgung durch Einrichtungen der Unfallversicherung aus.</w:t>
      </w:r>
    </w:p>
    <w:p w:rsidR="00CC0760" w:rsidRPr="00CC0760" w:rsidRDefault="00CC0760" w:rsidP="00CC0760">
      <w:pPr>
        <w:pStyle w:val="KeinLeerraum"/>
        <w:rPr>
          <w:rFonts w:ascii="Arial" w:hAnsi="Arial" w:cs="Arial"/>
          <w:b/>
          <w:bCs/>
          <w:sz w:val="24"/>
          <w:szCs w:val="24"/>
          <w:lang w:val="de-AT"/>
        </w:rPr>
      </w:pPr>
    </w:p>
    <w:p w:rsidR="00CC0760" w:rsidRPr="00CC0760" w:rsidRDefault="00CC0760" w:rsidP="00CC0760">
      <w:pPr>
        <w:pStyle w:val="KeinLeerraum"/>
        <w:numPr>
          <w:ilvl w:val="0"/>
          <w:numId w:val="2"/>
        </w:numPr>
        <w:rPr>
          <w:rFonts w:ascii="Arial" w:hAnsi="Arial" w:cs="Arial"/>
          <w:b/>
          <w:sz w:val="24"/>
          <w:szCs w:val="24"/>
          <w:lang w:val="de-AT"/>
        </w:rPr>
      </w:pPr>
      <w:r w:rsidRPr="00CC0760">
        <w:rPr>
          <w:rFonts w:ascii="Arial" w:hAnsi="Arial" w:cs="Arial"/>
          <w:b/>
          <w:bCs/>
          <w:sz w:val="24"/>
          <w:szCs w:val="24"/>
          <w:lang w:val="de-AT"/>
        </w:rPr>
        <w:t xml:space="preserve">Die </w:t>
      </w:r>
      <w:r>
        <w:rPr>
          <w:rFonts w:ascii="Arial" w:hAnsi="Arial" w:cs="Arial"/>
          <w:b/>
          <w:bCs/>
          <w:sz w:val="24"/>
          <w:szCs w:val="24"/>
          <w:lang w:val="de-AT"/>
        </w:rPr>
        <w:t>Arbeiterkammer</w:t>
      </w:r>
      <w:r w:rsidRPr="00CC0760">
        <w:rPr>
          <w:rFonts w:ascii="Arial" w:hAnsi="Arial" w:cs="Arial"/>
          <w:b/>
          <w:bCs/>
          <w:sz w:val="24"/>
          <w:szCs w:val="24"/>
          <w:lang w:val="de-AT"/>
        </w:rPr>
        <w:t xml:space="preserve"> </w:t>
      </w:r>
      <w:r>
        <w:rPr>
          <w:rFonts w:ascii="Arial" w:hAnsi="Arial" w:cs="Arial"/>
          <w:b/>
          <w:bCs/>
          <w:sz w:val="24"/>
          <w:szCs w:val="24"/>
          <w:lang w:val="de-AT"/>
        </w:rPr>
        <w:t>Salzburg</w:t>
      </w:r>
      <w:r w:rsidRPr="00CC0760">
        <w:rPr>
          <w:rFonts w:ascii="Arial" w:hAnsi="Arial" w:cs="Arial"/>
          <w:b/>
          <w:bCs/>
          <w:sz w:val="24"/>
          <w:szCs w:val="24"/>
          <w:lang w:val="de-AT"/>
        </w:rPr>
        <w:t xml:space="preserve"> lehnt die Reduktion des Unfallversicherungsbeitrages als Schritt zur Verschlechterung des Schutzes nach Arbeitsunfällen und Berufserkrankungen und der Einschränkung der Leistungen der Unfallversicherung für DienstnehmerInnen ab.</w:t>
      </w:r>
      <w:r>
        <w:rPr>
          <w:rFonts w:ascii="Arial" w:hAnsi="Arial" w:cs="Arial"/>
          <w:b/>
          <w:bCs/>
          <w:sz w:val="24"/>
          <w:szCs w:val="24"/>
          <w:lang w:val="de-AT"/>
        </w:rPr>
        <w:br/>
      </w:r>
    </w:p>
    <w:p w:rsidR="00CC0760" w:rsidRPr="00CC0760" w:rsidRDefault="00CC0760" w:rsidP="00CC0760">
      <w:pPr>
        <w:pStyle w:val="KeinLeerraum"/>
        <w:numPr>
          <w:ilvl w:val="0"/>
          <w:numId w:val="2"/>
        </w:numPr>
        <w:rPr>
          <w:rFonts w:ascii="Arial" w:hAnsi="Arial" w:cs="Arial"/>
          <w:b/>
          <w:sz w:val="24"/>
          <w:szCs w:val="24"/>
          <w:lang w:val="de-AT"/>
        </w:rPr>
      </w:pPr>
      <w:r w:rsidRPr="00CC0760">
        <w:rPr>
          <w:rFonts w:ascii="Arial" w:hAnsi="Arial" w:cs="Arial"/>
          <w:b/>
          <w:bCs/>
          <w:sz w:val="24"/>
          <w:szCs w:val="24"/>
          <w:lang w:val="de-AT"/>
        </w:rPr>
        <w:t xml:space="preserve">Die </w:t>
      </w:r>
      <w:r>
        <w:rPr>
          <w:rFonts w:ascii="Arial" w:hAnsi="Arial" w:cs="Arial"/>
          <w:b/>
          <w:bCs/>
          <w:sz w:val="24"/>
          <w:szCs w:val="24"/>
          <w:lang w:val="de-AT"/>
        </w:rPr>
        <w:t>Arbeiterkammer Salzburg</w:t>
      </w:r>
      <w:r w:rsidRPr="00CC0760">
        <w:rPr>
          <w:rFonts w:ascii="Arial" w:hAnsi="Arial" w:cs="Arial"/>
          <w:b/>
          <w:bCs/>
          <w:sz w:val="24"/>
          <w:szCs w:val="24"/>
          <w:lang w:val="de-AT"/>
        </w:rPr>
        <w:t xml:space="preserve"> tritt allen Versuchen entgegen, die Aufgaben der Unfallversicherung bei der Entwicklung und Verbesserung von Maßnahmen und Programmen des </w:t>
      </w:r>
      <w:proofErr w:type="spellStart"/>
      <w:r w:rsidRPr="00CC0760">
        <w:rPr>
          <w:rFonts w:ascii="Arial" w:hAnsi="Arial" w:cs="Arial"/>
          <w:b/>
          <w:bCs/>
          <w:sz w:val="24"/>
          <w:szCs w:val="24"/>
          <w:lang w:val="de-AT"/>
        </w:rPr>
        <w:t>ArbeitnehmerInnenschutzes</w:t>
      </w:r>
      <w:proofErr w:type="spellEnd"/>
      <w:r w:rsidRPr="00CC0760">
        <w:rPr>
          <w:rFonts w:ascii="Arial" w:hAnsi="Arial" w:cs="Arial"/>
          <w:b/>
          <w:bCs/>
          <w:sz w:val="24"/>
          <w:szCs w:val="24"/>
          <w:lang w:val="de-AT"/>
        </w:rPr>
        <w:t xml:space="preserve"> zu beschneiden.</w:t>
      </w:r>
      <w:r>
        <w:rPr>
          <w:rFonts w:ascii="Arial" w:hAnsi="Arial" w:cs="Arial"/>
          <w:b/>
          <w:bCs/>
          <w:sz w:val="24"/>
          <w:szCs w:val="24"/>
          <w:lang w:val="de-AT"/>
        </w:rPr>
        <w:br/>
      </w:r>
    </w:p>
    <w:p w:rsidR="00CC0760" w:rsidRPr="00CC0760" w:rsidRDefault="00CC0760" w:rsidP="00CC0760">
      <w:pPr>
        <w:pStyle w:val="KeinLeerraum"/>
        <w:numPr>
          <w:ilvl w:val="0"/>
          <w:numId w:val="2"/>
        </w:numPr>
        <w:rPr>
          <w:rFonts w:ascii="Arial" w:hAnsi="Arial" w:cs="Arial"/>
          <w:b/>
          <w:sz w:val="24"/>
          <w:szCs w:val="24"/>
          <w:lang w:val="de-AT"/>
        </w:rPr>
      </w:pPr>
      <w:r w:rsidRPr="00CC0760">
        <w:rPr>
          <w:rFonts w:ascii="Arial" w:hAnsi="Arial" w:cs="Arial"/>
          <w:b/>
          <w:bCs/>
          <w:sz w:val="24"/>
          <w:szCs w:val="24"/>
          <w:lang w:val="de-AT"/>
        </w:rPr>
        <w:t xml:space="preserve">Die </w:t>
      </w:r>
      <w:r>
        <w:rPr>
          <w:rFonts w:ascii="Arial" w:hAnsi="Arial" w:cs="Arial"/>
          <w:b/>
          <w:bCs/>
          <w:sz w:val="24"/>
          <w:szCs w:val="24"/>
          <w:lang w:val="de-AT"/>
        </w:rPr>
        <w:t>Arbeiterkammer Salzburg</w:t>
      </w:r>
      <w:r w:rsidRPr="00CC0760">
        <w:rPr>
          <w:rFonts w:ascii="Arial" w:hAnsi="Arial" w:cs="Arial"/>
          <w:b/>
          <w:bCs/>
          <w:sz w:val="24"/>
          <w:szCs w:val="24"/>
          <w:lang w:val="de-AT"/>
        </w:rPr>
        <w:t xml:space="preserve"> tritt für den Erhalt der Einrichtungen der Unfallversicherung, insbesondere der Unfallkrankenhäuser und der spezialisierten Rehabilitationseinrichtungen und der in diesen beschäftigten Menschen ein, bei Erhalt und Ausbau der Aufgaben.</w:t>
      </w:r>
      <w:r>
        <w:rPr>
          <w:rFonts w:ascii="Arial" w:hAnsi="Arial" w:cs="Arial"/>
          <w:b/>
          <w:bCs/>
          <w:sz w:val="24"/>
          <w:szCs w:val="24"/>
          <w:lang w:val="de-AT"/>
        </w:rPr>
        <w:br/>
      </w:r>
    </w:p>
    <w:p w:rsidR="00CB0254" w:rsidRDefault="00CC0760" w:rsidP="00CC0760">
      <w:pPr>
        <w:pStyle w:val="KeinLeerraum"/>
        <w:rPr>
          <w:rFonts w:ascii="Arial" w:hAnsi="Arial" w:cs="Arial"/>
          <w:b/>
          <w:sz w:val="24"/>
          <w:szCs w:val="24"/>
        </w:rPr>
      </w:pPr>
      <w:r w:rsidRPr="00CC0760">
        <w:rPr>
          <w:rFonts w:ascii="Arial" w:hAnsi="Arial" w:cs="Arial"/>
          <w:b/>
          <w:bCs/>
          <w:sz w:val="24"/>
          <w:szCs w:val="24"/>
          <w:lang w:val="de-AT"/>
        </w:rPr>
        <w:t xml:space="preserve">Die </w:t>
      </w:r>
      <w:r>
        <w:rPr>
          <w:rFonts w:ascii="Arial" w:hAnsi="Arial" w:cs="Arial"/>
          <w:b/>
          <w:bCs/>
          <w:sz w:val="24"/>
          <w:szCs w:val="24"/>
          <w:lang w:val="de-AT"/>
        </w:rPr>
        <w:t>Arbeiterkammer Salzburg</w:t>
      </w:r>
      <w:r w:rsidRPr="00CC0760">
        <w:rPr>
          <w:rFonts w:ascii="Arial" w:hAnsi="Arial" w:cs="Arial"/>
          <w:b/>
          <w:bCs/>
          <w:sz w:val="24"/>
          <w:szCs w:val="24"/>
          <w:lang w:val="de-AT"/>
        </w:rPr>
        <w:t xml:space="preserve"> wird allen Versuchen, die aus sachlich gerechtfertigten Gründen den DienstgeberInnen zukommende Finanzierung der Aufgaben der Unfallversicherung auf die Versicherten in der Krankenversicherung oder die </w:t>
      </w:r>
      <w:proofErr w:type="spellStart"/>
      <w:r w:rsidRPr="00CC0760">
        <w:rPr>
          <w:rFonts w:ascii="Arial" w:hAnsi="Arial" w:cs="Arial"/>
          <w:b/>
          <w:bCs/>
          <w:sz w:val="24"/>
          <w:szCs w:val="24"/>
          <w:lang w:val="de-AT"/>
        </w:rPr>
        <w:t>SteuerzahlerInnen</w:t>
      </w:r>
      <w:proofErr w:type="spellEnd"/>
      <w:r w:rsidRPr="00CC0760">
        <w:rPr>
          <w:rFonts w:ascii="Arial" w:hAnsi="Arial" w:cs="Arial"/>
          <w:b/>
          <w:bCs/>
          <w:sz w:val="24"/>
          <w:szCs w:val="24"/>
          <w:lang w:val="de-AT"/>
        </w:rPr>
        <w:t xml:space="preserve"> abzuwälzen, entschieden entgegentreten.</w:t>
      </w:r>
    </w:p>
    <w:p w:rsidR="00F86328" w:rsidRPr="00CB0254" w:rsidRDefault="00F86328" w:rsidP="00CB0254">
      <w:pPr>
        <w:pStyle w:val="KeinLeerraum"/>
        <w:rPr>
          <w:rFonts w:ascii="Arial" w:hAnsi="Arial" w:cs="Arial"/>
          <w:b/>
          <w:sz w:val="24"/>
          <w:szCs w:val="24"/>
        </w:rPr>
      </w:pPr>
    </w:p>
    <w:p w:rsidR="007C23E4" w:rsidRPr="00C929F9" w:rsidRDefault="007C23E4"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p>
    <w:p w:rsidR="007C23E4" w:rsidRDefault="00F86328"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bookmarkStart w:id="0" w:name="_GoBack"/>
      <w:bookmarkEnd w:id="0"/>
    </w:p>
    <w:p w:rsidR="00717622" w:rsidRDefault="00717622" w:rsidP="00C929F9">
      <w:pPr>
        <w:pStyle w:val="KeinLeerraum"/>
        <w:rPr>
          <w:rFonts w:ascii="Arial" w:hAnsi="Arial" w:cs="Arial"/>
          <w:sz w:val="24"/>
          <w:szCs w:val="24"/>
        </w:rPr>
      </w:pPr>
    </w:p>
    <w:p w:rsidR="00717622" w:rsidRPr="00C929F9" w:rsidRDefault="00717622"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60"/>
    <w:rsid w:val="00217F4E"/>
    <w:rsid w:val="002E499B"/>
    <w:rsid w:val="004C7C0B"/>
    <w:rsid w:val="006738A1"/>
    <w:rsid w:val="006F0CBB"/>
    <w:rsid w:val="00717622"/>
    <w:rsid w:val="007C15D8"/>
    <w:rsid w:val="007C23E4"/>
    <w:rsid w:val="00C36108"/>
    <w:rsid w:val="00C929F9"/>
    <w:rsid w:val="00CB0254"/>
    <w:rsid w:val="00CC0760"/>
    <w:rsid w:val="00D81A56"/>
    <w:rsid w:val="00D90D43"/>
    <w:rsid w:val="00DB6111"/>
    <w:rsid w:val="00DD7122"/>
    <w:rsid w:val="00F56843"/>
    <w:rsid w:val="00F6376B"/>
    <w:rsid w:val="00F8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1FB82-433A-486C-8FA5-C20DB7B3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work\AUGE\AK\Vollversammlungen\Vorlage-AK-Antr&#228;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Vorlage-AK-Anträge</Template>
  <TotalTime>0</TotalTime>
  <Pages>2</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Krenn</dc:creator>
  <cp:keywords/>
  <dc:description/>
  <cp:lastModifiedBy>Magdalena Krenn</cp:lastModifiedBy>
  <cp:revision>4</cp:revision>
  <dcterms:created xsi:type="dcterms:W3CDTF">2018-04-30T12:17:00Z</dcterms:created>
  <dcterms:modified xsi:type="dcterms:W3CDTF">2018-05-14T15:31:00Z</dcterms:modified>
</cp:coreProperties>
</file>