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971F9" w14:textId="77777777" w:rsidR="00D81A56" w:rsidRPr="00D81A56" w:rsidRDefault="003B756A" w:rsidP="00D81A56">
      <w:pPr>
        <w:pStyle w:val="KeinLeerraum"/>
        <w:rPr>
          <w:rFonts w:ascii="Arial" w:hAnsi="Arial" w:cs="Arial"/>
          <w:sz w:val="20"/>
          <w:szCs w:val="20"/>
          <w:lang w:val="de-AT"/>
        </w:rPr>
      </w:pPr>
      <w:r w:rsidRPr="00DB4CE8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9367CC9" wp14:editId="7A5DEF5A">
            <wp:simplePos x="0" y="0"/>
            <wp:positionH relativeFrom="column">
              <wp:posOffset>-338455</wp:posOffset>
            </wp:positionH>
            <wp:positionV relativeFrom="paragraph">
              <wp:posOffset>118110</wp:posOffset>
            </wp:positionV>
            <wp:extent cx="221805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34" y="21228"/>
                <wp:lineTo x="21334" y="0"/>
                <wp:lineTo x="0" y="0"/>
              </wp:wrapPolygon>
            </wp:wrapTight>
            <wp:docPr id="2" name="Grafik 2" descr="D:\Daten\work\AUGE\LOGOs\NEU\4C\2018_augelogo_sgb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en\work\AUGE\LOGOs\NEU\4C\2018_augelogo_sgb_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63906" w14:textId="77777777" w:rsidR="00D81A56" w:rsidRDefault="00D81A56" w:rsidP="00D81A56">
      <w:pPr>
        <w:pStyle w:val="KeinLeerraum"/>
        <w:rPr>
          <w:rFonts w:ascii="Arial" w:hAnsi="Arial" w:cs="Arial"/>
          <w:sz w:val="20"/>
          <w:szCs w:val="20"/>
          <w:lang w:val="de-AT"/>
        </w:rPr>
      </w:pPr>
    </w:p>
    <w:p w14:paraId="6D06644F" w14:textId="77777777" w:rsidR="00D81A56" w:rsidRDefault="00D81A56" w:rsidP="00D81A56">
      <w:pPr>
        <w:pStyle w:val="KeinLeerraum"/>
        <w:rPr>
          <w:rFonts w:ascii="Arial" w:hAnsi="Arial" w:cs="Arial"/>
          <w:sz w:val="20"/>
          <w:szCs w:val="20"/>
          <w:lang w:val="de-AT"/>
        </w:rPr>
      </w:pPr>
    </w:p>
    <w:p w14:paraId="29430F54" w14:textId="77777777" w:rsidR="00D81A56" w:rsidRDefault="00D81A56" w:rsidP="00D81A56">
      <w:pPr>
        <w:pStyle w:val="KeinLeerraum"/>
        <w:rPr>
          <w:rFonts w:ascii="Arial" w:hAnsi="Arial" w:cs="Arial"/>
          <w:sz w:val="20"/>
          <w:szCs w:val="20"/>
          <w:lang w:val="de-AT"/>
        </w:rPr>
      </w:pPr>
    </w:p>
    <w:p w14:paraId="0CAFE143" w14:textId="77777777" w:rsidR="003B756A" w:rsidRDefault="003B756A" w:rsidP="00D81A56">
      <w:pPr>
        <w:pStyle w:val="KeinLeerraum"/>
        <w:rPr>
          <w:rFonts w:ascii="Arial" w:hAnsi="Arial" w:cs="Arial"/>
          <w:sz w:val="20"/>
          <w:szCs w:val="20"/>
          <w:lang w:val="de-AT"/>
        </w:rPr>
      </w:pPr>
    </w:p>
    <w:p w14:paraId="52616F5A" w14:textId="77777777" w:rsidR="003B756A" w:rsidRDefault="003B756A" w:rsidP="00D81A56">
      <w:pPr>
        <w:pStyle w:val="KeinLeerraum"/>
        <w:rPr>
          <w:rFonts w:ascii="Arial" w:hAnsi="Arial" w:cs="Arial"/>
          <w:sz w:val="20"/>
          <w:szCs w:val="20"/>
          <w:lang w:val="de-AT"/>
        </w:rPr>
      </w:pPr>
    </w:p>
    <w:p w14:paraId="7EF9A962" w14:textId="77777777" w:rsidR="003B756A" w:rsidRDefault="003B756A" w:rsidP="00D81A56">
      <w:pPr>
        <w:pStyle w:val="KeinLeerraum"/>
        <w:rPr>
          <w:rFonts w:ascii="Arial" w:hAnsi="Arial" w:cs="Arial"/>
          <w:sz w:val="20"/>
          <w:szCs w:val="20"/>
          <w:lang w:val="de-AT"/>
        </w:rPr>
      </w:pPr>
    </w:p>
    <w:p w14:paraId="4AE3FEB3" w14:textId="77777777" w:rsidR="003B756A" w:rsidRDefault="003B756A" w:rsidP="00D81A56">
      <w:pPr>
        <w:pStyle w:val="KeinLeerraum"/>
        <w:rPr>
          <w:rFonts w:ascii="Arial" w:hAnsi="Arial" w:cs="Arial"/>
          <w:sz w:val="20"/>
          <w:szCs w:val="20"/>
          <w:lang w:val="de-AT"/>
        </w:rPr>
      </w:pPr>
    </w:p>
    <w:p w14:paraId="27AEFAA9" w14:textId="77777777" w:rsidR="007C23E4" w:rsidRDefault="007C23E4" w:rsidP="00C929F9">
      <w:pPr>
        <w:pStyle w:val="KeinLeerraum"/>
      </w:pPr>
    </w:p>
    <w:p w14:paraId="7ED2F2DE" w14:textId="77777777" w:rsidR="00F86328" w:rsidRDefault="00F86328" w:rsidP="00C929F9">
      <w:pPr>
        <w:pStyle w:val="KeinLeerraum"/>
        <w:rPr>
          <w:rFonts w:ascii="Arial" w:hAnsi="Arial" w:cs="Arial"/>
          <w:sz w:val="24"/>
          <w:szCs w:val="24"/>
        </w:rPr>
      </w:pPr>
    </w:p>
    <w:p w14:paraId="7DBC27CE" w14:textId="77777777"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  <w:r w:rsidRPr="00C37005">
        <w:rPr>
          <w:rFonts w:ascii="Arial" w:hAnsi="Arial" w:cs="Arial"/>
          <w:sz w:val="24"/>
          <w:szCs w:val="24"/>
        </w:rPr>
        <w:t xml:space="preserve">An die </w:t>
      </w:r>
      <w:r w:rsidR="00C37005" w:rsidRPr="00C37005">
        <w:rPr>
          <w:rFonts w:ascii="Arial" w:hAnsi="Arial" w:cs="Arial"/>
          <w:sz w:val="24"/>
          <w:szCs w:val="24"/>
        </w:rPr>
        <w:t>4</w:t>
      </w:r>
      <w:r w:rsidR="00F86328" w:rsidRPr="00C37005">
        <w:rPr>
          <w:rFonts w:ascii="Arial" w:hAnsi="Arial" w:cs="Arial"/>
          <w:sz w:val="24"/>
          <w:szCs w:val="24"/>
        </w:rPr>
        <w:t>.</w:t>
      </w:r>
      <w:r w:rsidRPr="00C37005">
        <w:rPr>
          <w:rFonts w:ascii="Arial" w:hAnsi="Arial" w:cs="Arial"/>
          <w:sz w:val="24"/>
          <w:szCs w:val="24"/>
        </w:rPr>
        <w:t xml:space="preserve"> Vollversammlung am </w:t>
      </w:r>
      <w:r w:rsidR="00C37005" w:rsidRPr="00C37005">
        <w:rPr>
          <w:rFonts w:ascii="Arial" w:hAnsi="Arial" w:cs="Arial"/>
          <w:sz w:val="24"/>
          <w:szCs w:val="24"/>
        </w:rPr>
        <w:t>4</w:t>
      </w:r>
      <w:r w:rsidR="00BB40B5" w:rsidRPr="00C37005">
        <w:rPr>
          <w:rFonts w:ascii="Arial" w:hAnsi="Arial" w:cs="Arial"/>
          <w:sz w:val="24"/>
          <w:szCs w:val="24"/>
        </w:rPr>
        <w:t>.</w:t>
      </w:r>
      <w:r w:rsidR="001469ED" w:rsidRPr="00C37005">
        <w:rPr>
          <w:rFonts w:ascii="Arial" w:hAnsi="Arial" w:cs="Arial"/>
          <w:sz w:val="24"/>
          <w:szCs w:val="24"/>
        </w:rPr>
        <w:t>11</w:t>
      </w:r>
      <w:r w:rsidR="00C37005" w:rsidRPr="00C37005">
        <w:rPr>
          <w:rFonts w:ascii="Arial" w:hAnsi="Arial" w:cs="Arial"/>
          <w:sz w:val="24"/>
          <w:szCs w:val="24"/>
        </w:rPr>
        <w:t>.2020</w:t>
      </w:r>
    </w:p>
    <w:p w14:paraId="364FFF1A" w14:textId="77777777"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  <w:r w:rsidRPr="00C929F9">
        <w:rPr>
          <w:rFonts w:ascii="Arial" w:hAnsi="Arial" w:cs="Arial"/>
          <w:sz w:val="24"/>
          <w:szCs w:val="24"/>
        </w:rPr>
        <w:t>der Kammer für Arbeiter und Angestellte Salzburg</w:t>
      </w:r>
    </w:p>
    <w:p w14:paraId="35FA4643" w14:textId="77777777"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</w:p>
    <w:p w14:paraId="5D664C8F" w14:textId="77777777" w:rsidR="007C23E4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</w:p>
    <w:p w14:paraId="3893EA15" w14:textId="77777777" w:rsidR="007C23E4" w:rsidRDefault="00654F3D" w:rsidP="00C929F9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Berufsgesetz für Sozialarbeit</w:t>
      </w:r>
    </w:p>
    <w:p w14:paraId="1D880332" w14:textId="77777777" w:rsidR="00E874E0" w:rsidRPr="00D979B0" w:rsidRDefault="00E874E0" w:rsidP="00C929F9">
      <w:pPr>
        <w:pStyle w:val="KeinLeerraum"/>
        <w:jc w:val="center"/>
        <w:rPr>
          <w:rFonts w:ascii="Arial" w:hAnsi="Arial" w:cs="Arial"/>
          <w:bCs/>
          <w:sz w:val="28"/>
          <w:szCs w:val="28"/>
        </w:rPr>
      </w:pPr>
    </w:p>
    <w:p w14:paraId="05EF474C" w14:textId="77777777" w:rsidR="00D979B0" w:rsidRPr="00D979B0" w:rsidRDefault="00D979B0" w:rsidP="00C929F9">
      <w:pPr>
        <w:pStyle w:val="KeinLeerraum"/>
        <w:jc w:val="center"/>
        <w:rPr>
          <w:rFonts w:ascii="Arial" w:hAnsi="Arial" w:cs="Arial"/>
          <w:bCs/>
          <w:sz w:val="28"/>
          <w:szCs w:val="28"/>
        </w:rPr>
      </w:pPr>
    </w:p>
    <w:p w14:paraId="478ECF94" w14:textId="77777777" w:rsidR="00654F3D" w:rsidRPr="00654F3D" w:rsidRDefault="00654F3D" w:rsidP="00D979B0">
      <w:pPr>
        <w:pStyle w:val="KeinLeerraum"/>
        <w:spacing w:after="160"/>
        <w:rPr>
          <w:rFonts w:ascii="Arial" w:hAnsi="Arial" w:cs="Arial"/>
          <w:sz w:val="24"/>
          <w:szCs w:val="24"/>
        </w:rPr>
      </w:pPr>
      <w:r w:rsidRPr="00654F3D">
        <w:rPr>
          <w:rFonts w:ascii="Arial" w:hAnsi="Arial" w:cs="Arial"/>
          <w:sz w:val="24"/>
          <w:szCs w:val="24"/>
        </w:rPr>
        <w:t>Bereits seit 2014 gibt es Bemühungen, ein Berufsgesetz für Sozialarbeiter</w:t>
      </w:r>
      <w:r w:rsidR="00D979B0">
        <w:rPr>
          <w:rFonts w:ascii="Arial" w:hAnsi="Arial" w:cs="Arial"/>
          <w:sz w:val="24"/>
          <w:szCs w:val="24"/>
        </w:rPr>
        <w:t>*i</w:t>
      </w:r>
      <w:r w:rsidRPr="00654F3D">
        <w:rPr>
          <w:rFonts w:ascii="Arial" w:hAnsi="Arial" w:cs="Arial"/>
          <w:sz w:val="24"/>
          <w:szCs w:val="24"/>
        </w:rPr>
        <w:t xml:space="preserve">nnen einzuführen. Seither hat es manche Versuche in diese Richtung gegeben, jedoch ohne sichtbares Ergebnis. </w:t>
      </w:r>
    </w:p>
    <w:p w14:paraId="4CBE379B" w14:textId="77777777" w:rsidR="00654F3D" w:rsidRPr="00654F3D" w:rsidRDefault="00654F3D" w:rsidP="00D979B0">
      <w:pPr>
        <w:pStyle w:val="KeinLeerraum"/>
        <w:spacing w:after="160"/>
        <w:rPr>
          <w:rFonts w:ascii="Arial" w:hAnsi="Arial" w:cs="Arial"/>
          <w:sz w:val="24"/>
          <w:szCs w:val="24"/>
        </w:rPr>
      </w:pPr>
      <w:r w:rsidRPr="00654F3D">
        <w:rPr>
          <w:rFonts w:ascii="Arial" w:hAnsi="Arial" w:cs="Arial"/>
          <w:sz w:val="24"/>
          <w:szCs w:val="24"/>
        </w:rPr>
        <w:t>Die gesetzliche Absicherung der Sozialen Arbeit mit einem Berufsgesetz für Sozialarbeit/Sozialpädagogik ist überfällig.</w:t>
      </w:r>
    </w:p>
    <w:p w14:paraId="38682327" w14:textId="77777777" w:rsidR="00654F3D" w:rsidRPr="00654F3D" w:rsidRDefault="00654F3D" w:rsidP="00D979B0">
      <w:pPr>
        <w:pStyle w:val="KeinLeerraum"/>
        <w:spacing w:after="160"/>
        <w:rPr>
          <w:rFonts w:ascii="Arial" w:hAnsi="Arial" w:cs="Arial"/>
          <w:sz w:val="24"/>
          <w:szCs w:val="24"/>
        </w:rPr>
      </w:pPr>
      <w:r w:rsidRPr="00654F3D">
        <w:rPr>
          <w:rFonts w:ascii="Arial" w:hAnsi="Arial" w:cs="Arial"/>
          <w:sz w:val="24"/>
          <w:szCs w:val="24"/>
        </w:rPr>
        <w:t>Menschen, die durch ihre Berufswahl hauptberuflich in der Sozialen Arbeit tätig sind, müssen eine hohe Qualifikation mitbringen. Dazu gehört ein Fachhochschulstudium, das neben berufsspezifischen Inhalten (Methoden, Sozialarbeits-Wissenschaft etc.) Psychologie, Soziologie, Rechtsfächer etc. beinhaltet. Hinzu kommt noch ein hoher Anteil an Praxis und Selbstreflexion.</w:t>
      </w:r>
    </w:p>
    <w:p w14:paraId="0E1973F3" w14:textId="77777777" w:rsidR="00654F3D" w:rsidRPr="00654F3D" w:rsidRDefault="00654F3D" w:rsidP="00D979B0">
      <w:pPr>
        <w:pStyle w:val="KeinLeerraum"/>
        <w:spacing w:after="160"/>
        <w:rPr>
          <w:rFonts w:ascii="Arial" w:hAnsi="Arial" w:cs="Arial"/>
          <w:sz w:val="24"/>
          <w:szCs w:val="24"/>
        </w:rPr>
      </w:pPr>
      <w:r w:rsidRPr="00654F3D">
        <w:rPr>
          <w:rFonts w:ascii="Arial" w:hAnsi="Arial" w:cs="Arial"/>
          <w:sz w:val="24"/>
          <w:szCs w:val="24"/>
        </w:rPr>
        <w:t xml:space="preserve">Selbstverständlich arbeitet die Soziale Arbeit mit allen benachbarten Sozial- und Gesundheitsberufen zusammen. </w:t>
      </w:r>
      <w:r w:rsidR="009345DD">
        <w:rPr>
          <w:rFonts w:ascii="Arial" w:hAnsi="Arial" w:cs="Arial"/>
          <w:sz w:val="24"/>
          <w:szCs w:val="24"/>
        </w:rPr>
        <w:t xml:space="preserve">Besonders im Gesundheitsbereich steigt die Bedeutung von Sozialarbeit. Da berufsrechtliche Grundlagen fehlen, kann sie aber nicht auf Augenhöhe mit anderen Professionen agieren. </w:t>
      </w:r>
      <w:r w:rsidRPr="00654F3D">
        <w:rPr>
          <w:rFonts w:ascii="Arial" w:hAnsi="Arial" w:cs="Arial"/>
          <w:sz w:val="24"/>
          <w:szCs w:val="24"/>
        </w:rPr>
        <w:t>Die Praxis, Sozialarbeiter</w:t>
      </w:r>
      <w:r w:rsidR="00D979B0">
        <w:rPr>
          <w:rFonts w:ascii="Arial" w:hAnsi="Arial" w:cs="Arial"/>
          <w:sz w:val="24"/>
          <w:szCs w:val="24"/>
        </w:rPr>
        <w:t>*i</w:t>
      </w:r>
      <w:r w:rsidRPr="00654F3D">
        <w:rPr>
          <w:rFonts w:ascii="Arial" w:hAnsi="Arial" w:cs="Arial"/>
          <w:sz w:val="24"/>
          <w:szCs w:val="24"/>
        </w:rPr>
        <w:t>nnen durch Personen mit kürzeren Ausbildungsprofilen bzw. einfach durch ‚Menschen mit sozialer Einstellung und Menschenverstand‘ zu ersetzen, ist im Interesse der Bevölkerung und der Berufsgruppe jedenfalls abzulehnen.</w:t>
      </w:r>
    </w:p>
    <w:p w14:paraId="0181F085" w14:textId="77777777" w:rsidR="00654F3D" w:rsidRDefault="00654F3D" w:rsidP="00D979B0">
      <w:pPr>
        <w:pStyle w:val="KeinLeerraum"/>
        <w:spacing w:after="160"/>
        <w:rPr>
          <w:rFonts w:ascii="Arial" w:hAnsi="Arial" w:cs="Arial"/>
          <w:sz w:val="24"/>
          <w:szCs w:val="24"/>
        </w:rPr>
      </w:pPr>
      <w:r w:rsidRPr="00654F3D">
        <w:rPr>
          <w:rFonts w:ascii="Arial" w:hAnsi="Arial" w:cs="Arial"/>
          <w:sz w:val="24"/>
          <w:szCs w:val="24"/>
        </w:rPr>
        <w:t>Ein Berufsgesetz muss Qualitätsstandards</w:t>
      </w:r>
      <w:r w:rsidR="009345DD">
        <w:rPr>
          <w:rFonts w:ascii="Arial" w:hAnsi="Arial" w:cs="Arial"/>
          <w:sz w:val="24"/>
          <w:szCs w:val="24"/>
        </w:rPr>
        <w:t xml:space="preserve"> (insbesondere Aus- und Fortbildungsstandards)</w:t>
      </w:r>
      <w:r w:rsidRPr="00654F3D">
        <w:rPr>
          <w:rFonts w:ascii="Arial" w:hAnsi="Arial" w:cs="Arial"/>
          <w:sz w:val="24"/>
          <w:szCs w:val="24"/>
        </w:rPr>
        <w:t xml:space="preserve"> festlegen, die Verschwiegenheitspflicht regeln, den Berufsschutz sichern, berufsethische Standards festlegen e</w:t>
      </w:r>
      <w:r w:rsidR="00D979B0">
        <w:rPr>
          <w:rFonts w:ascii="Arial" w:hAnsi="Arial" w:cs="Arial"/>
          <w:sz w:val="24"/>
          <w:szCs w:val="24"/>
        </w:rPr>
        <w:t>tc.</w:t>
      </w:r>
    </w:p>
    <w:p w14:paraId="70F4DD7A" w14:textId="16465A31" w:rsidR="009345DD" w:rsidRDefault="00EA3090" w:rsidP="00D979B0">
      <w:pPr>
        <w:pStyle w:val="KeinLeerraum"/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mit einem solchen Berufsgesetz viele Herausforderungen verbunden sind (Standardisierung vs. Flexibilität, Abgrenzungen zu anderen Professionen) bedarf es der Einbindung verschiedener Stak</w:t>
      </w:r>
      <w:r w:rsidR="00D645FC">
        <w:rPr>
          <w:rFonts w:ascii="Arial" w:hAnsi="Arial" w:cs="Arial"/>
          <w:sz w:val="24"/>
          <w:szCs w:val="24"/>
        </w:rPr>
        <w:t>eh</w:t>
      </w:r>
      <w:r>
        <w:rPr>
          <w:rFonts w:ascii="Arial" w:hAnsi="Arial" w:cs="Arial"/>
          <w:sz w:val="24"/>
          <w:szCs w:val="24"/>
        </w:rPr>
        <w:t xml:space="preserve">older </w:t>
      </w:r>
      <w:r w:rsidR="00C37005">
        <w:rPr>
          <w:rFonts w:ascii="Arial" w:hAnsi="Arial" w:cs="Arial"/>
          <w:sz w:val="24"/>
          <w:szCs w:val="24"/>
        </w:rPr>
        <w:t xml:space="preserve">und ExpertInnen </w:t>
      </w:r>
      <w:r>
        <w:rPr>
          <w:rFonts w:ascii="Arial" w:hAnsi="Arial" w:cs="Arial"/>
          <w:sz w:val="24"/>
          <w:szCs w:val="24"/>
        </w:rPr>
        <w:t>bei der Erarbeitung des Gesetzesentwurfes, z</w:t>
      </w:r>
      <w:r w:rsidR="00C370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B</w:t>
      </w:r>
      <w:r w:rsidR="00C370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Berufsverband, Ausbil</w:t>
      </w:r>
      <w:r w:rsidR="00C3700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ungsstellen</w:t>
      </w:r>
      <w:r w:rsidR="00C37005">
        <w:rPr>
          <w:rFonts w:ascii="Arial" w:hAnsi="Arial" w:cs="Arial"/>
          <w:sz w:val="24"/>
          <w:szCs w:val="24"/>
        </w:rPr>
        <w:t xml:space="preserve"> und</w:t>
      </w:r>
      <w:r>
        <w:rPr>
          <w:rFonts w:ascii="Arial" w:hAnsi="Arial" w:cs="Arial"/>
          <w:sz w:val="24"/>
          <w:szCs w:val="24"/>
        </w:rPr>
        <w:t xml:space="preserve"> Interessensverbände</w:t>
      </w:r>
      <w:r w:rsidR="00C37005">
        <w:rPr>
          <w:rFonts w:ascii="Arial" w:hAnsi="Arial" w:cs="Arial"/>
          <w:sz w:val="24"/>
          <w:szCs w:val="24"/>
        </w:rPr>
        <w:t xml:space="preserve">. Neben einem Berufsgesetz braucht es auch einen Diskussionsprozess darüber, wie die Rahmenbedingungen </w:t>
      </w:r>
      <w:r w:rsidR="00486194">
        <w:rPr>
          <w:rFonts w:ascii="Arial" w:hAnsi="Arial" w:cs="Arial"/>
          <w:sz w:val="24"/>
          <w:szCs w:val="24"/>
        </w:rPr>
        <w:t>in der Sozial</w:t>
      </w:r>
      <w:r w:rsidR="00D645FC">
        <w:rPr>
          <w:rFonts w:ascii="Arial" w:hAnsi="Arial" w:cs="Arial"/>
          <w:sz w:val="24"/>
          <w:szCs w:val="24"/>
        </w:rPr>
        <w:t>en A</w:t>
      </w:r>
      <w:r w:rsidR="00486194">
        <w:rPr>
          <w:rFonts w:ascii="Arial" w:hAnsi="Arial" w:cs="Arial"/>
          <w:sz w:val="24"/>
          <w:szCs w:val="24"/>
        </w:rPr>
        <w:t xml:space="preserve">rbeit verbessert </w:t>
      </w:r>
      <w:r w:rsidR="00211D78">
        <w:rPr>
          <w:rFonts w:ascii="Arial" w:hAnsi="Arial" w:cs="Arial"/>
          <w:sz w:val="24"/>
          <w:szCs w:val="24"/>
        </w:rPr>
        <w:t xml:space="preserve">werden können, etwa durch höhere Einkommen, die dieser verantwortungsvollen Tätigkeit entsprechen. </w:t>
      </w:r>
    </w:p>
    <w:p w14:paraId="7CE1963E" w14:textId="77777777" w:rsidR="009345DD" w:rsidRPr="00654F3D" w:rsidRDefault="009345DD" w:rsidP="00D979B0">
      <w:pPr>
        <w:pStyle w:val="KeinLeerraum"/>
        <w:spacing w:after="160"/>
        <w:rPr>
          <w:rFonts w:ascii="Arial" w:hAnsi="Arial" w:cs="Arial"/>
          <w:sz w:val="24"/>
          <w:szCs w:val="24"/>
        </w:rPr>
      </w:pPr>
    </w:p>
    <w:p w14:paraId="079C287F" w14:textId="77777777" w:rsidR="00E42CD3" w:rsidRPr="00654F3D" w:rsidRDefault="00E42CD3" w:rsidP="00D979B0">
      <w:pPr>
        <w:pStyle w:val="KeinLeerraum"/>
        <w:spacing w:after="160"/>
        <w:rPr>
          <w:rFonts w:ascii="Arial" w:hAnsi="Arial" w:cs="Arial"/>
          <w:sz w:val="24"/>
          <w:szCs w:val="24"/>
        </w:rPr>
      </w:pPr>
    </w:p>
    <w:p w14:paraId="4168785B" w14:textId="77777777" w:rsidR="00654F3D" w:rsidRPr="00654F3D" w:rsidRDefault="00654F3D" w:rsidP="00654F3D">
      <w:pPr>
        <w:pStyle w:val="KeinLeerraum"/>
        <w:rPr>
          <w:rFonts w:ascii="Arial" w:hAnsi="Arial" w:cs="Arial"/>
          <w:sz w:val="24"/>
          <w:szCs w:val="24"/>
        </w:rPr>
      </w:pPr>
    </w:p>
    <w:p w14:paraId="488D78D1" w14:textId="77777777" w:rsidR="00E42CD3" w:rsidRDefault="00E42CD3" w:rsidP="00C929F9">
      <w:pPr>
        <w:pStyle w:val="KeinLeerraum"/>
        <w:rPr>
          <w:rFonts w:ascii="Arial" w:hAnsi="Arial" w:cs="Arial"/>
          <w:sz w:val="24"/>
          <w:szCs w:val="24"/>
        </w:rPr>
      </w:pPr>
    </w:p>
    <w:p w14:paraId="5FDE1319" w14:textId="0CCA50E1" w:rsidR="007C23E4" w:rsidRPr="00C929F9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  <w:r w:rsidRPr="00C929F9">
        <w:rPr>
          <w:rFonts w:ascii="Arial" w:hAnsi="Arial" w:cs="Arial"/>
          <w:sz w:val="24"/>
          <w:szCs w:val="24"/>
        </w:rPr>
        <w:lastRenderedPageBreak/>
        <w:t xml:space="preserve">Die AUGE/UG stellt daher den </w:t>
      </w:r>
    </w:p>
    <w:p w14:paraId="658F9054" w14:textId="77777777" w:rsidR="00BB40B5" w:rsidRDefault="00BB40B5" w:rsidP="00717622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</w:p>
    <w:p w14:paraId="4FA0D615" w14:textId="77777777" w:rsidR="007C23E4" w:rsidRPr="00717622" w:rsidRDefault="007C23E4" w:rsidP="00717622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717622">
        <w:rPr>
          <w:rFonts w:ascii="Arial" w:hAnsi="Arial" w:cs="Arial"/>
          <w:b/>
          <w:sz w:val="28"/>
          <w:szCs w:val="28"/>
        </w:rPr>
        <w:t>A N T R A G</w:t>
      </w:r>
    </w:p>
    <w:p w14:paraId="6841CF39" w14:textId="77777777" w:rsidR="007C23E4" w:rsidRPr="00C929F9" w:rsidRDefault="007C23E4" w:rsidP="00C929F9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3FB7B79E" w14:textId="66503CFD" w:rsidR="007C23E4" w:rsidRPr="00654F3D" w:rsidRDefault="00BB40B5" w:rsidP="00C929F9">
      <w:pPr>
        <w:pStyle w:val="KeinLeerraum"/>
        <w:rPr>
          <w:rFonts w:ascii="Arial" w:hAnsi="Arial" w:cs="Arial"/>
          <w:b/>
          <w:sz w:val="24"/>
          <w:szCs w:val="24"/>
        </w:rPr>
      </w:pPr>
      <w:r w:rsidRPr="00BB40B5">
        <w:rPr>
          <w:rFonts w:ascii="Arial" w:hAnsi="Arial" w:cs="Arial"/>
          <w:b/>
          <w:sz w:val="24"/>
          <w:szCs w:val="24"/>
        </w:rPr>
        <w:t xml:space="preserve">Die </w:t>
      </w:r>
      <w:r w:rsidR="00EA3090">
        <w:rPr>
          <w:rFonts w:ascii="Arial" w:hAnsi="Arial" w:cs="Arial"/>
          <w:b/>
          <w:sz w:val="24"/>
          <w:szCs w:val="24"/>
        </w:rPr>
        <w:t>4</w:t>
      </w:r>
      <w:r w:rsidR="001469ED">
        <w:rPr>
          <w:rFonts w:ascii="Arial" w:hAnsi="Arial" w:cs="Arial"/>
          <w:b/>
          <w:sz w:val="24"/>
          <w:szCs w:val="24"/>
        </w:rPr>
        <w:t xml:space="preserve">. </w:t>
      </w:r>
      <w:r w:rsidRPr="00BB40B5">
        <w:rPr>
          <w:rFonts w:ascii="Arial" w:hAnsi="Arial" w:cs="Arial"/>
          <w:b/>
          <w:sz w:val="24"/>
          <w:szCs w:val="24"/>
        </w:rPr>
        <w:t xml:space="preserve">Vollversammlung der </w:t>
      </w:r>
      <w:r>
        <w:rPr>
          <w:rFonts w:ascii="Arial" w:hAnsi="Arial" w:cs="Arial"/>
          <w:b/>
          <w:sz w:val="24"/>
          <w:szCs w:val="24"/>
        </w:rPr>
        <w:t>Arbeiterkammer Salzburg</w:t>
      </w:r>
      <w:r w:rsidRPr="00BB40B5">
        <w:rPr>
          <w:rFonts w:ascii="Arial" w:hAnsi="Arial" w:cs="Arial"/>
          <w:b/>
          <w:sz w:val="24"/>
          <w:szCs w:val="24"/>
        </w:rPr>
        <w:t xml:space="preserve"> fordert die </w:t>
      </w:r>
      <w:r w:rsidR="00654F3D" w:rsidRPr="00654F3D">
        <w:rPr>
          <w:rFonts w:ascii="Arial" w:hAnsi="Arial" w:cs="Arial"/>
          <w:b/>
          <w:sz w:val="24"/>
          <w:szCs w:val="24"/>
        </w:rPr>
        <w:t xml:space="preserve">Bundesregierung auf, ein Berufsgesetz für Soziale Arbeit </w:t>
      </w:r>
      <w:r w:rsidR="00EA3090">
        <w:rPr>
          <w:rFonts w:ascii="Arial" w:hAnsi="Arial" w:cs="Arial"/>
          <w:b/>
          <w:sz w:val="24"/>
          <w:szCs w:val="24"/>
        </w:rPr>
        <w:t>– unter Einbindung von Expert</w:t>
      </w:r>
      <w:r w:rsidR="00E42CD3">
        <w:rPr>
          <w:rFonts w:ascii="Arial" w:hAnsi="Arial" w:cs="Arial"/>
          <w:b/>
          <w:sz w:val="24"/>
          <w:szCs w:val="24"/>
        </w:rPr>
        <w:t>*i</w:t>
      </w:r>
      <w:r w:rsidR="00EA3090">
        <w:rPr>
          <w:rFonts w:ascii="Arial" w:hAnsi="Arial" w:cs="Arial"/>
          <w:b/>
          <w:sz w:val="24"/>
          <w:szCs w:val="24"/>
        </w:rPr>
        <w:t xml:space="preserve">nnen, </w:t>
      </w:r>
      <w:r w:rsidR="00654F3D" w:rsidRPr="00654F3D">
        <w:rPr>
          <w:rFonts w:ascii="Arial" w:hAnsi="Arial" w:cs="Arial"/>
          <w:b/>
          <w:sz w:val="24"/>
          <w:szCs w:val="24"/>
        </w:rPr>
        <w:t>zeitnah umzusetzen.</w:t>
      </w:r>
    </w:p>
    <w:p w14:paraId="060BF02F" w14:textId="77777777" w:rsidR="007C23E4" w:rsidRDefault="007C23E4" w:rsidP="00C929F9">
      <w:pPr>
        <w:pStyle w:val="KeinLeerraum"/>
        <w:rPr>
          <w:rFonts w:ascii="Arial" w:hAnsi="Arial" w:cs="Arial"/>
          <w:sz w:val="24"/>
          <w:szCs w:val="24"/>
        </w:rPr>
      </w:pPr>
    </w:p>
    <w:p w14:paraId="1309EF01" w14:textId="77777777" w:rsidR="00D979B0" w:rsidRDefault="00D979B0" w:rsidP="00C929F9">
      <w:pPr>
        <w:pStyle w:val="KeinLeerraum"/>
        <w:rPr>
          <w:rFonts w:ascii="Arial" w:hAnsi="Arial" w:cs="Arial"/>
          <w:sz w:val="24"/>
          <w:szCs w:val="24"/>
        </w:rPr>
      </w:pPr>
    </w:p>
    <w:p w14:paraId="7F22A81D" w14:textId="77777777" w:rsidR="00D979B0" w:rsidRDefault="00D979B0" w:rsidP="00C929F9">
      <w:pPr>
        <w:pStyle w:val="KeinLeerraum"/>
        <w:rPr>
          <w:rFonts w:ascii="Arial" w:hAnsi="Arial" w:cs="Arial"/>
          <w:sz w:val="24"/>
          <w:szCs w:val="24"/>
        </w:rPr>
      </w:pPr>
    </w:p>
    <w:p w14:paraId="6F986DEC" w14:textId="77777777" w:rsidR="00D979B0" w:rsidRDefault="00D979B0" w:rsidP="00C929F9">
      <w:pPr>
        <w:pStyle w:val="KeinLeerraum"/>
        <w:rPr>
          <w:rFonts w:ascii="Arial" w:hAnsi="Arial" w:cs="Arial"/>
          <w:sz w:val="24"/>
          <w:szCs w:val="24"/>
        </w:rPr>
      </w:pPr>
    </w:p>
    <w:p w14:paraId="45BDEDA5" w14:textId="77777777" w:rsidR="007C23E4" w:rsidRDefault="00F86328" w:rsidP="00C929F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die AUGE/</w:t>
      </w:r>
      <w:r w:rsidR="007C23E4" w:rsidRPr="00C929F9">
        <w:rPr>
          <w:rFonts w:ascii="Arial" w:hAnsi="Arial" w:cs="Arial"/>
          <w:sz w:val="24"/>
          <w:szCs w:val="24"/>
        </w:rPr>
        <w:t>UG</w:t>
      </w:r>
    </w:p>
    <w:p w14:paraId="2252B6F9" w14:textId="77777777" w:rsidR="00717622" w:rsidRDefault="00717622" w:rsidP="00C929F9">
      <w:pPr>
        <w:pStyle w:val="KeinLeerraum"/>
        <w:rPr>
          <w:rFonts w:ascii="Arial" w:hAnsi="Arial" w:cs="Arial"/>
          <w:sz w:val="24"/>
          <w:szCs w:val="24"/>
        </w:rPr>
      </w:pPr>
    </w:p>
    <w:p w14:paraId="5A4234BD" w14:textId="77777777" w:rsidR="00717622" w:rsidRDefault="00717622" w:rsidP="00C929F9">
      <w:pPr>
        <w:pStyle w:val="KeinLeerraum"/>
        <w:rPr>
          <w:rFonts w:ascii="Arial" w:hAnsi="Arial" w:cs="Arial"/>
          <w:sz w:val="24"/>
          <w:szCs w:val="24"/>
        </w:rPr>
      </w:pPr>
    </w:p>
    <w:p w14:paraId="38EE1F09" w14:textId="77777777" w:rsidR="00717622" w:rsidRDefault="00717622" w:rsidP="00C929F9">
      <w:pPr>
        <w:pStyle w:val="KeinLeerraum"/>
        <w:rPr>
          <w:rFonts w:ascii="Arial" w:hAnsi="Arial" w:cs="Arial"/>
          <w:sz w:val="24"/>
          <w:szCs w:val="24"/>
        </w:rPr>
      </w:pPr>
    </w:p>
    <w:p w14:paraId="22297716" w14:textId="77777777" w:rsidR="00717622" w:rsidRDefault="00717622" w:rsidP="00C929F9">
      <w:pPr>
        <w:pStyle w:val="KeinLeerraum"/>
        <w:rPr>
          <w:rFonts w:ascii="Arial" w:hAnsi="Arial" w:cs="Arial"/>
          <w:sz w:val="24"/>
          <w:szCs w:val="24"/>
        </w:rPr>
      </w:pPr>
    </w:p>
    <w:p w14:paraId="2BCA402A" w14:textId="77777777" w:rsidR="00D979B0" w:rsidRPr="00C929F9" w:rsidRDefault="00D979B0" w:rsidP="00C929F9">
      <w:pPr>
        <w:pStyle w:val="KeinLeerraum"/>
        <w:rPr>
          <w:rFonts w:ascii="Arial" w:hAnsi="Arial" w:cs="Arial"/>
          <w:sz w:val="24"/>
          <w:szCs w:val="24"/>
        </w:rPr>
      </w:pPr>
    </w:p>
    <w:p w14:paraId="090C5571" w14:textId="77777777" w:rsidR="007C23E4" w:rsidRPr="00C929F9" w:rsidRDefault="003B756A" w:rsidP="00C929F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Klaus </w:t>
      </w:r>
      <w:proofErr w:type="spellStart"/>
      <w:r>
        <w:rPr>
          <w:rFonts w:ascii="Arial" w:hAnsi="Arial" w:cs="Arial"/>
          <w:sz w:val="24"/>
          <w:szCs w:val="24"/>
        </w:rPr>
        <w:t>Brandhuber</w:t>
      </w:r>
      <w:proofErr w:type="spellEnd"/>
    </w:p>
    <w:sectPr w:rsidR="007C23E4" w:rsidRPr="00C929F9" w:rsidSect="00D81A5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95A45"/>
    <w:multiLevelType w:val="hybridMultilevel"/>
    <w:tmpl w:val="B64AC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0B5"/>
    <w:rsid w:val="000C3FAF"/>
    <w:rsid w:val="001469ED"/>
    <w:rsid w:val="00211D78"/>
    <w:rsid w:val="00217F4E"/>
    <w:rsid w:val="003B756A"/>
    <w:rsid w:val="00486194"/>
    <w:rsid w:val="004C4741"/>
    <w:rsid w:val="004C7C0B"/>
    <w:rsid w:val="00654F3D"/>
    <w:rsid w:val="006738A1"/>
    <w:rsid w:val="00717622"/>
    <w:rsid w:val="007C23E4"/>
    <w:rsid w:val="00871B1D"/>
    <w:rsid w:val="009345DD"/>
    <w:rsid w:val="00BB40B5"/>
    <w:rsid w:val="00C36108"/>
    <w:rsid w:val="00C37005"/>
    <w:rsid w:val="00C81F1A"/>
    <w:rsid w:val="00C929F9"/>
    <w:rsid w:val="00CB0254"/>
    <w:rsid w:val="00D645FC"/>
    <w:rsid w:val="00D81A56"/>
    <w:rsid w:val="00D90D43"/>
    <w:rsid w:val="00D979B0"/>
    <w:rsid w:val="00DB6111"/>
    <w:rsid w:val="00DD7122"/>
    <w:rsid w:val="00E42CD3"/>
    <w:rsid w:val="00E874E0"/>
    <w:rsid w:val="00EA3090"/>
    <w:rsid w:val="00F56843"/>
    <w:rsid w:val="00F8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1311"/>
  <w15:docId w15:val="{FEA95FA1-AFEE-48D0-8B68-8757871B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7C23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81A56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rsid w:val="007C23E4"/>
    <w:rPr>
      <w:rFonts w:ascii="Times New Roman" w:eastAsia="Times New Roman" w:hAnsi="Times New Roman" w:cs="Times New Roman"/>
      <w:b/>
      <w:bCs/>
      <w:sz w:val="28"/>
      <w:szCs w:val="28"/>
      <w:lang w:val="de-AT" w:eastAsia="de-DE"/>
    </w:rPr>
  </w:style>
  <w:style w:type="paragraph" w:customStyle="1" w:styleId="AntragText">
    <w:name w:val="Antrag Text"/>
    <w:basedOn w:val="Standard"/>
    <w:rsid w:val="007C23E4"/>
    <w:pPr>
      <w:widowControl w:val="0"/>
      <w:suppressAutoHyphens/>
      <w:spacing w:after="0" w:line="240" w:lineRule="auto"/>
    </w:pPr>
    <w:rPr>
      <w:rFonts w:ascii="FreeSans" w:eastAsia="Lucida Sans Unicode" w:hAnsi="FreeSans" w:cs="FreeSans"/>
      <w:b/>
      <w:bCs/>
      <w:kern w:val="1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arinaObenholzner\Downloads\2019_Vorlage-AK-Antr&#228;ge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2019_Vorlage-AK-Anträge_NEU</Template>
  <TotalTime>0</TotalTime>
  <Pages>2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 Salzburg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Krenn</dc:creator>
  <cp:lastModifiedBy>Katharina Obenholzner</cp:lastModifiedBy>
  <cp:revision>3</cp:revision>
  <dcterms:created xsi:type="dcterms:W3CDTF">2020-09-02T18:35:00Z</dcterms:created>
  <dcterms:modified xsi:type="dcterms:W3CDTF">2020-10-14T10:26:00Z</dcterms:modified>
</cp:coreProperties>
</file>