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7A" w:rsidRPr="001B2D7A" w:rsidRDefault="001B2D7A" w:rsidP="001B2D7A"/>
    <w:p w:rsidR="00FF0F51" w:rsidRDefault="00F8042A" w:rsidP="00FF0F51">
      <w:pPr>
        <w:pStyle w:val="berschrift1"/>
        <w:rPr>
          <w:rFonts w:cs="Arial"/>
        </w:rPr>
      </w:pPr>
      <w:r>
        <w:rPr>
          <w:rFonts w:cs="Arial"/>
        </w:rPr>
        <w:t>Antrag Nr</w:t>
      </w:r>
      <w:r w:rsidR="00B416B4">
        <w:rPr>
          <w:rFonts w:cs="Arial"/>
        </w:rPr>
        <w:t>.</w:t>
      </w:r>
      <w:r>
        <w:rPr>
          <w:rFonts w:cs="Arial"/>
        </w:rPr>
        <w:t xml:space="preserve"> </w:t>
      </w:r>
      <w:r w:rsidR="004B1179">
        <w:rPr>
          <w:rFonts w:cs="Arial"/>
        </w:rPr>
        <w:t>6</w:t>
      </w: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der Fraktion sozialdemokratischer </w:t>
      </w:r>
      <w:proofErr w:type="spellStart"/>
      <w:r>
        <w:rPr>
          <w:rFonts w:ascii="Arial" w:hAnsi="Arial" w:cs="Arial"/>
          <w:sz w:val="20"/>
        </w:rPr>
        <w:t>GewerkschafterInnen</w:t>
      </w:r>
      <w:proofErr w:type="spellEnd"/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 die </w:t>
      </w:r>
      <w:r w:rsidR="00B86976">
        <w:rPr>
          <w:rFonts w:ascii="Arial" w:hAnsi="Arial" w:cs="Arial"/>
          <w:sz w:val="20"/>
        </w:rPr>
        <w:t>174</w:t>
      </w:r>
      <w:r w:rsidR="007E169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011F4D" w:rsidRPr="00011F4D">
        <w:rPr>
          <w:rFonts w:ascii="Arial" w:hAnsi="Arial" w:cs="Arial"/>
          <w:sz w:val="20"/>
        </w:rPr>
        <w:t>Vollversammlung der Kammer für Arbeiter und Angestellte für Wien</w:t>
      </w: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</w:t>
      </w:r>
      <w:r w:rsidR="00CA5B80">
        <w:rPr>
          <w:rFonts w:ascii="Arial" w:hAnsi="Arial" w:cs="Arial"/>
          <w:sz w:val="20"/>
        </w:rPr>
        <w:t xml:space="preserve"> </w:t>
      </w:r>
      <w:r w:rsidR="00ED6F47">
        <w:rPr>
          <w:rFonts w:ascii="Arial" w:hAnsi="Arial" w:cs="Arial"/>
          <w:sz w:val="20"/>
        </w:rPr>
        <w:t>11. November</w:t>
      </w:r>
      <w:r w:rsidR="002A1E3B">
        <w:rPr>
          <w:rFonts w:ascii="Arial" w:hAnsi="Arial" w:cs="Arial"/>
          <w:sz w:val="20"/>
        </w:rPr>
        <w:t xml:space="preserve"> </w:t>
      </w:r>
      <w:r w:rsidR="00CA5B80">
        <w:rPr>
          <w:rFonts w:ascii="Arial" w:hAnsi="Arial" w:cs="Arial"/>
          <w:sz w:val="20"/>
        </w:rPr>
        <w:t>2020</w:t>
      </w: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</w:p>
    <w:p w:rsidR="00687205" w:rsidRPr="00B9369B" w:rsidRDefault="00CA5B80" w:rsidP="00687205">
      <w:pPr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AB514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 VOM BRUTTOINLANDSPRODUKT</w:t>
      </w:r>
      <w:r w:rsidR="00CA66F8">
        <w:rPr>
          <w:rFonts w:ascii="Arial" w:hAnsi="Arial" w:cs="Arial"/>
          <w:b/>
          <w:sz w:val="20"/>
          <w:szCs w:val="20"/>
        </w:rPr>
        <w:t xml:space="preserve"> FÜR KINDERBILDUNG</w:t>
      </w:r>
    </w:p>
    <w:p w:rsidR="0018667C" w:rsidRDefault="0018667C" w:rsidP="00687205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8042A" w:rsidRPr="00687205" w:rsidRDefault="00F8042A" w:rsidP="00687205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E46EF" w:rsidRDefault="00CE46EF" w:rsidP="00CE46EF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CE46EF">
        <w:rPr>
          <w:rFonts w:ascii="Arial" w:hAnsi="Arial" w:cs="Arial"/>
          <w:sz w:val="20"/>
          <w:szCs w:val="20"/>
        </w:rPr>
        <w:t xml:space="preserve">Die </w:t>
      </w:r>
      <w:r w:rsidR="0083117E">
        <w:rPr>
          <w:rFonts w:ascii="Arial" w:hAnsi="Arial" w:cs="Arial"/>
          <w:sz w:val="20"/>
          <w:szCs w:val="20"/>
        </w:rPr>
        <w:t>Kinderbildung und -betreuu</w:t>
      </w:r>
      <w:bookmarkStart w:id="0" w:name="_GoBack"/>
      <w:bookmarkEnd w:id="0"/>
      <w:r w:rsidR="0083117E">
        <w:rPr>
          <w:rFonts w:ascii="Arial" w:hAnsi="Arial" w:cs="Arial"/>
          <w:sz w:val="20"/>
          <w:szCs w:val="20"/>
        </w:rPr>
        <w:t>ng</w:t>
      </w:r>
      <w:r w:rsidRPr="00CE46EF">
        <w:rPr>
          <w:rFonts w:ascii="Arial" w:hAnsi="Arial" w:cs="Arial"/>
          <w:sz w:val="20"/>
          <w:szCs w:val="20"/>
        </w:rPr>
        <w:t xml:space="preserve"> ist nicht der Schlüssel zu</w:t>
      </w:r>
      <w:r w:rsidR="00D85D6A">
        <w:rPr>
          <w:rFonts w:ascii="Arial" w:hAnsi="Arial" w:cs="Arial"/>
          <w:sz w:val="20"/>
          <w:szCs w:val="20"/>
        </w:rPr>
        <w:t>r Lösung</w:t>
      </w:r>
      <w:r w:rsidRPr="00CE46EF">
        <w:rPr>
          <w:rFonts w:ascii="Arial" w:hAnsi="Arial" w:cs="Arial"/>
          <w:sz w:val="20"/>
          <w:szCs w:val="20"/>
        </w:rPr>
        <w:t xml:space="preserve"> eine</w:t>
      </w:r>
      <w:r w:rsidR="00D85D6A">
        <w:rPr>
          <w:rFonts w:ascii="Arial" w:hAnsi="Arial" w:cs="Arial"/>
          <w:sz w:val="20"/>
          <w:szCs w:val="20"/>
        </w:rPr>
        <w:t>s</w:t>
      </w:r>
      <w:r w:rsidRPr="00CE46EF">
        <w:rPr>
          <w:rFonts w:ascii="Arial" w:hAnsi="Arial" w:cs="Arial"/>
          <w:sz w:val="20"/>
          <w:szCs w:val="20"/>
        </w:rPr>
        <w:t xml:space="preserve"> bestimmten Problem</w:t>
      </w:r>
      <w:r w:rsidR="00D85D6A">
        <w:rPr>
          <w:rFonts w:ascii="Arial" w:hAnsi="Arial" w:cs="Arial"/>
          <w:sz w:val="20"/>
          <w:szCs w:val="20"/>
        </w:rPr>
        <w:t>s</w:t>
      </w:r>
      <w:r w:rsidRPr="00CE46EF">
        <w:rPr>
          <w:rFonts w:ascii="Arial" w:hAnsi="Arial" w:cs="Arial"/>
          <w:sz w:val="20"/>
          <w:szCs w:val="20"/>
        </w:rPr>
        <w:t xml:space="preserve">, </w:t>
      </w:r>
      <w:r w:rsidR="000822BE">
        <w:rPr>
          <w:rFonts w:ascii="Arial" w:hAnsi="Arial" w:cs="Arial"/>
          <w:sz w:val="20"/>
          <w:szCs w:val="20"/>
        </w:rPr>
        <w:t>sie</w:t>
      </w:r>
      <w:r w:rsidRPr="00CE46EF">
        <w:rPr>
          <w:rFonts w:ascii="Arial" w:hAnsi="Arial" w:cs="Arial"/>
          <w:sz w:val="20"/>
          <w:szCs w:val="20"/>
        </w:rPr>
        <w:t xml:space="preserve"> ist ein ganzer Schlüsselbund. Egal</w:t>
      </w:r>
      <w:r w:rsidR="002B62B9">
        <w:rPr>
          <w:rFonts w:ascii="Arial" w:hAnsi="Arial" w:cs="Arial"/>
          <w:sz w:val="20"/>
          <w:szCs w:val="20"/>
        </w:rPr>
        <w:t>,</w:t>
      </w:r>
      <w:r w:rsidRPr="00CE46EF">
        <w:rPr>
          <w:rFonts w:ascii="Arial" w:hAnsi="Arial" w:cs="Arial"/>
          <w:sz w:val="20"/>
          <w:szCs w:val="20"/>
        </w:rPr>
        <w:t xml:space="preserve"> ob Vereinbarkeit von Familie und Beruf, Gleichstellung von Frauen und Männern oder die Chancengerechtigkeit für Kinder – bei all diesen wichtigen Zielen spielen Kindergärten eine zentrale Rolle. </w:t>
      </w:r>
    </w:p>
    <w:p w:rsidR="00AB514B" w:rsidRDefault="00AB514B" w:rsidP="00CE46EF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AB514B" w:rsidRDefault="00AB514B" w:rsidP="00AB514B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FE4AAC">
        <w:rPr>
          <w:rFonts w:ascii="Arial" w:hAnsi="Arial" w:cs="Arial"/>
          <w:b/>
          <w:sz w:val="20"/>
          <w:szCs w:val="20"/>
        </w:rPr>
        <w:t xml:space="preserve">Die </w:t>
      </w:r>
      <w:r w:rsidR="002B62B9">
        <w:rPr>
          <w:rFonts w:ascii="Arial" w:hAnsi="Arial" w:cs="Arial"/>
          <w:b/>
          <w:sz w:val="20"/>
          <w:szCs w:val="20"/>
        </w:rPr>
        <w:t>Vollversammlung der Kammer für Arbeiter und Angestellte für Wien</w:t>
      </w:r>
      <w:r w:rsidRPr="00FE4AAC">
        <w:rPr>
          <w:rFonts w:ascii="Arial" w:hAnsi="Arial" w:cs="Arial"/>
          <w:b/>
          <w:sz w:val="20"/>
          <w:szCs w:val="20"/>
        </w:rPr>
        <w:t xml:space="preserve"> fordert daher:</w:t>
      </w:r>
    </w:p>
    <w:p w:rsidR="00AB514B" w:rsidRPr="00FE4AAC" w:rsidRDefault="00AB514B" w:rsidP="00AB514B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</w:p>
    <w:p w:rsidR="00AB514B" w:rsidRPr="00AB514B" w:rsidRDefault="00AB514B" w:rsidP="00AB514B">
      <w:pPr>
        <w:numPr>
          <w:ilvl w:val="0"/>
          <w:numId w:val="2"/>
        </w:num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AB514B">
        <w:rPr>
          <w:rFonts w:ascii="Arial" w:hAnsi="Arial" w:cs="Arial"/>
          <w:b/>
          <w:sz w:val="20"/>
          <w:szCs w:val="20"/>
        </w:rPr>
        <w:t xml:space="preserve">Eine Anhebung der Ausgaben für Kinderbildung auf den europäischen Schnitt von 1 </w:t>
      </w:r>
      <w:r w:rsidR="002B62B9">
        <w:rPr>
          <w:rFonts w:ascii="Arial" w:hAnsi="Arial" w:cs="Arial"/>
          <w:b/>
          <w:sz w:val="20"/>
          <w:szCs w:val="20"/>
        </w:rPr>
        <w:t>%</w:t>
      </w:r>
      <w:r w:rsidRPr="00AB514B">
        <w:rPr>
          <w:rFonts w:ascii="Arial" w:hAnsi="Arial" w:cs="Arial"/>
          <w:b/>
          <w:sz w:val="20"/>
          <w:szCs w:val="20"/>
        </w:rPr>
        <w:t xml:space="preserve"> des Bruttoinlandsproduktes. Das bedeutet über </w:t>
      </w:r>
      <w:r w:rsidR="00DD69C1">
        <w:rPr>
          <w:rFonts w:ascii="Arial" w:hAnsi="Arial" w:cs="Arial"/>
          <w:b/>
          <w:sz w:val="20"/>
          <w:szCs w:val="20"/>
        </w:rPr>
        <w:t>eine</w:t>
      </w:r>
      <w:r w:rsidRPr="00AB514B">
        <w:rPr>
          <w:rFonts w:ascii="Arial" w:hAnsi="Arial" w:cs="Arial"/>
          <w:b/>
          <w:sz w:val="20"/>
          <w:szCs w:val="20"/>
        </w:rPr>
        <w:t xml:space="preserve"> Milliarde Euro jährlich mehr, die für eine Verbesserung der Kinderbildung zur Verfügung stehen. Zwei Drittel dieser Investitionen würden umgehend über Steuern und Abgaben an die öffentliche Hand zurückfließen.</w:t>
      </w:r>
    </w:p>
    <w:p w:rsidR="00AB514B" w:rsidRPr="00AB514B" w:rsidRDefault="00AB514B" w:rsidP="00AB514B">
      <w:pPr>
        <w:numPr>
          <w:ilvl w:val="0"/>
          <w:numId w:val="2"/>
        </w:num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AB514B">
        <w:rPr>
          <w:rFonts w:ascii="Arial" w:hAnsi="Arial" w:cs="Arial"/>
          <w:b/>
          <w:sz w:val="20"/>
          <w:szCs w:val="20"/>
        </w:rPr>
        <w:t xml:space="preserve">Der Finanzminister muss dafür sorgen, dass diese Mittel zur Verfügung gestellt werden und mit den Ländern in entsprechende Verhandlungen treten. </w:t>
      </w:r>
    </w:p>
    <w:p w:rsidR="00AB514B" w:rsidRPr="00AB514B" w:rsidRDefault="00AB514B" w:rsidP="00AB514B">
      <w:pPr>
        <w:pStyle w:val="Listenabsatz"/>
        <w:numPr>
          <w:ilvl w:val="0"/>
          <w:numId w:val="2"/>
        </w:numPr>
        <w:spacing w:after="0" w:line="28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514B">
        <w:rPr>
          <w:rFonts w:ascii="Arial" w:eastAsia="Times New Roman" w:hAnsi="Arial" w:cs="Arial"/>
          <w:b/>
          <w:sz w:val="20"/>
          <w:szCs w:val="20"/>
          <w:lang w:val="de-DE" w:eastAsia="de-DE"/>
        </w:rPr>
        <w:t xml:space="preserve">Dabei muss eine Verknüpfung der Mittel mit der </w:t>
      </w:r>
      <w:r w:rsidRPr="00A0241C">
        <w:rPr>
          <w:rFonts w:ascii="Arial" w:eastAsia="Times New Roman" w:hAnsi="Arial" w:cs="Arial"/>
          <w:b/>
          <w:sz w:val="20"/>
          <w:szCs w:val="20"/>
          <w:lang w:val="de-DE" w:eastAsia="de-DE"/>
        </w:rPr>
        <w:t xml:space="preserve">Leistungserbringung </w:t>
      </w:r>
      <w:r w:rsidR="0059030C" w:rsidRPr="00A0241C">
        <w:rPr>
          <w:rFonts w:ascii="Arial" w:hAnsi="Arial" w:cs="Arial"/>
          <w:b/>
          <w:i/>
          <w:sz w:val="20"/>
          <w:szCs w:val="20"/>
          <w:u w:val="single"/>
        </w:rPr>
        <w:t>unter Einhaltung von Qualitätskriterien</w:t>
      </w:r>
      <w:r w:rsidR="0059030C" w:rsidRPr="00A0241C">
        <w:rPr>
          <w:rFonts w:ascii="Arial" w:hAnsi="Arial" w:cs="Arial"/>
          <w:b/>
          <w:sz w:val="20"/>
          <w:szCs w:val="20"/>
        </w:rPr>
        <w:t xml:space="preserve"> </w:t>
      </w:r>
      <w:r w:rsidRPr="00A0241C">
        <w:rPr>
          <w:rFonts w:ascii="Arial" w:eastAsia="Times New Roman" w:hAnsi="Arial" w:cs="Arial"/>
          <w:b/>
          <w:sz w:val="20"/>
          <w:szCs w:val="20"/>
          <w:lang w:val="de-DE" w:eastAsia="de-DE"/>
        </w:rPr>
        <w:t>geschaffen werden. In einem ersten Schritt sollen G</w:t>
      </w:r>
      <w:r w:rsidRPr="00AB514B">
        <w:rPr>
          <w:rFonts w:ascii="Arial" w:eastAsia="Times New Roman" w:hAnsi="Arial" w:cs="Arial"/>
          <w:b/>
          <w:sz w:val="20"/>
          <w:szCs w:val="20"/>
          <w:lang w:val="de-DE" w:eastAsia="de-DE"/>
        </w:rPr>
        <w:t>emeinden künftig fixe Zuschüsse für jedes betreute Kind erhalten. Diese Zuschüsse sollen nach Alter und Förderbedarfen der Kinder in Anlehnung an das Chan</w:t>
      </w:r>
      <w:r w:rsidR="002B62B9">
        <w:rPr>
          <w:rFonts w:ascii="Arial" w:eastAsia="Times New Roman" w:hAnsi="Arial" w:cs="Arial"/>
          <w:b/>
          <w:sz w:val="20"/>
          <w:szCs w:val="20"/>
          <w:lang w:val="de-DE" w:eastAsia="de-DE"/>
        </w:rPr>
        <w:t>cen-Index-</w:t>
      </w:r>
      <w:r w:rsidRPr="00AB514B">
        <w:rPr>
          <w:rFonts w:ascii="Arial" w:eastAsia="Times New Roman" w:hAnsi="Arial" w:cs="Arial"/>
          <w:b/>
          <w:sz w:val="20"/>
          <w:szCs w:val="20"/>
          <w:lang w:val="de-DE" w:eastAsia="de-DE"/>
        </w:rPr>
        <w:t>Modell gestaffelt werden. Die Öffnungszeiten sollen ebenfalls berücksichtigt werden.</w:t>
      </w:r>
    </w:p>
    <w:p w:rsidR="00AB514B" w:rsidRPr="00AB514B" w:rsidRDefault="00AB514B" w:rsidP="00AB514B">
      <w:pPr>
        <w:pStyle w:val="Listenabsatz"/>
        <w:numPr>
          <w:ilvl w:val="0"/>
          <w:numId w:val="2"/>
        </w:numPr>
        <w:spacing w:after="0" w:line="28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514B">
        <w:rPr>
          <w:rFonts w:ascii="Arial" w:hAnsi="Arial" w:cs="Arial"/>
          <w:b/>
          <w:sz w:val="20"/>
          <w:szCs w:val="20"/>
        </w:rPr>
        <w:t>Für Eltern dürfen Kosten für Kinderbildung keine Barriere für die Inanspruchnahme darstellen. Ziel muss es daher sein, die Kinderbetreuung als Bildungseinrichtung in ganz Österreich kostenfrei zu stellen.</w:t>
      </w:r>
    </w:p>
    <w:p w:rsidR="00A8133C" w:rsidRDefault="00A8133C" w:rsidP="00AB514B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EE471B" w:rsidRDefault="00EE471B" w:rsidP="00EE471B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 Blick auf die aktuelle Situation zeigt hier deutlich Handlungsbedarf. Während Wien in vielen Bereichen eine Vorreiterrolle spielt, gibt es in den anderen Bundesländern zum Teil große Mängel.</w:t>
      </w:r>
      <w:r w:rsidR="00D64E99" w:rsidRPr="00D64E99">
        <w:rPr>
          <w:rFonts w:ascii="Arial" w:hAnsi="Arial" w:cs="Arial"/>
          <w:sz w:val="20"/>
          <w:szCs w:val="20"/>
        </w:rPr>
        <w:t xml:space="preserve"> </w:t>
      </w:r>
      <w:r w:rsidR="00D55114">
        <w:rPr>
          <w:rFonts w:ascii="Arial" w:hAnsi="Arial" w:cs="Arial"/>
          <w:sz w:val="20"/>
          <w:szCs w:val="20"/>
        </w:rPr>
        <w:t>Wien bietet das beste Angebot mit den umfassendsten Öffnungszeiten und hat</w:t>
      </w:r>
      <w:r w:rsidR="0083117E">
        <w:rPr>
          <w:rFonts w:ascii="Arial" w:hAnsi="Arial" w:cs="Arial"/>
          <w:sz w:val="20"/>
          <w:szCs w:val="20"/>
        </w:rPr>
        <w:t xml:space="preserve"> neben dem Burgenland</w:t>
      </w:r>
      <w:r w:rsidR="00D55114">
        <w:rPr>
          <w:rFonts w:ascii="Arial" w:hAnsi="Arial" w:cs="Arial"/>
          <w:sz w:val="20"/>
          <w:szCs w:val="20"/>
        </w:rPr>
        <w:t xml:space="preserve"> als einziges Bundesland die Beitragsfreiheit ganztägig für 0-6-Jährige eingeführt. Österreichweit ist es</w:t>
      </w:r>
      <w:r w:rsidR="00D64E99">
        <w:rPr>
          <w:rFonts w:ascii="Arial" w:hAnsi="Arial" w:cs="Arial"/>
          <w:sz w:val="20"/>
          <w:szCs w:val="20"/>
        </w:rPr>
        <w:t xml:space="preserve"> notwendig, </w:t>
      </w:r>
      <w:r w:rsidR="00D55114">
        <w:rPr>
          <w:rFonts w:ascii="Arial" w:hAnsi="Arial" w:cs="Arial"/>
          <w:sz w:val="20"/>
          <w:szCs w:val="20"/>
        </w:rPr>
        <w:t>die</w:t>
      </w:r>
      <w:r w:rsidR="00D64E99">
        <w:rPr>
          <w:rFonts w:ascii="Arial" w:hAnsi="Arial" w:cs="Arial"/>
          <w:sz w:val="20"/>
          <w:szCs w:val="20"/>
        </w:rPr>
        <w:t xml:space="preserve"> Zahl der angebotenen Plätze, </w:t>
      </w:r>
      <w:r w:rsidR="00D55114">
        <w:rPr>
          <w:rFonts w:ascii="Arial" w:hAnsi="Arial" w:cs="Arial"/>
          <w:sz w:val="20"/>
          <w:szCs w:val="20"/>
        </w:rPr>
        <w:t>die</w:t>
      </w:r>
      <w:r w:rsidR="00D64E99">
        <w:rPr>
          <w:rFonts w:ascii="Arial" w:hAnsi="Arial" w:cs="Arial"/>
          <w:sz w:val="20"/>
          <w:szCs w:val="20"/>
        </w:rPr>
        <w:t xml:space="preserve"> Öffnungszeiten</w:t>
      </w:r>
      <w:r w:rsidR="00D55114">
        <w:rPr>
          <w:rFonts w:ascii="Arial" w:hAnsi="Arial" w:cs="Arial"/>
          <w:sz w:val="20"/>
          <w:szCs w:val="20"/>
        </w:rPr>
        <w:t xml:space="preserve"> und</w:t>
      </w:r>
      <w:r w:rsidR="00D64E99">
        <w:rPr>
          <w:rFonts w:ascii="Arial" w:hAnsi="Arial" w:cs="Arial"/>
          <w:sz w:val="20"/>
          <w:szCs w:val="20"/>
        </w:rPr>
        <w:t xml:space="preserve"> </w:t>
      </w:r>
      <w:r w:rsidR="00D55114">
        <w:rPr>
          <w:rFonts w:ascii="Arial" w:hAnsi="Arial" w:cs="Arial"/>
          <w:sz w:val="20"/>
          <w:szCs w:val="20"/>
        </w:rPr>
        <w:t>die</w:t>
      </w:r>
      <w:r w:rsidR="00D64E99">
        <w:rPr>
          <w:rFonts w:ascii="Arial" w:hAnsi="Arial" w:cs="Arial"/>
          <w:sz w:val="20"/>
          <w:szCs w:val="20"/>
        </w:rPr>
        <w:t xml:space="preserve"> Leistbarkeit zu </w:t>
      </w:r>
      <w:r w:rsidR="00D55114">
        <w:rPr>
          <w:rFonts w:ascii="Arial" w:hAnsi="Arial" w:cs="Arial"/>
          <w:sz w:val="20"/>
          <w:szCs w:val="20"/>
        </w:rPr>
        <w:t>verbessern</w:t>
      </w:r>
      <w:r w:rsidR="00D64E99">
        <w:rPr>
          <w:rFonts w:ascii="Arial" w:hAnsi="Arial" w:cs="Arial"/>
          <w:sz w:val="20"/>
          <w:szCs w:val="20"/>
        </w:rPr>
        <w:t>.</w:t>
      </w:r>
      <w:r w:rsidR="00D55114">
        <w:rPr>
          <w:rFonts w:ascii="Arial" w:hAnsi="Arial" w:cs="Arial"/>
          <w:sz w:val="20"/>
          <w:szCs w:val="20"/>
        </w:rPr>
        <w:t xml:space="preserve"> Wichtig wären auch </w:t>
      </w:r>
      <w:r w:rsidR="001E5EB9">
        <w:rPr>
          <w:rFonts w:ascii="Arial" w:hAnsi="Arial" w:cs="Arial"/>
          <w:sz w:val="20"/>
          <w:szCs w:val="20"/>
        </w:rPr>
        <w:t>bundesweite</w:t>
      </w:r>
      <w:r w:rsidR="00D55114">
        <w:rPr>
          <w:rFonts w:ascii="Arial" w:hAnsi="Arial" w:cs="Arial"/>
          <w:sz w:val="20"/>
          <w:szCs w:val="20"/>
        </w:rPr>
        <w:t xml:space="preserve"> hohe Standards für die pädagogische Qualität</w:t>
      </w:r>
      <w:r w:rsidR="001E5EB9">
        <w:rPr>
          <w:rFonts w:ascii="Arial" w:hAnsi="Arial" w:cs="Arial"/>
          <w:sz w:val="20"/>
          <w:szCs w:val="20"/>
        </w:rPr>
        <w:t xml:space="preserve"> festzulegen</w:t>
      </w:r>
      <w:r w:rsidR="00D55114">
        <w:rPr>
          <w:rFonts w:ascii="Arial" w:hAnsi="Arial" w:cs="Arial"/>
          <w:sz w:val="20"/>
          <w:szCs w:val="20"/>
        </w:rPr>
        <w:t>.</w:t>
      </w:r>
    </w:p>
    <w:p w:rsidR="00EE471B" w:rsidRDefault="00EE471B" w:rsidP="00EE471B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A8133C" w:rsidRDefault="00D64E99" w:rsidP="00A8133C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Dafür braucht es </w:t>
      </w:r>
      <w:r w:rsidR="001E5EB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ntsprechende Investitionen: Während</w:t>
      </w:r>
      <w:r w:rsidR="00A8133C" w:rsidRPr="00CE46EF">
        <w:rPr>
          <w:rFonts w:ascii="Arial" w:hAnsi="Arial" w:cs="Arial"/>
          <w:sz w:val="20"/>
          <w:szCs w:val="20"/>
        </w:rPr>
        <w:t xml:space="preserve"> EU-Staaten </w:t>
      </w:r>
      <w:r w:rsidR="000822BE" w:rsidRPr="00CE46EF">
        <w:rPr>
          <w:rFonts w:ascii="Arial" w:hAnsi="Arial" w:cs="Arial"/>
          <w:sz w:val="20"/>
          <w:szCs w:val="20"/>
        </w:rPr>
        <w:t>in Kindergärten</w:t>
      </w:r>
      <w:r w:rsidR="000822BE">
        <w:rPr>
          <w:rFonts w:ascii="Arial" w:hAnsi="Arial" w:cs="Arial"/>
          <w:sz w:val="20"/>
          <w:szCs w:val="20"/>
        </w:rPr>
        <w:t xml:space="preserve"> </w:t>
      </w:r>
      <w:r w:rsidR="00A8133C" w:rsidRPr="00CE46EF">
        <w:rPr>
          <w:rFonts w:ascii="Arial" w:hAnsi="Arial" w:cs="Arial"/>
          <w:sz w:val="20"/>
          <w:szCs w:val="20"/>
        </w:rPr>
        <w:t>im Schnitt 1</w:t>
      </w:r>
      <w:r w:rsidR="00AB514B">
        <w:rPr>
          <w:rFonts w:ascii="Arial" w:hAnsi="Arial" w:cs="Arial"/>
          <w:sz w:val="20"/>
          <w:szCs w:val="20"/>
        </w:rPr>
        <w:t xml:space="preserve"> </w:t>
      </w:r>
      <w:r w:rsidR="00A8133C" w:rsidRPr="00CE46EF">
        <w:rPr>
          <w:rFonts w:ascii="Arial" w:hAnsi="Arial" w:cs="Arial"/>
          <w:sz w:val="20"/>
          <w:szCs w:val="20"/>
        </w:rPr>
        <w:t xml:space="preserve">% ihrer Wirtschaftsleistung </w:t>
      </w:r>
      <w:r w:rsidR="000822BE">
        <w:rPr>
          <w:rFonts w:ascii="Arial" w:hAnsi="Arial" w:cs="Arial"/>
          <w:sz w:val="20"/>
          <w:szCs w:val="20"/>
        </w:rPr>
        <w:t xml:space="preserve">– gemessen am Bruttoinlandsprodukt (BIP) </w:t>
      </w:r>
      <w:r>
        <w:rPr>
          <w:rFonts w:ascii="Arial" w:hAnsi="Arial" w:cs="Arial"/>
          <w:sz w:val="20"/>
          <w:szCs w:val="20"/>
        </w:rPr>
        <w:t xml:space="preserve">– </w:t>
      </w:r>
      <w:r w:rsidRPr="00CE46EF">
        <w:rPr>
          <w:rFonts w:ascii="Arial" w:hAnsi="Arial" w:cs="Arial"/>
          <w:sz w:val="20"/>
          <w:szCs w:val="20"/>
        </w:rPr>
        <w:t>investieren</w:t>
      </w:r>
      <w:r>
        <w:rPr>
          <w:rFonts w:ascii="Arial" w:hAnsi="Arial" w:cs="Arial"/>
          <w:sz w:val="20"/>
          <w:szCs w:val="20"/>
        </w:rPr>
        <w:t>, ist es i</w:t>
      </w:r>
      <w:r w:rsidR="00A8133C" w:rsidRPr="00CE46EF">
        <w:rPr>
          <w:rFonts w:ascii="Arial" w:hAnsi="Arial" w:cs="Arial"/>
          <w:sz w:val="20"/>
          <w:szCs w:val="20"/>
        </w:rPr>
        <w:t xml:space="preserve">n Österreich um ein Drittel weniger, </w:t>
      </w:r>
      <w:r w:rsidR="000822BE">
        <w:rPr>
          <w:rFonts w:ascii="Arial" w:hAnsi="Arial" w:cs="Arial"/>
          <w:sz w:val="20"/>
          <w:szCs w:val="20"/>
        </w:rPr>
        <w:t>nämlich 0,69 %</w:t>
      </w:r>
      <w:r>
        <w:rPr>
          <w:rFonts w:ascii="Arial" w:hAnsi="Arial" w:cs="Arial"/>
          <w:sz w:val="20"/>
          <w:szCs w:val="20"/>
        </w:rPr>
        <w:t xml:space="preserve"> (Quelle: OECD)</w:t>
      </w:r>
      <w:r w:rsidR="000822BE">
        <w:rPr>
          <w:rFonts w:ascii="Arial" w:hAnsi="Arial" w:cs="Arial"/>
          <w:sz w:val="20"/>
          <w:szCs w:val="20"/>
        </w:rPr>
        <w:t xml:space="preserve">. </w:t>
      </w:r>
      <w:r w:rsidR="00A8133C">
        <w:rPr>
          <w:rFonts w:ascii="Arial" w:hAnsi="Arial" w:cs="Arial"/>
          <w:sz w:val="20"/>
          <w:szCs w:val="20"/>
        </w:rPr>
        <w:t>Österreich</w:t>
      </w:r>
      <w:r w:rsidR="00A8133C" w:rsidRPr="00CE46EF">
        <w:rPr>
          <w:rFonts w:ascii="Arial" w:hAnsi="Arial" w:cs="Arial"/>
          <w:sz w:val="20"/>
          <w:szCs w:val="20"/>
        </w:rPr>
        <w:t xml:space="preserve"> </w:t>
      </w:r>
      <w:r w:rsidR="000822BE">
        <w:rPr>
          <w:rFonts w:ascii="Arial" w:hAnsi="Arial" w:cs="Arial"/>
          <w:sz w:val="20"/>
          <w:szCs w:val="20"/>
        </w:rPr>
        <w:t xml:space="preserve">muss hier </w:t>
      </w:r>
      <w:r w:rsidR="000822BE" w:rsidRPr="00CE46EF">
        <w:rPr>
          <w:rFonts w:ascii="Arial" w:hAnsi="Arial" w:cs="Arial"/>
          <w:sz w:val="20"/>
          <w:szCs w:val="20"/>
        </w:rPr>
        <w:t xml:space="preserve">auf den europäischen Schnitt </w:t>
      </w:r>
      <w:r w:rsidR="00A8133C" w:rsidRPr="00CE46EF">
        <w:rPr>
          <w:rFonts w:ascii="Arial" w:hAnsi="Arial" w:cs="Arial"/>
          <w:sz w:val="20"/>
          <w:szCs w:val="20"/>
        </w:rPr>
        <w:t xml:space="preserve">aufschließen, </w:t>
      </w:r>
      <w:r w:rsidR="00A8133C">
        <w:rPr>
          <w:rFonts w:ascii="Arial" w:hAnsi="Arial" w:cs="Arial"/>
          <w:sz w:val="20"/>
          <w:szCs w:val="20"/>
        </w:rPr>
        <w:t>damit</w:t>
      </w:r>
      <w:r w:rsidR="00A8133C" w:rsidRPr="00CE46EF">
        <w:rPr>
          <w:rFonts w:ascii="Arial" w:hAnsi="Arial" w:cs="Arial"/>
          <w:sz w:val="20"/>
          <w:szCs w:val="20"/>
        </w:rPr>
        <w:t xml:space="preserve"> unsere Kinder </w:t>
      </w:r>
      <w:r w:rsidR="00A8133C">
        <w:rPr>
          <w:rFonts w:ascii="Arial" w:hAnsi="Arial" w:cs="Arial"/>
          <w:sz w:val="20"/>
          <w:szCs w:val="20"/>
        </w:rPr>
        <w:t xml:space="preserve">nicht </w:t>
      </w:r>
      <w:r w:rsidR="00A8133C" w:rsidRPr="00CE46EF">
        <w:rPr>
          <w:rFonts w:ascii="Arial" w:hAnsi="Arial" w:cs="Arial"/>
          <w:sz w:val="20"/>
          <w:szCs w:val="20"/>
        </w:rPr>
        <w:t xml:space="preserve">dauerhaft abgehängt werden. Das bedeutet </w:t>
      </w:r>
      <w:r w:rsidR="00DD69C1">
        <w:rPr>
          <w:rFonts w:ascii="Arial" w:hAnsi="Arial" w:cs="Arial"/>
          <w:sz w:val="20"/>
          <w:szCs w:val="20"/>
        </w:rPr>
        <w:t>über eine</w:t>
      </w:r>
      <w:r w:rsidR="002B62B9">
        <w:rPr>
          <w:rFonts w:ascii="Arial" w:hAnsi="Arial" w:cs="Arial"/>
          <w:sz w:val="20"/>
          <w:szCs w:val="20"/>
        </w:rPr>
        <w:t xml:space="preserve"> Milliarde</w:t>
      </w:r>
      <w:r w:rsidR="00A8133C" w:rsidRPr="00CE46EF">
        <w:rPr>
          <w:rFonts w:ascii="Arial" w:hAnsi="Arial" w:cs="Arial"/>
          <w:sz w:val="20"/>
          <w:szCs w:val="20"/>
        </w:rPr>
        <w:t xml:space="preserve"> Euro jedes Jahr zusätzlich für die Kinderbildung.</w:t>
      </w:r>
      <w:r>
        <w:rPr>
          <w:rFonts w:ascii="Arial" w:hAnsi="Arial" w:cs="Arial"/>
          <w:sz w:val="20"/>
          <w:szCs w:val="20"/>
        </w:rPr>
        <w:t xml:space="preserve"> Damit könnten folgende Probleme behoben werden:</w:t>
      </w:r>
    </w:p>
    <w:p w:rsidR="00CE46EF" w:rsidRDefault="00CE46EF" w:rsidP="00CE46EF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0C1D15" w:rsidRDefault="000C1D15" w:rsidP="00CE46EF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</w:p>
    <w:p w:rsidR="00E35E99" w:rsidRPr="00E35E99" w:rsidRDefault="00E35E99" w:rsidP="00CE46EF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E35E99">
        <w:rPr>
          <w:rFonts w:ascii="Arial" w:hAnsi="Arial" w:cs="Arial"/>
          <w:b/>
          <w:sz w:val="20"/>
          <w:szCs w:val="20"/>
        </w:rPr>
        <w:lastRenderedPageBreak/>
        <w:t>Zu wenig Plätze – vor allem für die Kleinen</w:t>
      </w:r>
    </w:p>
    <w:p w:rsidR="00EE471B" w:rsidRDefault="00CE46EF" w:rsidP="00CE46EF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Erfreulicherweise wurden</w:t>
      </w:r>
      <w:r w:rsidR="0083117E">
        <w:rPr>
          <w:rFonts w:ascii="Arial" w:hAnsi="Arial" w:cs="Arial"/>
          <w:sz w:val="20"/>
          <w:szCs w:val="20"/>
        </w:rPr>
        <w:t xml:space="preserve"> Kleinkindgruppen (</w:t>
      </w:r>
      <w:r w:rsidRPr="00CE46EF">
        <w:rPr>
          <w:rFonts w:ascii="Arial" w:hAnsi="Arial" w:cs="Arial"/>
          <w:sz w:val="20"/>
          <w:szCs w:val="20"/>
        </w:rPr>
        <w:t>Krippen</w:t>
      </w:r>
      <w:r w:rsidR="0083117E">
        <w:rPr>
          <w:rFonts w:ascii="Arial" w:hAnsi="Arial" w:cs="Arial"/>
          <w:sz w:val="20"/>
          <w:szCs w:val="20"/>
        </w:rPr>
        <w:t>)</w:t>
      </w:r>
      <w:r w:rsidRPr="00CE46EF">
        <w:rPr>
          <w:rFonts w:ascii="Arial" w:hAnsi="Arial" w:cs="Arial"/>
          <w:sz w:val="20"/>
          <w:szCs w:val="20"/>
        </w:rPr>
        <w:t xml:space="preserve"> und Kindergärten in den letzten Jahren laufend ausgebaut. Seit 2010 </w:t>
      </w:r>
      <w:r w:rsidR="00D55114">
        <w:rPr>
          <w:rFonts w:ascii="Arial" w:hAnsi="Arial" w:cs="Arial"/>
          <w:sz w:val="20"/>
          <w:szCs w:val="20"/>
        </w:rPr>
        <w:t>gibt</w:t>
      </w:r>
      <w:r w:rsidRPr="00CE46EF">
        <w:rPr>
          <w:rFonts w:ascii="Arial" w:hAnsi="Arial" w:cs="Arial"/>
          <w:sz w:val="20"/>
          <w:szCs w:val="20"/>
        </w:rPr>
        <w:t xml:space="preserve"> </w:t>
      </w:r>
      <w:r w:rsidR="00D55114">
        <w:rPr>
          <w:rFonts w:ascii="Arial" w:hAnsi="Arial" w:cs="Arial"/>
          <w:sz w:val="20"/>
          <w:szCs w:val="20"/>
        </w:rPr>
        <w:t xml:space="preserve">in Österreich </w:t>
      </w:r>
      <w:r w:rsidR="00D55114" w:rsidRPr="00CE46EF">
        <w:rPr>
          <w:rFonts w:ascii="Arial" w:hAnsi="Arial" w:cs="Arial"/>
          <w:sz w:val="20"/>
          <w:szCs w:val="20"/>
        </w:rPr>
        <w:t xml:space="preserve">um 50.000 </w:t>
      </w:r>
      <w:r w:rsidRPr="00CE46EF">
        <w:rPr>
          <w:rFonts w:ascii="Arial" w:hAnsi="Arial" w:cs="Arial"/>
          <w:sz w:val="20"/>
          <w:szCs w:val="20"/>
        </w:rPr>
        <w:t xml:space="preserve">Plätze </w:t>
      </w:r>
      <w:r w:rsidR="00D55114">
        <w:rPr>
          <w:rFonts w:ascii="Arial" w:hAnsi="Arial" w:cs="Arial"/>
          <w:sz w:val="20"/>
          <w:szCs w:val="20"/>
        </w:rPr>
        <w:t xml:space="preserve">mehr </w:t>
      </w:r>
      <w:r w:rsidR="00AB514B">
        <w:rPr>
          <w:rFonts w:ascii="Arial" w:hAnsi="Arial" w:cs="Arial"/>
          <w:sz w:val="20"/>
          <w:szCs w:val="20"/>
        </w:rPr>
        <w:t>für Kinder unter sechs</w:t>
      </w:r>
      <w:r w:rsidRPr="00CE46EF">
        <w:rPr>
          <w:rFonts w:ascii="Arial" w:hAnsi="Arial" w:cs="Arial"/>
          <w:sz w:val="20"/>
          <w:szCs w:val="20"/>
        </w:rPr>
        <w:t xml:space="preserve"> Jahren. </w:t>
      </w:r>
      <w:r w:rsidR="009809A3">
        <w:rPr>
          <w:rFonts w:ascii="Arial" w:hAnsi="Arial" w:cs="Arial"/>
          <w:sz w:val="20"/>
          <w:szCs w:val="20"/>
        </w:rPr>
        <w:t>Es</w:t>
      </w:r>
      <w:r w:rsidRPr="00CE46EF">
        <w:rPr>
          <w:rFonts w:ascii="Arial" w:hAnsi="Arial" w:cs="Arial"/>
          <w:sz w:val="20"/>
          <w:szCs w:val="20"/>
        </w:rPr>
        <w:t xml:space="preserve"> </w:t>
      </w:r>
      <w:r w:rsidR="009809A3">
        <w:rPr>
          <w:rFonts w:ascii="Arial" w:hAnsi="Arial" w:cs="Arial"/>
          <w:sz w:val="20"/>
          <w:szCs w:val="20"/>
        </w:rPr>
        <w:t xml:space="preserve">ist aber auch die Zahl der </w:t>
      </w:r>
      <w:r w:rsidRPr="00CE46EF">
        <w:rPr>
          <w:rFonts w:ascii="Arial" w:hAnsi="Arial" w:cs="Arial"/>
          <w:sz w:val="20"/>
          <w:szCs w:val="20"/>
        </w:rPr>
        <w:t>Kinder</w:t>
      </w:r>
      <w:r w:rsidR="00AB514B">
        <w:rPr>
          <w:rFonts w:ascii="Arial" w:hAnsi="Arial" w:cs="Arial"/>
          <w:sz w:val="20"/>
          <w:szCs w:val="20"/>
        </w:rPr>
        <w:t xml:space="preserve"> unter sechs</w:t>
      </w:r>
      <w:r w:rsidR="009809A3">
        <w:rPr>
          <w:rFonts w:ascii="Arial" w:hAnsi="Arial" w:cs="Arial"/>
          <w:sz w:val="20"/>
          <w:szCs w:val="20"/>
        </w:rPr>
        <w:t xml:space="preserve"> Jahren</w:t>
      </w:r>
      <w:r w:rsidRPr="00CE46EF">
        <w:rPr>
          <w:rFonts w:ascii="Arial" w:hAnsi="Arial" w:cs="Arial"/>
          <w:sz w:val="20"/>
          <w:szCs w:val="20"/>
        </w:rPr>
        <w:t xml:space="preserve"> </w:t>
      </w:r>
      <w:r w:rsidR="009809A3">
        <w:rPr>
          <w:rFonts w:ascii="Arial" w:hAnsi="Arial" w:cs="Arial"/>
          <w:sz w:val="20"/>
          <w:szCs w:val="20"/>
        </w:rPr>
        <w:t xml:space="preserve">gestiegen </w:t>
      </w:r>
      <w:r w:rsidRPr="00CE46EF">
        <w:rPr>
          <w:rFonts w:ascii="Arial" w:hAnsi="Arial" w:cs="Arial"/>
          <w:sz w:val="20"/>
          <w:szCs w:val="20"/>
        </w:rPr>
        <w:t xml:space="preserve">und </w:t>
      </w:r>
      <w:r w:rsidR="009809A3">
        <w:rPr>
          <w:rFonts w:ascii="Arial" w:hAnsi="Arial" w:cs="Arial"/>
          <w:sz w:val="20"/>
          <w:szCs w:val="20"/>
        </w:rPr>
        <w:t>das Angebot ist</w:t>
      </w:r>
      <w:r w:rsidRPr="00CE46EF">
        <w:rPr>
          <w:rFonts w:ascii="Arial" w:hAnsi="Arial" w:cs="Arial"/>
          <w:sz w:val="20"/>
          <w:szCs w:val="20"/>
        </w:rPr>
        <w:t xml:space="preserve"> je nach Bundesland und Gemeinde sehr unterschiedlich.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55114" w:rsidRDefault="00D55114" w:rsidP="00CE46EF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E46EF" w:rsidRDefault="00CE46EF" w:rsidP="00CE46EF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CE46EF">
        <w:rPr>
          <w:rFonts w:ascii="Arial" w:hAnsi="Arial" w:cs="Arial"/>
          <w:sz w:val="20"/>
          <w:szCs w:val="20"/>
        </w:rPr>
        <w:t xml:space="preserve">Wien </w:t>
      </w:r>
      <w:r w:rsidR="00EE471B">
        <w:rPr>
          <w:rFonts w:ascii="Arial" w:hAnsi="Arial" w:cs="Arial"/>
          <w:sz w:val="20"/>
          <w:szCs w:val="20"/>
        </w:rPr>
        <w:t xml:space="preserve">ist </w:t>
      </w:r>
      <w:r w:rsidR="00121FB1">
        <w:rPr>
          <w:rFonts w:ascii="Arial" w:hAnsi="Arial" w:cs="Arial"/>
          <w:sz w:val="20"/>
          <w:szCs w:val="20"/>
        </w:rPr>
        <w:t xml:space="preserve">bei den </w:t>
      </w:r>
      <w:r w:rsidR="00121FB1" w:rsidRPr="00CE46EF">
        <w:rPr>
          <w:rFonts w:ascii="Arial" w:hAnsi="Arial" w:cs="Arial"/>
          <w:sz w:val="20"/>
          <w:szCs w:val="20"/>
        </w:rPr>
        <w:t>Unter-3-Jährigen</w:t>
      </w:r>
      <w:r w:rsidR="00121FB1">
        <w:rPr>
          <w:rFonts w:ascii="Arial" w:hAnsi="Arial" w:cs="Arial"/>
          <w:sz w:val="20"/>
          <w:szCs w:val="20"/>
        </w:rPr>
        <w:t xml:space="preserve"> </w:t>
      </w:r>
      <w:r w:rsidR="00EE471B">
        <w:rPr>
          <w:rFonts w:ascii="Arial" w:hAnsi="Arial" w:cs="Arial"/>
          <w:sz w:val="20"/>
          <w:szCs w:val="20"/>
        </w:rPr>
        <w:t>mit einer Betreuungsquote von 46</w:t>
      </w:r>
      <w:r w:rsidR="00AB514B">
        <w:rPr>
          <w:rFonts w:ascii="Arial" w:hAnsi="Arial" w:cs="Arial"/>
          <w:sz w:val="20"/>
          <w:szCs w:val="20"/>
        </w:rPr>
        <w:t xml:space="preserve"> </w:t>
      </w:r>
      <w:r w:rsidR="00EE471B">
        <w:rPr>
          <w:rFonts w:ascii="Arial" w:hAnsi="Arial" w:cs="Arial"/>
          <w:sz w:val="20"/>
          <w:szCs w:val="20"/>
        </w:rPr>
        <w:t xml:space="preserve">% einsame Spitze. Sonst erreicht nur </w:t>
      </w:r>
      <w:r w:rsidRPr="00CE46EF">
        <w:rPr>
          <w:rFonts w:ascii="Arial" w:hAnsi="Arial" w:cs="Arial"/>
          <w:sz w:val="20"/>
          <w:szCs w:val="20"/>
        </w:rPr>
        <w:t xml:space="preserve">das Burgenland das EU-Ziel </w:t>
      </w:r>
      <w:r w:rsidR="00EE471B">
        <w:rPr>
          <w:rFonts w:ascii="Arial" w:hAnsi="Arial" w:cs="Arial"/>
          <w:sz w:val="20"/>
          <w:szCs w:val="20"/>
        </w:rPr>
        <w:t xml:space="preserve">von zumindest </w:t>
      </w:r>
      <w:r w:rsidRPr="00CE46EF">
        <w:rPr>
          <w:rFonts w:ascii="Arial" w:hAnsi="Arial" w:cs="Arial"/>
          <w:sz w:val="20"/>
          <w:szCs w:val="20"/>
        </w:rPr>
        <w:t>33</w:t>
      </w:r>
      <w:r w:rsidR="00AB514B">
        <w:rPr>
          <w:rFonts w:ascii="Arial" w:hAnsi="Arial" w:cs="Arial"/>
          <w:sz w:val="20"/>
          <w:szCs w:val="20"/>
        </w:rPr>
        <w:t xml:space="preserve"> </w:t>
      </w:r>
      <w:r w:rsidRPr="00CE46EF">
        <w:rPr>
          <w:rFonts w:ascii="Arial" w:hAnsi="Arial" w:cs="Arial"/>
          <w:sz w:val="20"/>
          <w:szCs w:val="20"/>
        </w:rPr>
        <w:t xml:space="preserve">% </w:t>
      </w:r>
      <w:r w:rsidR="002B62B9">
        <w:rPr>
          <w:rFonts w:ascii="Arial" w:hAnsi="Arial" w:cs="Arial"/>
          <w:sz w:val="20"/>
          <w:szCs w:val="20"/>
        </w:rPr>
        <w:t>Betreuungsquote</w:t>
      </w:r>
      <w:r w:rsidR="00121FB1">
        <w:rPr>
          <w:rFonts w:ascii="Arial" w:hAnsi="Arial" w:cs="Arial"/>
          <w:sz w:val="20"/>
          <w:szCs w:val="20"/>
        </w:rPr>
        <w:t>. A</w:t>
      </w:r>
      <w:r w:rsidR="009809A3">
        <w:rPr>
          <w:rFonts w:ascii="Arial" w:hAnsi="Arial" w:cs="Arial"/>
          <w:sz w:val="20"/>
          <w:szCs w:val="20"/>
        </w:rPr>
        <w:t>lle andere</w:t>
      </w:r>
      <w:r w:rsidR="00121FB1">
        <w:rPr>
          <w:rFonts w:ascii="Arial" w:hAnsi="Arial" w:cs="Arial"/>
          <w:sz w:val="20"/>
          <w:szCs w:val="20"/>
        </w:rPr>
        <w:t>n</w:t>
      </w:r>
      <w:r w:rsidR="009809A3">
        <w:rPr>
          <w:rFonts w:ascii="Arial" w:hAnsi="Arial" w:cs="Arial"/>
          <w:sz w:val="20"/>
          <w:szCs w:val="20"/>
        </w:rPr>
        <w:t xml:space="preserve"> Bundesländer liegen – </w:t>
      </w:r>
      <w:r w:rsidR="00EE471B">
        <w:rPr>
          <w:rFonts w:ascii="Arial" w:hAnsi="Arial" w:cs="Arial"/>
          <w:sz w:val="20"/>
          <w:szCs w:val="20"/>
        </w:rPr>
        <w:t>auch unter Einrechnung der Tageseltern</w:t>
      </w:r>
      <w:r w:rsidR="009809A3">
        <w:rPr>
          <w:rFonts w:ascii="Arial" w:hAnsi="Arial" w:cs="Arial"/>
          <w:sz w:val="20"/>
          <w:szCs w:val="20"/>
        </w:rPr>
        <w:t xml:space="preserve"> </w:t>
      </w:r>
      <w:r w:rsidR="00EE471B">
        <w:rPr>
          <w:rFonts w:ascii="Arial" w:hAnsi="Arial" w:cs="Arial"/>
          <w:sz w:val="20"/>
          <w:szCs w:val="20"/>
        </w:rPr>
        <w:t>–</w:t>
      </w:r>
      <w:r w:rsidR="00121FB1">
        <w:rPr>
          <w:rFonts w:ascii="Arial" w:hAnsi="Arial" w:cs="Arial"/>
          <w:sz w:val="20"/>
          <w:szCs w:val="20"/>
        </w:rPr>
        <w:t xml:space="preserve"> deutlich </w:t>
      </w:r>
      <w:r w:rsidR="009809A3">
        <w:rPr>
          <w:rFonts w:ascii="Arial" w:hAnsi="Arial" w:cs="Arial"/>
          <w:sz w:val="20"/>
          <w:szCs w:val="20"/>
        </w:rPr>
        <w:t>darunter</w:t>
      </w:r>
      <w:r w:rsidRPr="00CE46EF">
        <w:rPr>
          <w:rFonts w:ascii="Arial" w:hAnsi="Arial" w:cs="Arial"/>
          <w:sz w:val="20"/>
          <w:szCs w:val="20"/>
        </w:rPr>
        <w:t xml:space="preserve">. </w:t>
      </w:r>
    </w:p>
    <w:p w:rsidR="00CE46EF" w:rsidRDefault="00CE46EF" w:rsidP="00CE46EF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E35E99" w:rsidRPr="00E35E99" w:rsidRDefault="00E35E99" w:rsidP="00CE46EF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E35E99">
        <w:rPr>
          <w:rFonts w:ascii="Arial" w:hAnsi="Arial" w:cs="Arial"/>
          <w:b/>
          <w:sz w:val="20"/>
          <w:szCs w:val="20"/>
        </w:rPr>
        <w:t>Öffnungszeiten nicht mit Erwerbstätigkeit vereinbar</w:t>
      </w:r>
    </w:p>
    <w:p w:rsidR="00D64E99" w:rsidRDefault="00CE46EF" w:rsidP="00CE46EF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Auch bei den Öffnungszeiten gibt es nach wie vor Probleme: </w:t>
      </w:r>
      <w:r w:rsidR="00D64E99">
        <w:rPr>
          <w:rFonts w:ascii="Arial" w:hAnsi="Arial" w:cs="Arial"/>
          <w:sz w:val="20"/>
          <w:szCs w:val="20"/>
        </w:rPr>
        <w:t xml:space="preserve">Nur in Wien ist die ganztägige und ganzjährige Öffnung der Kinderbildungseinrichtungen Standard. Österreichweit </w:t>
      </w:r>
      <w:r>
        <w:rPr>
          <w:rFonts w:ascii="Arial" w:hAnsi="Arial" w:cs="Arial"/>
          <w:sz w:val="20"/>
          <w:szCs w:val="20"/>
        </w:rPr>
        <w:t xml:space="preserve">sind </w:t>
      </w:r>
      <w:r w:rsidRPr="00CE46EF">
        <w:rPr>
          <w:rFonts w:ascii="Arial" w:hAnsi="Arial" w:cs="Arial"/>
          <w:sz w:val="20"/>
          <w:szCs w:val="20"/>
        </w:rPr>
        <w:t xml:space="preserve">nur </w:t>
      </w:r>
      <w:r>
        <w:rPr>
          <w:rFonts w:ascii="Arial" w:hAnsi="Arial" w:cs="Arial"/>
          <w:sz w:val="20"/>
          <w:szCs w:val="20"/>
        </w:rPr>
        <w:t>29</w:t>
      </w:r>
      <w:r w:rsidR="00AB51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der </w:t>
      </w:r>
      <w:r w:rsidR="00E35E99">
        <w:rPr>
          <w:rFonts w:ascii="Arial" w:hAnsi="Arial" w:cs="Arial"/>
          <w:sz w:val="20"/>
          <w:szCs w:val="20"/>
        </w:rPr>
        <w:t>Krippen</w:t>
      </w:r>
      <w:r w:rsidR="00776D51">
        <w:rPr>
          <w:rFonts w:ascii="Arial" w:hAnsi="Arial" w:cs="Arial"/>
          <w:sz w:val="20"/>
          <w:szCs w:val="20"/>
        </w:rPr>
        <w:t>-</w:t>
      </w:r>
      <w:r w:rsidR="00E35E99">
        <w:rPr>
          <w:rFonts w:ascii="Arial" w:hAnsi="Arial" w:cs="Arial"/>
          <w:sz w:val="20"/>
          <w:szCs w:val="20"/>
        </w:rPr>
        <w:t xml:space="preserve"> </w:t>
      </w:r>
      <w:r w:rsidR="00776D51">
        <w:rPr>
          <w:rFonts w:ascii="Arial" w:hAnsi="Arial" w:cs="Arial"/>
          <w:sz w:val="20"/>
          <w:szCs w:val="20"/>
        </w:rPr>
        <w:t>oder</w:t>
      </w:r>
      <w:r w:rsidR="00E35E99">
        <w:rPr>
          <w:rFonts w:ascii="Arial" w:hAnsi="Arial" w:cs="Arial"/>
          <w:sz w:val="20"/>
          <w:szCs w:val="20"/>
        </w:rPr>
        <w:t xml:space="preserve"> Kindergärten</w:t>
      </w:r>
      <w:r w:rsidR="00AB514B">
        <w:rPr>
          <w:rFonts w:ascii="Arial" w:hAnsi="Arial" w:cs="Arial"/>
          <w:sz w:val="20"/>
          <w:szCs w:val="20"/>
        </w:rPr>
        <w:t>p</w:t>
      </w:r>
      <w:r w:rsidR="00776D51">
        <w:rPr>
          <w:rFonts w:ascii="Arial" w:hAnsi="Arial" w:cs="Arial"/>
          <w:sz w:val="20"/>
          <w:szCs w:val="20"/>
        </w:rPr>
        <w:t>lätze</w:t>
      </w:r>
      <w:r w:rsidR="00E35E99">
        <w:rPr>
          <w:rFonts w:ascii="Arial" w:hAnsi="Arial" w:cs="Arial"/>
          <w:sz w:val="20"/>
          <w:szCs w:val="20"/>
        </w:rPr>
        <w:t xml:space="preserve"> </w:t>
      </w:r>
      <w:r w:rsidRPr="00CE46EF">
        <w:rPr>
          <w:rFonts w:ascii="Arial" w:hAnsi="Arial" w:cs="Arial"/>
          <w:sz w:val="20"/>
          <w:szCs w:val="20"/>
        </w:rPr>
        <w:t xml:space="preserve">mit einer Vollzeitarbeit </w:t>
      </w:r>
      <w:r w:rsidR="00776D51">
        <w:rPr>
          <w:rFonts w:ascii="Arial" w:hAnsi="Arial" w:cs="Arial"/>
          <w:sz w:val="20"/>
          <w:szCs w:val="20"/>
        </w:rPr>
        <w:t xml:space="preserve">der Eltern </w:t>
      </w:r>
      <w:r w:rsidRPr="00CE46EF">
        <w:rPr>
          <w:rFonts w:ascii="Arial" w:hAnsi="Arial" w:cs="Arial"/>
          <w:sz w:val="20"/>
          <w:szCs w:val="20"/>
        </w:rPr>
        <w:t>vereinbar.</w:t>
      </w:r>
      <w:r w:rsidR="00E35E99">
        <w:rPr>
          <w:rFonts w:ascii="Arial" w:hAnsi="Arial" w:cs="Arial"/>
          <w:sz w:val="20"/>
          <w:szCs w:val="20"/>
        </w:rPr>
        <w:t xml:space="preserve"> </w:t>
      </w:r>
    </w:p>
    <w:p w:rsidR="00121FB1" w:rsidRDefault="00121FB1" w:rsidP="00CE46EF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E46EF" w:rsidRDefault="00D64E99" w:rsidP="00CE46EF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Kindergärten, die schon am frühen Nachmittag zusperren</w:t>
      </w:r>
      <w:r w:rsidR="00E35E99">
        <w:rPr>
          <w:rFonts w:ascii="Arial" w:hAnsi="Arial" w:cs="Arial"/>
          <w:sz w:val="20"/>
          <w:szCs w:val="20"/>
        </w:rPr>
        <w:t xml:space="preserve"> und die langen Schließzeiten während der Ferien sind eine große Belastung für Familien, wie auch die Umfrage von ÖGB und AK unter Eltern gezeigt hat. Dort </w:t>
      </w:r>
      <w:r>
        <w:rPr>
          <w:rFonts w:ascii="Arial" w:hAnsi="Arial" w:cs="Arial"/>
          <w:sz w:val="20"/>
          <w:szCs w:val="20"/>
        </w:rPr>
        <w:t>geben</w:t>
      </w:r>
      <w:r w:rsidR="00E35E99">
        <w:rPr>
          <w:rFonts w:ascii="Arial" w:hAnsi="Arial" w:cs="Arial"/>
          <w:sz w:val="20"/>
          <w:szCs w:val="20"/>
        </w:rPr>
        <w:t xml:space="preserve"> mehr als </w:t>
      </w:r>
      <w:r w:rsidR="005A6981">
        <w:rPr>
          <w:rFonts w:ascii="Arial" w:hAnsi="Arial" w:cs="Arial"/>
          <w:sz w:val="20"/>
          <w:szCs w:val="20"/>
        </w:rPr>
        <w:t xml:space="preserve">ein </w:t>
      </w:r>
      <w:r w:rsidR="00E35E99">
        <w:rPr>
          <w:rFonts w:ascii="Arial" w:hAnsi="Arial" w:cs="Arial"/>
          <w:sz w:val="20"/>
          <w:szCs w:val="20"/>
        </w:rPr>
        <w:t>Drittel</w:t>
      </w:r>
      <w:r w:rsidR="00A813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an, </w:t>
      </w:r>
      <w:r w:rsidR="00A8133C">
        <w:rPr>
          <w:rFonts w:ascii="Arial" w:hAnsi="Arial" w:cs="Arial"/>
          <w:sz w:val="20"/>
          <w:szCs w:val="20"/>
        </w:rPr>
        <w:t>sehr oder eher unzufrieden mit der Zahl der Schließtage</w:t>
      </w:r>
      <w:r>
        <w:rPr>
          <w:rFonts w:ascii="Arial" w:hAnsi="Arial" w:cs="Arial"/>
          <w:sz w:val="20"/>
          <w:szCs w:val="20"/>
        </w:rPr>
        <w:t xml:space="preserve"> zu sein</w:t>
      </w:r>
      <w:r w:rsidR="00A8133C">
        <w:rPr>
          <w:rFonts w:ascii="Arial" w:hAnsi="Arial" w:cs="Arial"/>
          <w:sz w:val="20"/>
          <w:szCs w:val="20"/>
        </w:rPr>
        <w:t>.</w:t>
      </w:r>
    </w:p>
    <w:p w:rsidR="00121FB1" w:rsidRDefault="00121FB1" w:rsidP="00CE46EF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A8133C" w:rsidRPr="009809A3" w:rsidRDefault="009809A3" w:rsidP="00CE46EF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9809A3">
        <w:rPr>
          <w:rFonts w:ascii="Arial" w:hAnsi="Arial" w:cs="Arial"/>
          <w:b/>
          <w:sz w:val="20"/>
          <w:szCs w:val="20"/>
        </w:rPr>
        <w:t>Qualitätsstandards sind wichtig –</w:t>
      </w:r>
      <w:r w:rsidR="00692A34">
        <w:rPr>
          <w:rFonts w:ascii="Arial" w:hAnsi="Arial" w:cs="Arial"/>
          <w:b/>
          <w:sz w:val="20"/>
          <w:szCs w:val="20"/>
        </w:rPr>
        <w:t xml:space="preserve"> </w:t>
      </w:r>
      <w:r w:rsidRPr="009809A3">
        <w:rPr>
          <w:rFonts w:ascii="Arial" w:hAnsi="Arial" w:cs="Arial"/>
          <w:b/>
          <w:sz w:val="20"/>
          <w:szCs w:val="20"/>
        </w:rPr>
        <w:t xml:space="preserve">auf hohem Niveau </w:t>
      </w:r>
    </w:p>
    <w:p w:rsidR="009809A3" w:rsidRDefault="009809A3" w:rsidP="00CE46EF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Bundesregierung plant die Einführung österreichweiter Qualitätsstandards</w:t>
      </w:r>
      <w:r w:rsidR="00962972">
        <w:rPr>
          <w:rFonts w:ascii="Arial" w:hAnsi="Arial" w:cs="Arial"/>
          <w:sz w:val="20"/>
          <w:szCs w:val="20"/>
        </w:rPr>
        <w:t xml:space="preserve"> in Form einer Bund-Länder-Vereinbarung. </w:t>
      </w:r>
      <w:r w:rsidR="00815212">
        <w:rPr>
          <w:rFonts w:ascii="Arial" w:hAnsi="Arial" w:cs="Arial"/>
          <w:sz w:val="20"/>
          <w:szCs w:val="20"/>
        </w:rPr>
        <w:t xml:space="preserve">Das ist grundsätzlich zu begrüßen, denn der AK ist es ein großes Anliegen, dass eine hohe </w:t>
      </w:r>
      <w:r w:rsidR="00F960EC">
        <w:rPr>
          <w:rFonts w:ascii="Arial" w:hAnsi="Arial" w:cs="Arial"/>
          <w:sz w:val="20"/>
          <w:szCs w:val="20"/>
        </w:rPr>
        <w:t xml:space="preserve">pädagogische </w:t>
      </w:r>
      <w:r w:rsidR="00815212">
        <w:rPr>
          <w:rFonts w:ascii="Arial" w:hAnsi="Arial" w:cs="Arial"/>
          <w:sz w:val="20"/>
          <w:szCs w:val="20"/>
        </w:rPr>
        <w:t xml:space="preserve">Qualität für alle Kinder </w:t>
      </w:r>
      <w:r w:rsidR="00F960EC">
        <w:rPr>
          <w:rFonts w:ascii="Arial" w:hAnsi="Arial" w:cs="Arial"/>
          <w:sz w:val="20"/>
          <w:szCs w:val="20"/>
        </w:rPr>
        <w:t xml:space="preserve">und gute Arbeitsbedingungen für die Beschäftigten </w:t>
      </w:r>
      <w:r w:rsidR="00815212">
        <w:rPr>
          <w:rFonts w:ascii="Arial" w:hAnsi="Arial" w:cs="Arial"/>
          <w:sz w:val="20"/>
          <w:szCs w:val="20"/>
        </w:rPr>
        <w:t xml:space="preserve">in ganz Österreich sichergestellt </w:t>
      </w:r>
      <w:r w:rsidR="00F960EC">
        <w:rPr>
          <w:rFonts w:ascii="Arial" w:hAnsi="Arial" w:cs="Arial"/>
          <w:sz w:val="20"/>
          <w:szCs w:val="20"/>
        </w:rPr>
        <w:t>werden</w:t>
      </w:r>
      <w:r w:rsidR="00815212">
        <w:rPr>
          <w:rFonts w:ascii="Arial" w:hAnsi="Arial" w:cs="Arial"/>
          <w:sz w:val="20"/>
          <w:szCs w:val="20"/>
        </w:rPr>
        <w:t xml:space="preserve">. </w:t>
      </w:r>
      <w:r w:rsidR="009A29E4">
        <w:rPr>
          <w:rFonts w:ascii="Arial" w:hAnsi="Arial" w:cs="Arial"/>
          <w:sz w:val="20"/>
          <w:szCs w:val="20"/>
        </w:rPr>
        <w:t xml:space="preserve">Fehlt die entsprechende Finanzierung, droht </w:t>
      </w:r>
      <w:r w:rsidR="00776D51">
        <w:rPr>
          <w:rFonts w:ascii="Arial" w:hAnsi="Arial" w:cs="Arial"/>
          <w:sz w:val="20"/>
          <w:szCs w:val="20"/>
        </w:rPr>
        <w:t xml:space="preserve">aber </w:t>
      </w:r>
      <w:r w:rsidR="009A29E4">
        <w:rPr>
          <w:rFonts w:ascii="Arial" w:hAnsi="Arial" w:cs="Arial"/>
          <w:sz w:val="20"/>
          <w:szCs w:val="20"/>
        </w:rPr>
        <w:t>eine Festschreibung von Standards auf niedrigem Niveau</w:t>
      </w:r>
      <w:r w:rsidR="00776D51">
        <w:rPr>
          <w:rFonts w:ascii="Arial" w:hAnsi="Arial" w:cs="Arial"/>
          <w:sz w:val="20"/>
          <w:szCs w:val="20"/>
        </w:rPr>
        <w:t xml:space="preserve">. </w:t>
      </w:r>
      <w:r w:rsidR="00F960EC">
        <w:rPr>
          <w:rFonts w:ascii="Arial" w:hAnsi="Arial" w:cs="Arial"/>
          <w:sz w:val="20"/>
          <w:szCs w:val="20"/>
        </w:rPr>
        <w:t>Nur mit</w:t>
      </w:r>
      <w:r w:rsidR="00776D51">
        <w:rPr>
          <w:rFonts w:ascii="Arial" w:hAnsi="Arial" w:cs="Arial"/>
          <w:sz w:val="20"/>
          <w:szCs w:val="20"/>
        </w:rPr>
        <w:t xml:space="preserve"> ausreichenden finanziellen Mitteln </w:t>
      </w:r>
      <w:r w:rsidR="00F960EC">
        <w:rPr>
          <w:rFonts w:ascii="Arial" w:hAnsi="Arial" w:cs="Arial"/>
          <w:sz w:val="20"/>
          <w:szCs w:val="20"/>
        </w:rPr>
        <w:t>können beste pädagogische Qualitätsstandards sichergestellt werden.</w:t>
      </w:r>
    </w:p>
    <w:p w:rsidR="002257DA" w:rsidRDefault="002257DA" w:rsidP="00687205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960EC" w:rsidRPr="00687205" w:rsidRDefault="00F960EC" w:rsidP="00687205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F0F51" w:rsidRPr="00687205" w:rsidRDefault="00FF0F51" w:rsidP="0067433A">
      <w:pPr>
        <w:spacing w:after="120" w:line="280" w:lineRule="exact"/>
        <w:jc w:val="both"/>
        <w:rPr>
          <w:rFonts w:ascii="Arial" w:hAnsi="Arial" w:cs="Arial"/>
          <w:sz w:val="20"/>
          <w:szCs w:val="20"/>
        </w:rPr>
      </w:pPr>
    </w:p>
    <w:p w:rsidR="00FF0F51" w:rsidRPr="00687205" w:rsidRDefault="00FF0F51" w:rsidP="00687205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F0F51" w:rsidRPr="00687205" w:rsidRDefault="00FF0F51" w:rsidP="00687205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8705B8" w:rsidRPr="00687205" w:rsidRDefault="008705B8" w:rsidP="00687205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8705B8" w:rsidRPr="00687205" w:rsidRDefault="008705B8" w:rsidP="00687205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8705B8" w:rsidRPr="00687205" w:rsidRDefault="008705B8" w:rsidP="00687205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0C1D15" w:rsidRPr="00687205" w:rsidRDefault="000C1D15" w:rsidP="00687205">
      <w:pPr>
        <w:tabs>
          <w:tab w:val="left" w:pos="5376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8705B8" w:rsidRPr="00687205" w:rsidRDefault="008705B8" w:rsidP="00687205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253177" w:rsidRDefault="00253177" w:rsidP="00F23BEB">
      <w:pPr>
        <w:spacing w:line="280" w:lineRule="exact"/>
        <w:rPr>
          <w:rFonts w:ascii="Arial" w:hAnsi="Arial" w:cs="Arial"/>
          <w:sz w:val="20"/>
          <w:szCs w:val="20"/>
        </w:rPr>
      </w:pPr>
    </w:p>
    <w:p w:rsidR="007949C3" w:rsidRPr="00687205" w:rsidRDefault="007949C3" w:rsidP="00F23BEB">
      <w:pPr>
        <w:spacing w:line="280" w:lineRule="exact"/>
        <w:rPr>
          <w:rFonts w:ascii="Arial" w:hAnsi="Arial" w:cs="Arial"/>
          <w:sz w:val="20"/>
          <w:szCs w:val="20"/>
        </w:rPr>
      </w:pPr>
    </w:p>
    <w:p w:rsidR="008705B8" w:rsidRPr="00687205" w:rsidRDefault="008705B8" w:rsidP="00687205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8705B8" w:rsidRDefault="008705B8" w:rsidP="00687205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1D39FF" w:rsidRDefault="001D39FF" w:rsidP="00687205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1D39FF" w:rsidRPr="00687205" w:rsidRDefault="001D39FF" w:rsidP="00687205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F0F51" w:rsidRPr="00687205" w:rsidRDefault="00FF0F51" w:rsidP="00687205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2A1E3B" w:rsidRPr="002A64F7" w:rsidRDefault="002A1E3B" w:rsidP="002A1E3B">
      <w:pPr>
        <w:spacing w:line="280" w:lineRule="exact"/>
        <w:jc w:val="both"/>
        <w:rPr>
          <w:rFonts w:ascii="Arial" w:hAnsi="Arial" w:cs="Arial"/>
          <w:sz w:val="20"/>
          <w:szCs w:val="20"/>
          <w:lang w:val="de-AT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1812"/>
        <w:gridCol w:w="1812"/>
        <w:gridCol w:w="1812"/>
        <w:gridCol w:w="1812"/>
      </w:tblGrid>
      <w:tr w:rsidR="002A1E3B" w:rsidRPr="00FF0F51" w:rsidTr="003D71D1">
        <w:trPr>
          <w:trHeight w:val="454"/>
        </w:trPr>
        <w:tc>
          <w:tcPr>
            <w:tcW w:w="18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2A1E3B" w:rsidRPr="00FF0F51" w:rsidRDefault="002A1E3B" w:rsidP="003D71D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0F51">
              <w:rPr>
                <w:rFonts w:ascii="Arial" w:hAnsi="Arial" w:cs="Arial"/>
                <w:bCs/>
                <w:sz w:val="16"/>
                <w:szCs w:val="16"/>
              </w:rPr>
              <w:t xml:space="preserve">Angenommen </w:t>
            </w:r>
            <w:bookmarkStart w:id="1" w:name="Kontrollkästchen1"/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A0241C">
              <w:rPr>
                <w:sz w:val="16"/>
                <w:szCs w:val="16"/>
              </w:rPr>
            </w:r>
            <w:r w:rsidR="00A0241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2A1E3B" w:rsidRPr="00FF0F51" w:rsidRDefault="002A1E3B" w:rsidP="003D7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Zuweisung</w:t>
            </w:r>
            <w:r w:rsidRPr="00FF0F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241C">
              <w:rPr>
                <w:sz w:val="16"/>
                <w:szCs w:val="16"/>
              </w:rPr>
            </w:r>
            <w:r w:rsidR="00A0241C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2A1E3B" w:rsidRPr="00FF0F51" w:rsidRDefault="002A1E3B" w:rsidP="003D7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1">
              <w:rPr>
                <w:rFonts w:ascii="Arial" w:hAnsi="Arial" w:cs="Arial"/>
                <w:sz w:val="16"/>
                <w:szCs w:val="16"/>
              </w:rPr>
              <w:t xml:space="preserve">Ablehnung </w:t>
            </w:r>
            <w:bookmarkStart w:id="2" w:name="Kontrollkästchen4"/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241C">
              <w:rPr>
                <w:sz w:val="16"/>
                <w:szCs w:val="16"/>
              </w:rPr>
            </w:r>
            <w:r w:rsidR="00A0241C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2A1E3B" w:rsidRPr="00FF0F51" w:rsidRDefault="002A1E3B" w:rsidP="003D71D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0F51">
              <w:rPr>
                <w:rFonts w:ascii="Arial" w:hAnsi="Arial" w:cs="Arial"/>
                <w:bCs/>
                <w:sz w:val="16"/>
                <w:szCs w:val="16"/>
              </w:rPr>
              <w:t xml:space="preserve">Einstimmig </w:t>
            </w:r>
            <w:bookmarkStart w:id="3" w:name="Kontrollkästchen2"/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sz w:val="16"/>
                <w:szCs w:val="16"/>
              </w:rPr>
              <w:instrText xml:space="preserve"> FORMCHECKBOX </w:instrText>
            </w:r>
            <w:r w:rsidR="00A0241C">
              <w:rPr>
                <w:sz w:val="16"/>
                <w:szCs w:val="16"/>
              </w:rPr>
            </w:r>
            <w:r w:rsidR="00A0241C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2A1E3B" w:rsidRPr="00FF0F51" w:rsidRDefault="002A1E3B" w:rsidP="003D7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1">
              <w:rPr>
                <w:rFonts w:ascii="Arial" w:hAnsi="Arial" w:cs="Arial"/>
                <w:sz w:val="16"/>
                <w:szCs w:val="16"/>
              </w:rPr>
              <w:t xml:space="preserve">Mehrstimmig </w:t>
            </w:r>
            <w:bookmarkStart w:id="4" w:name="Kontrollkästchen3"/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A0241C">
              <w:rPr>
                <w:sz w:val="16"/>
                <w:szCs w:val="16"/>
              </w:rPr>
            </w:r>
            <w:r w:rsidR="00A0241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2A1E3B" w:rsidRPr="003F2336" w:rsidRDefault="002A1E3B" w:rsidP="002A1E3B">
      <w:pPr>
        <w:jc w:val="both"/>
        <w:rPr>
          <w:rFonts w:ascii="Arial" w:hAnsi="Arial" w:cs="Arial"/>
          <w:sz w:val="6"/>
          <w:szCs w:val="6"/>
        </w:rPr>
      </w:pPr>
    </w:p>
    <w:sectPr w:rsidR="002A1E3B" w:rsidRPr="003F2336" w:rsidSect="00D76AF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48" w:rsidRDefault="00FE2D48">
      <w:r>
        <w:separator/>
      </w:r>
    </w:p>
  </w:endnote>
  <w:endnote w:type="continuationSeparator" w:id="0">
    <w:p w:rsidR="00FE2D48" w:rsidRDefault="00FE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55D" w:rsidRDefault="0014455D" w:rsidP="0014455D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\p  \* MERGEFORMAT </w:instrText>
    </w:r>
    <w:r>
      <w:rPr>
        <w:rFonts w:ascii="Arial" w:hAnsi="Arial" w:cs="Arial"/>
        <w:sz w:val="16"/>
        <w:szCs w:val="16"/>
      </w:rPr>
      <w:fldChar w:fldCharType="separate"/>
    </w:r>
    <w:r w:rsidR="00D76AF2">
      <w:rPr>
        <w:rFonts w:ascii="Arial" w:hAnsi="Arial" w:cs="Arial"/>
        <w:noProof/>
        <w:sz w:val="16"/>
        <w:szCs w:val="16"/>
      </w:rPr>
      <w:t>N:\D_P\_D_P\Wr VV\174. VV - 11.11.2020\2. Anträge\1. FSG\FSG06 - S - FF - 1 % BIP für Kinderbildung.docx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7A" w:rsidRPr="001242D4" w:rsidRDefault="001B2D7A" w:rsidP="001242D4">
    <w:pPr>
      <w:pStyle w:val="Fuzeile"/>
      <w:jc w:val="right"/>
      <w:rPr>
        <w:rFonts w:ascii="Arial" w:hAnsi="Arial" w:cs="Arial"/>
        <w:sz w:val="16"/>
        <w:szCs w:val="16"/>
      </w:rPr>
    </w:pPr>
    <w:r w:rsidRPr="001242D4">
      <w:rPr>
        <w:rFonts w:ascii="Arial" w:hAnsi="Arial" w:cs="Arial"/>
        <w:snapToGrid w:val="0"/>
        <w:sz w:val="16"/>
        <w:szCs w:val="16"/>
      </w:rPr>
      <w:t xml:space="preserve">Seite </w:t>
    </w:r>
    <w:r w:rsidRPr="001242D4">
      <w:rPr>
        <w:rFonts w:ascii="Arial" w:hAnsi="Arial" w:cs="Arial"/>
        <w:snapToGrid w:val="0"/>
        <w:sz w:val="16"/>
        <w:szCs w:val="16"/>
      </w:rPr>
      <w:fldChar w:fldCharType="begin"/>
    </w:r>
    <w:r w:rsidRPr="001242D4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1242D4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1</w:t>
    </w:r>
    <w:r w:rsidRPr="001242D4">
      <w:rPr>
        <w:rFonts w:ascii="Arial" w:hAnsi="Arial" w:cs="Arial"/>
        <w:snapToGrid w:val="0"/>
        <w:sz w:val="16"/>
        <w:szCs w:val="16"/>
      </w:rPr>
      <w:fldChar w:fldCharType="end"/>
    </w:r>
    <w:r w:rsidRPr="001242D4">
      <w:rPr>
        <w:rFonts w:ascii="Arial" w:hAnsi="Arial" w:cs="Arial"/>
        <w:snapToGrid w:val="0"/>
        <w:sz w:val="16"/>
        <w:szCs w:val="16"/>
      </w:rPr>
      <w:t xml:space="preserve"> von </w:t>
    </w:r>
    <w:r w:rsidRPr="001242D4">
      <w:rPr>
        <w:rFonts w:ascii="Arial" w:hAnsi="Arial" w:cs="Arial"/>
        <w:snapToGrid w:val="0"/>
        <w:sz w:val="16"/>
        <w:szCs w:val="16"/>
      </w:rPr>
      <w:fldChar w:fldCharType="begin"/>
    </w:r>
    <w:r w:rsidRPr="001242D4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1242D4">
      <w:rPr>
        <w:rFonts w:ascii="Arial" w:hAnsi="Arial" w:cs="Arial"/>
        <w:snapToGrid w:val="0"/>
        <w:sz w:val="16"/>
        <w:szCs w:val="16"/>
      </w:rPr>
      <w:fldChar w:fldCharType="separate"/>
    </w:r>
    <w:r w:rsidR="00AB514B">
      <w:rPr>
        <w:rFonts w:ascii="Arial" w:hAnsi="Arial" w:cs="Arial"/>
        <w:noProof/>
        <w:snapToGrid w:val="0"/>
        <w:sz w:val="16"/>
        <w:szCs w:val="16"/>
      </w:rPr>
      <w:t>2</w:t>
    </w:r>
    <w:r w:rsidRPr="001242D4"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48" w:rsidRDefault="00FE2D48">
      <w:r>
        <w:separator/>
      </w:r>
    </w:p>
  </w:footnote>
  <w:footnote w:type="continuationSeparator" w:id="0">
    <w:p w:rsidR="00FE2D48" w:rsidRDefault="00FE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7A" w:rsidRDefault="003F2336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156845</wp:posOffset>
          </wp:positionV>
          <wp:extent cx="1355090" cy="893445"/>
          <wp:effectExtent l="0" t="0" r="0" b="1905"/>
          <wp:wrapNone/>
          <wp:docPr id="3" name="Bild 3" descr="W-AK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-AK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7A" w:rsidRPr="009C5C9B" w:rsidRDefault="003F2336" w:rsidP="009C5C9B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de-AT" w:eastAsia="de-A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4445</wp:posOffset>
          </wp:positionV>
          <wp:extent cx="1355090" cy="893445"/>
          <wp:effectExtent l="0" t="0" r="0" b="1905"/>
          <wp:wrapNone/>
          <wp:docPr id="2" name="Bild 2" descr="W-AK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-AK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14CC"/>
    <w:multiLevelType w:val="hybridMultilevel"/>
    <w:tmpl w:val="2752B750"/>
    <w:lvl w:ilvl="0" w:tplc="FF0029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875F24"/>
    <w:multiLevelType w:val="hybridMultilevel"/>
    <w:tmpl w:val="E932A72E"/>
    <w:lvl w:ilvl="0" w:tplc="B6FC897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87"/>
    <w:rsid w:val="00011F4D"/>
    <w:rsid w:val="000159F7"/>
    <w:rsid w:val="000203D6"/>
    <w:rsid w:val="00032D84"/>
    <w:rsid w:val="00057EF1"/>
    <w:rsid w:val="0006383D"/>
    <w:rsid w:val="000822BE"/>
    <w:rsid w:val="00090AD6"/>
    <w:rsid w:val="000C1D15"/>
    <w:rsid w:val="000E01B7"/>
    <w:rsid w:val="000E628E"/>
    <w:rsid w:val="00110CB8"/>
    <w:rsid w:val="00121FB1"/>
    <w:rsid w:val="001242D4"/>
    <w:rsid w:val="001374A7"/>
    <w:rsid w:val="0014455D"/>
    <w:rsid w:val="0018667C"/>
    <w:rsid w:val="001A4EDD"/>
    <w:rsid w:val="001B2D7A"/>
    <w:rsid w:val="001D39FF"/>
    <w:rsid w:val="001D59A4"/>
    <w:rsid w:val="001E10F0"/>
    <w:rsid w:val="001E5EB9"/>
    <w:rsid w:val="00201000"/>
    <w:rsid w:val="002257DA"/>
    <w:rsid w:val="00253177"/>
    <w:rsid w:val="002646C1"/>
    <w:rsid w:val="002A1E3B"/>
    <w:rsid w:val="002B62B9"/>
    <w:rsid w:val="002B763C"/>
    <w:rsid w:val="00395D90"/>
    <w:rsid w:val="00396946"/>
    <w:rsid w:val="003C742A"/>
    <w:rsid w:val="003E14D6"/>
    <w:rsid w:val="003F2336"/>
    <w:rsid w:val="00416580"/>
    <w:rsid w:val="00434C82"/>
    <w:rsid w:val="00452CFD"/>
    <w:rsid w:val="0047100A"/>
    <w:rsid w:val="00484F4A"/>
    <w:rsid w:val="004B1179"/>
    <w:rsid w:val="004C587E"/>
    <w:rsid w:val="004D588D"/>
    <w:rsid w:val="005045DC"/>
    <w:rsid w:val="00551526"/>
    <w:rsid w:val="0059030C"/>
    <w:rsid w:val="0059139D"/>
    <w:rsid w:val="005A6981"/>
    <w:rsid w:val="005F41F1"/>
    <w:rsid w:val="0067433A"/>
    <w:rsid w:val="00687205"/>
    <w:rsid w:val="00692A34"/>
    <w:rsid w:val="006A472F"/>
    <w:rsid w:val="006D6EAF"/>
    <w:rsid w:val="006E0C2E"/>
    <w:rsid w:val="00776D51"/>
    <w:rsid w:val="007949C3"/>
    <w:rsid w:val="007D7D80"/>
    <w:rsid w:val="007E1693"/>
    <w:rsid w:val="007E5542"/>
    <w:rsid w:val="00815212"/>
    <w:rsid w:val="0083117E"/>
    <w:rsid w:val="008705B8"/>
    <w:rsid w:val="008938E3"/>
    <w:rsid w:val="00915161"/>
    <w:rsid w:val="00931808"/>
    <w:rsid w:val="00962972"/>
    <w:rsid w:val="00962CC1"/>
    <w:rsid w:val="00977951"/>
    <w:rsid w:val="009809A3"/>
    <w:rsid w:val="009A29E4"/>
    <w:rsid w:val="009C5C9B"/>
    <w:rsid w:val="00A0241C"/>
    <w:rsid w:val="00A05005"/>
    <w:rsid w:val="00A8133C"/>
    <w:rsid w:val="00AB514B"/>
    <w:rsid w:val="00B211DB"/>
    <w:rsid w:val="00B416B4"/>
    <w:rsid w:val="00B86976"/>
    <w:rsid w:val="00B9369B"/>
    <w:rsid w:val="00B96E8E"/>
    <w:rsid w:val="00BA3D87"/>
    <w:rsid w:val="00BE0A89"/>
    <w:rsid w:val="00C054CF"/>
    <w:rsid w:val="00C67832"/>
    <w:rsid w:val="00CA5B80"/>
    <w:rsid w:val="00CA66F8"/>
    <w:rsid w:val="00CE46EF"/>
    <w:rsid w:val="00D01DC9"/>
    <w:rsid w:val="00D20E3E"/>
    <w:rsid w:val="00D3405D"/>
    <w:rsid w:val="00D55114"/>
    <w:rsid w:val="00D64E99"/>
    <w:rsid w:val="00D76AF2"/>
    <w:rsid w:val="00D85D6A"/>
    <w:rsid w:val="00DD69C1"/>
    <w:rsid w:val="00E056DB"/>
    <w:rsid w:val="00E358A6"/>
    <w:rsid w:val="00E35E99"/>
    <w:rsid w:val="00E44C03"/>
    <w:rsid w:val="00E5636C"/>
    <w:rsid w:val="00ED6F47"/>
    <w:rsid w:val="00EE471B"/>
    <w:rsid w:val="00F207DD"/>
    <w:rsid w:val="00F23BEB"/>
    <w:rsid w:val="00F8042A"/>
    <w:rsid w:val="00F960EC"/>
    <w:rsid w:val="00FE2D48"/>
    <w:rsid w:val="00FE4AAC"/>
    <w:rsid w:val="00FF0F51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docId w15:val="{7885F839-547E-4EFD-A2E6-41F2866B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jc w:val="center"/>
      <w:outlineLvl w:val="0"/>
    </w:pPr>
    <w:rPr>
      <w:rFonts w:ascii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F0F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F0F5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3405D"/>
  </w:style>
  <w:style w:type="paragraph" w:styleId="Listenabsatz">
    <w:name w:val="List Paragraph"/>
    <w:basedOn w:val="Standard"/>
    <w:uiPriority w:val="34"/>
    <w:qFormat/>
    <w:rsid w:val="002257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E056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056DB"/>
    <w:rPr>
      <w:rFonts w:ascii="Segoe UI" w:hAnsi="Segoe UI" w:cs="Segoe UI"/>
      <w:sz w:val="18"/>
      <w:szCs w:val="18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1D39FF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Nr</vt:lpstr>
    </vt:vector>
  </TitlesOfParts>
  <Company>AK-Wien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Nr</dc:title>
  <dc:creator>beidler</dc:creator>
  <cp:lastModifiedBy>WEINKE Hildegard</cp:lastModifiedBy>
  <cp:revision>4</cp:revision>
  <cp:lastPrinted>2019-09-27T06:57:00Z</cp:lastPrinted>
  <dcterms:created xsi:type="dcterms:W3CDTF">2020-11-06T14:27:00Z</dcterms:created>
  <dcterms:modified xsi:type="dcterms:W3CDTF">2020-11-09T10:11:00Z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