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D2BA7" w14:textId="626E6087" w:rsidR="00F25C36" w:rsidRPr="00F25C36" w:rsidRDefault="00F25C36" w:rsidP="00F25C36">
      <w:pPr>
        <w:rPr>
          <w:bCs/>
        </w:rPr>
      </w:pPr>
    </w:p>
    <w:p w14:paraId="3F7A1194" w14:textId="36A36BD4" w:rsidR="00F25C36" w:rsidRPr="00F25C36" w:rsidRDefault="00F25C36" w:rsidP="00F25C36">
      <w:pPr>
        <w:rPr>
          <w:bCs/>
        </w:rPr>
      </w:pPr>
      <w:r w:rsidRPr="00F25C36">
        <w:rPr>
          <w:bCs/>
        </w:rPr>
        <w:t>Antrag</w:t>
      </w:r>
    </w:p>
    <w:p w14:paraId="3D20E0FB" w14:textId="21E7B06E" w:rsidR="00F25C36" w:rsidRPr="00F25C36" w:rsidRDefault="00F25C36" w:rsidP="00F25C36">
      <w:pPr>
        <w:rPr>
          <w:bCs/>
        </w:rPr>
      </w:pPr>
      <w:r w:rsidRPr="00F25C36">
        <w:rPr>
          <w:bCs/>
        </w:rPr>
        <w:t xml:space="preserve">der </w:t>
      </w:r>
      <w:r w:rsidRPr="00F25C36">
        <w:rPr>
          <w:b/>
          <w:bCs/>
        </w:rPr>
        <w:t>AUGE/UG</w:t>
      </w:r>
      <w:r w:rsidRPr="00F25C36">
        <w:rPr>
          <w:bCs/>
        </w:rPr>
        <w:t xml:space="preserve"> </w:t>
      </w:r>
      <w:r w:rsidRPr="00F25C36">
        <w:rPr>
          <w:bCs/>
        </w:rPr>
        <w:softHyphen/>
        <w:t xml:space="preserve"> </w:t>
      </w:r>
    </w:p>
    <w:p w14:paraId="50682E1F" w14:textId="28AAA435" w:rsidR="00F25C36" w:rsidRPr="00F25C36" w:rsidRDefault="00F25C36" w:rsidP="00F25C36">
      <w:pPr>
        <w:rPr>
          <w:bCs/>
        </w:rPr>
      </w:pPr>
      <w:r w:rsidRPr="00F25C36">
        <w:rPr>
          <w:bCs/>
        </w:rPr>
        <w:t>Alternative, Grüne und Unabhängige Gewerkschafter*innen</w:t>
      </w:r>
    </w:p>
    <w:p w14:paraId="356A3FC6" w14:textId="5E9B256D" w:rsidR="00F25C36" w:rsidRPr="00F25C36" w:rsidRDefault="00F25C36" w:rsidP="00F25C36">
      <w:pPr>
        <w:rPr>
          <w:bCs/>
        </w:rPr>
      </w:pPr>
      <w:r w:rsidRPr="00F25C36">
        <w:rPr>
          <w:bCs/>
        </w:rPr>
        <w:t>zur 175. Vollversammlung der Arbeiterkammer Wien</w:t>
      </w:r>
    </w:p>
    <w:p w14:paraId="00F7B412" w14:textId="228D331B" w:rsidR="00F25C36" w:rsidRPr="00F25C36" w:rsidRDefault="00F25C36" w:rsidP="00F25C36">
      <w:pPr>
        <w:rPr>
          <w:bCs/>
        </w:rPr>
      </w:pPr>
      <w:r w:rsidRPr="00F25C36">
        <w:rPr>
          <w:bCs/>
        </w:rPr>
        <w:t>am 5. Mai 2021</w:t>
      </w:r>
    </w:p>
    <w:p w14:paraId="5500486A" w14:textId="77777777" w:rsidR="00F25C36" w:rsidRDefault="00F25C36" w:rsidP="00D466F5">
      <w:pPr>
        <w:jc w:val="center"/>
        <w:rPr>
          <w:b/>
          <w:bCs/>
        </w:rPr>
      </w:pPr>
    </w:p>
    <w:p w14:paraId="061F266F" w14:textId="1EC05EC4" w:rsidR="00A84216" w:rsidRDefault="00046D01" w:rsidP="00D466F5">
      <w:pPr>
        <w:jc w:val="center"/>
        <w:rPr>
          <w:b/>
          <w:bCs/>
        </w:rPr>
      </w:pPr>
      <w:r>
        <w:rPr>
          <w:b/>
          <w:bCs/>
        </w:rPr>
        <w:t xml:space="preserve">Antrag auf </w:t>
      </w:r>
      <w:r w:rsidR="00E40BC9">
        <w:rPr>
          <w:b/>
          <w:bCs/>
        </w:rPr>
        <w:t xml:space="preserve">verstärkte Kooperation der </w:t>
      </w:r>
      <w:r w:rsidR="00A84216" w:rsidRPr="00D466F5">
        <w:rPr>
          <w:b/>
          <w:bCs/>
        </w:rPr>
        <w:t>betrieb</w:t>
      </w:r>
      <w:r w:rsidR="005D1E26" w:rsidRPr="00D466F5">
        <w:rPr>
          <w:b/>
          <w:bCs/>
        </w:rPr>
        <w:t>l</w:t>
      </w:r>
      <w:r w:rsidR="00A84216" w:rsidRPr="00D466F5">
        <w:rPr>
          <w:b/>
          <w:bCs/>
        </w:rPr>
        <w:t>iche</w:t>
      </w:r>
      <w:r w:rsidR="00E40BC9">
        <w:rPr>
          <w:b/>
          <w:bCs/>
        </w:rPr>
        <w:t>n</w:t>
      </w:r>
      <w:r w:rsidR="00A84216" w:rsidRPr="00D466F5">
        <w:rPr>
          <w:b/>
          <w:bCs/>
        </w:rPr>
        <w:t xml:space="preserve"> und überbetriebliche</w:t>
      </w:r>
      <w:r w:rsidR="00E40BC9">
        <w:rPr>
          <w:b/>
          <w:bCs/>
        </w:rPr>
        <w:t>n</w:t>
      </w:r>
      <w:r w:rsidR="00A84216" w:rsidRPr="00D466F5">
        <w:rPr>
          <w:b/>
          <w:bCs/>
        </w:rPr>
        <w:t xml:space="preserve"> Interessenvertretungen</w:t>
      </w:r>
    </w:p>
    <w:p w14:paraId="499B0ED6" w14:textId="1F8432F9" w:rsidR="00A51AEE" w:rsidRDefault="00A51AEE" w:rsidP="00A51AEE">
      <w:pPr>
        <w:rPr>
          <w:rFonts w:eastAsia="Times New Roman"/>
        </w:rPr>
      </w:pPr>
      <w:r>
        <w:rPr>
          <w:rFonts w:eastAsia="Times New Roman"/>
        </w:rPr>
        <w:t>Durch die Corona-Krise hat sich das Arbeitsleben innerhalb kurzer Zeit völlig verändert. Zahlreiche Betriebsschließungen, Kurzarbeit, steigende Arbeitslosigkeit, soziale Distanz auch a</w:t>
      </w:r>
      <w:r w:rsidR="00F54D37">
        <w:rPr>
          <w:rFonts w:eastAsia="Times New Roman"/>
        </w:rPr>
        <w:t>m Arbeitsplatz und</w:t>
      </w:r>
      <w:r>
        <w:rPr>
          <w:rFonts w:eastAsia="Times New Roman"/>
        </w:rPr>
        <w:t xml:space="preserve"> Verlagerung vieler Tätigkeitsbereiche ins Home</w:t>
      </w:r>
      <w:r w:rsidR="00046D01">
        <w:rPr>
          <w:rFonts w:eastAsia="Times New Roman"/>
        </w:rPr>
        <w:t>office</w:t>
      </w:r>
      <w:r>
        <w:rPr>
          <w:rFonts w:eastAsia="Times New Roman"/>
        </w:rPr>
        <w:t xml:space="preserve"> bei gleichzeitig verstärktem Druck auf die anwesenden Mitarbeiter*innen </w:t>
      </w:r>
      <w:r w:rsidR="00F54D37">
        <w:rPr>
          <w:rFonts w:eastAsia="Times New Roman"/>
        </w:rPr>
        <w:t>an</w:t>
      </w:r>
      <w:r>
        <w:rPr>
          <w:rFonts w:eastAsia="Times New Roman"/>
        </w:rPr>
        <w:t xml:space="preserve"> A</w:t>
      </w:r>
      <w:r w:rsidR="001358F7">
        <w:rPr>
          <w:rFonts w:eastAsia="Times New Roman"/>
        </w:rPr>
        <w:t>r</w:t>
      </w:r>
      <w:r>
        <w:rPr>
          <w:rFonts w:eastAsia="Times New Roman"/>
        </w:rPr>
        <w:t xml:space="preserve">beitsplätzen </w:t>
      </w:r>
      <w:r w:rsidR="001358F7">
        <w:rPr>
          <w:rFonts w:eastAsia="Times New Roman"/>
        </w:rPr>
        <w:t>i</w:t>
      </w:r>
      <w:r>
        <w:rPr>
          <w:rFonts w:eastAsia="Times New Roman"/>
        </w:rPr>
        <w:t>n systemrelevanten Bereichen</w:t>
      </w:r>
      <w:r w:rsidR="003F5DB3">
        <w:rPr>
          <w:rFonts w:eastAsia="Times New Roman"/>
        </w:rPr>
        <w:t xml:space="preserve"> </w:t>
      </w:r>
      <w:r>
        <w:rPr>
          <w:rFonts w:eastAsia="Times New Roman"/>
        </w:rPr>
        <w:t xml:space="preserve">– wie sich diese Entwicklungen auf die </w:t>
      </w:r>
      <w:r w:rsidR="003F5DB3">
        <w:rPr>
          <w:rFonts w:eastAsia="Times New Roman"/>
        </w:rPr>
        <w:t>Ve</w:t>
      </w:r>
      <w:r w:rsidR="001358F7">
        <w:rPr>
          <w:rFonts w:eastAsia="Times New Roman"/>
        </w:rPr>
        <w:t>r</w:t>
      </w:r>
      <w:r w:rsidR="003F5DB3">
        <w:rPr>
          <w:rFonts w:eastAsia="Times New Roman"/>
        </w:rPr>
        <w:t>tretung</w:t>
      </w:r>
      <w:r>
        <w:rPr>
          <w:rFonts w:eastAsia="Times New Roman"/>
        </w:rPr>
        <w:t xml:space="preserve"> der Arbeitnehmer*innen </w:t>
      </w:r>
      <w:r w:rsidR="003F5DB3">
        <w:rPr>
          <w:rFonts w:eastAsia="Times New Roman"/>
        </w:rPr>
        <w:t xml:space="preserve">und deren Organisation </w:t>
      </w:r>
      <w:r>
        <w:rPr>
          <w:rFonts w:eastAsia="Times New Roman"/>
        </w:rPr>
        <w:t>auswirken w</w:t>
      </w:r>
      <w:r w:rsidR="00323133">
        <w:rPr>
          <w:rFonts w:eastAsia="Times New Roman"/>
        </w:rPr>
        <w:t>erden, ist noch nicht absehbar.</w:t>
      </w:r>
    </w:p>
    <w:p w14:paraId="5560609B" w14:textId="75D6B7BF" w:rsidR="003F5DB3" w:rsidRDefault="00A51AEE" w:rsidP="001358F7">
      <w:pPr>
        <w:rPr>
          <w:rFonts w:eastAsia="Times New Roman"/>
        </w:rPr>
      </w:pPr>
      <w:r>
        <w:rPr>
          <w:rFonts w:eastAsia="Times New Roman"/>
        </w:rPr>
        <w:t xml:space="preserve">Die Veränderungen der Arbeitswelt stellen jedenfalls die betriebliche Mitbestimmung und die </w:t>
      </w:r>
      <w:r w:rsidR="003F5DB3">
        <w:rPr>
          <w:rFonts w:eastAsia="Times New Roman"/>
        </w:rPr>
        <w:t>Interessenvertretungen der Arbeitnehmer*innen</w:t>
      </w:r>
      <w:r>
        <w:rPr>
          <w:rFonts w:eastAsia="Times New Roman"/>
        </w:rPr>
        <w:t xml:space="preserve"> vor neue Herausforderungen</w:t>
      </w:r>
      <w:r w:rsidR="00521EA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521EA8">
        <w:rPr>
          <w:rFonts w:eastAsia="Times New Roman"/>
        </w:rPr>
        <w:t xml:space="preserve">Dies </w:t>
      </w:r>
      <w:r w:rsidR="00F54D37">
        <w:rPr>
          <w:rFonts w:eastAsia="Times New Roman"/>
        </w:rPr>
        <w:t>sollte</w:t>
      </w:r>
      <w:r w:rsidR="001358F7">
        <w:rPr>
          <w:rFonts w:eastAsia="Times New Roman"/>
        </w:rPr>
        <w:t xml:space="preserve"> </w:t>
      </w:r>
      <w:r w:rsidR="00521EA8">
        <w:rPr>
          <w:rFonts w:eastAsia="Times New Roman"/>
        </w:rPr>
        <w:t>auch zu neuen</w:t>
      </w:r>
      <w:r w:rsidR="001358F7">
        <w:rPr>
          <w:rFonts w:eastAsia="Times New Roman"/>
        </w:rPr>
        <w:t xml:space="preserve"> Formen der Zusammenarbeit von </w:t>
      </w:r>
      <w:proofErr w:type="spellStart"/>
      <w:r w:rsidR="001358F7">
        <w:rPr>
          <w:rFonts w:eastAsia="Times New Roman"/>
        </w:rPr>
        <w:t>Betriebsrät</w:t>
      </w:r>
      <w:proofErr w:type="spellEnd"/>
      <w:r w:rsidR="001358F7">
        <w:rPr>
          <w:rFonts w:eastAsia="Times New Roman"/>
        </w:rPr>
        <w:t>*innen, Arbeiterkammern und Gewerkschaften führen.</w:t>
      </w:r>
    </w:p>
    <w:p w14:paraId="22B8D0E4" w14:textId="3673B3E2" w:rsidR="001358F7" w:rsidRDefault="001358F7" w:rsidP="001358F7">
      <w:pPr>
        <w:rPr>
          <w:rFonts w:eastAsia="Times New Roman"/>
        </w:rPr>
      </w:pPr>
      <w:r>
        <w:rPr>
          <w:rFonts w:eastAsia="Times New Roman"/>
        </w:rPr>
        <w:t xml:space="preserve">Eine verstärkte Kooperation </w:t>
      </w:r>
      <w:r w:rsidR="003029DA">
        <w:rPr>
          <w:rFonts w:eastAsia="Times New Roman"/>
        </w:rPr>
        <w:t>der betrieblichen und überbetrieblichen Interessenvertretungen könnte jedenfalls die Arbeitnehmer*innen-Positionen wesentlich stärken und sowohl zu einer verbesserten Mit</w:t>
      </w:r>
      <w:r w:rsidR="00B25C07">
        <w:rPr>
          <w:rFonts w:eastAsia="Times New Roman"/>
        </w:rPr>
        <w:t>bestimmungs</w:t>
      </w:r>
      <w:r w:rsidR="003029DA">
        <w:rPr>
          <w:rFonts w:eastAsia="Times New Roman"/>
        </w:rPr>
        <w:t xml:space="preserve">kultur </w:t>
      </w:r>
      <w:r w:rsidR="00B25C07">
        <w:rPr>
          <w:rFonts w:eastAsia="Times New Roman"/>
        </w:rPr>
        <w:t xml:space="preserve">in den Betrieben </w:t>
      </w:r>
      <w:r w:rsidR="003029DA">
        <w:rPr>
          <w:rFonts w:eastAsia="Times New Roman"/>
        </w:rPr>
        <w:t xml:space="preserve">als auch zu </w:t>
      </w:r>
      <w:r w:rsidR="00B25C07">
        <w:rPr>
          <w:rFonts w:eastAsia="Times New Roman"/>
        </w:rPr>
        <w:t>einer breite</w:t>
      </w:r>
      <w:r w:rsidR="00F54D37">
        <w:rPr>
          <w:rFonts w:eastAsia="Times New Roman"/>
        </w:rPr>
        <w:t>re</w:t>
      </w:r>
      <w:r w:rsidR="00B25C07">
        <w:rPr>
          <w:rFonts w:eastAsia="Times New Roman"/>
        </w:rPr>
        <w:t>n Unterstützung der Gewerkschaften und Arbeiterkammern in der politischen Auseinandersetzung führen.</w:t>
      </w:r>
    </w:p>
    <w:p w14:paraId="07A97ECD" w14:textId="77777777" w:rsidR="001358F7" w:rsidRPr="001358F7" w:rsidRDefault="001358F7" w:rsidP="001358F7">
      <w:pPr>
        <w:rPr>
          <w:rFonts w:eastAsia="Times New Roman"/>
        </w:rPr>
      </w:pPr>
    </w:p>
    <w:p w14:paraId="0E489387" w14:textId="1A23CC42" w:rsidR="00E40BC9" w:rsidRPr="00E40BC9" w:rsidRDefault="003F5DB3" w:rsidP="00241DB1">
      <w:pPr>
        <w:outlineLvl w:val="3"/>
        <w:rPr>
          <w:b/>
          <w:bCs/>
          <w:iCs/>
          <w:color w:val="000000"/>
          <w:lang w:eastAsia="de-AT"/>
        </w:rPr>
      </w:pPr>
      <w:r>
        <w:rPr>
          <w:b/>
          <w:bCs/>
          <w:iCs/>
          <w:color w:val="000000"/>
          <w:lang w:eastAsia="de-AT"/>
        </w:rPr>
        <w:t xml:space="preserve">Kooperationsbedarf </w:t>
      </w:r>
      <w:r w:rsidR="00B25C07">
        <w:rPr>
          <w:b/>
          <w:bCs/>
          <w:iCs/>
          <w:color w:val="000000"/>
          <w:lang w:eastAsia="de-AT"/>
        </w:rPr>
        <w:t>auf betrieblicher Ebene</w:t>
      </w:r>
    </w:p>
    <w:p w14:paraId="5326499B" w14:textId="03772EBC" w:rsidR="00241DB1" w:rsidRPr="00280074" w:rsidRDefault="00241DB1" w:rsidP="00241DB1">
      <w:pPr>
        <w:outlineLvl w:val="3"/>
        <w:rPr>
          <w:bCs/>
          <w:color w:val="000000"/>
          <w:lang w:eastAsia="de-AT"/>
        </w:rPr>
      </w:pPr>
      <w:r w:rsidRPr="00280074">
        <w:rPr>
          <w:bCs/>
          <w:iCs/>
          <w:color w:val="000000"/>
          <w:lang w:eastAsia="de-AT"/>
        </w:rPr>
        <w:t xml:space="preserve">Ein </w:t>
      </w:r>
      <w:r w:rsidR="001F5591" w:rsidRPr="00280074">
        <w:rPr>
          <w:bCs/>
          <w:iCs/>
          <w:color w:val="000000"/>
          <w:lang w:eastAsia="de-AT"/>
        </w:rPr>
        <w:t>wesentlicher</w:t>
      </w:r>
      <w:r w:rsidRPr="00280074">
        <w:rPr>
          <w:bCs/>
          <w:iCs/>
          <w:color w:val="000000"/>
          <w:lang w:eastAsia="de-AT"/>
        </w:rPr>
        <w:t xml:space="preserve"> Teil der alltägliche</w:t>
      </w:r>
      <w:r w:rsidR="001F5591" w:rsidRPr="00280074">
        <w:rPr>
          <w:bCs/>
          <w:iCs/>
          <w:color w:val="000000"/>
          <w:lang w:eastAsia="de-AT"/>
        </w:rPr>
        <w:t>n</w:t>
      </w:r>
      <w:r w:rsidRPr="00280074">
        <w:rPr>
          <w:bCs/>
          <w:iCs/>
          <w:color w:val="000000"/>
          <w:lang w:eastAsia="de-AT"/>
        </w:rPr>
        <w:t xml:space="preserve"> Arbeit von </w:t>
      </w:r>
      <w:proofErr w:type="spellStart"/>
      <w:r w:rsidRPr="00280074">
        <w:rPr>
          <w:bCs/>
          <w:iCs/>
          <w:color w:val="000000"/>
          <w:lang w:eastAsia="de-AT"/>
        </w:rPr>
        <w:t>Betriebsrät</w:t>
      </w:r>
      <w:proofErr w:type="spellEnd"/>
      <w:r w:rsidRPr="00280074">
        <w:rPr>
          <w:bCs/>
          <w:iCs/>
          <w:color w:val="000000"/>
          <w:lang w:eastAsia="de-AT"/>
        </w:rPr>
        <w:t xml:space="preserve">*innen </w:t>
      </w:r>
      <w:r w:rsidR="001F5591" w:rsidRPr="00280074">
        <w:rPr>
          <w:bCs/>
          <w:iCs/>
          <w:color w:val="000000"/>
          <w:lang w:eastAsia="de-AT"/>
        </w:rPr>
        <w:t>basiert auf</w:t>
      </w:r>
      <w:r w:rsidRPr="00280074">
        <w:rPr>
          <w:bCs/>
          <w:iCs/>
          <w:color w:val="000000"/>
          <w:lang w:eastAsia="de-AT"/>
        </w:rPr>
        <w:t xml:space="preserve"> persönliche</w:t>
      </w:r>
      <w:r w:rsidR="001F5591" w:rsidRPr="00280074">
        <w:rPr>
          <w:bCs/>
          <w:iCs/>
          <w:color w:val="000000"/>
          <w:lang w:eastAsia="de-AT"/>
        </w:rPr>
        <w:t>r</w:t>
      </w:r>
      <w:r w:rsidRPr="00280074">
        <w:rPr>
          <w:bCs/>
          <w:iCs/>
          <w:color w:val="000000"/>
          <w:lang w:eastAsia="de-AT"/>
        </w:rPr>
        <w:t>, organisationsspezifische</w:t>
      </w:r>
      <w:r w:rsidR="001F5591" w:rsidRPr="00280074">
        <w:rPr>
          <w:bCs/>
          <w:iCs/>
          <w:color w:val="000000"/>
          <w:lang w:eastAsia="de-AT"/>
        </w:rPr>
        <w:t>r</w:t>
      </w:r>
      <w:r w:rsidRPr="00280074">
        <w:rPr>
          <w:bCs/>
          <w:iCs/>
          <w:color w:val="000000"/>
          <w:lang w:eastAsia="de-AT"/>
        </w:rPr>
        <w:t xml:space="preserve"> und arbeitsrechtliche</w:t>
      </w:r>
      <w:r w:rsidR="001F5591" w:rsidRPr="00280074">
        <w:rPr>
          <w:bCs/>
          <w:iCs/>
          <w:color w:val="000000"/>
          <w:lang w:eastAsia="de-AT"/>
        </w:rPr>
        <w:t>r</w:t>
      </w:r>
      <w:r w:rsidRPr="00280074">
        <w:rPr>
          <w:bCs/>
          <w:iCs/>
          <w:color w:val="000000"/>
          <w:lang w:eastAsia="de-AT"/>
        </w:rPr>
        <w:t xml:space="preserve"> </w:t>
      </w:r>
      <w:r w:rsidR="001F5591" w:rsidRPr="00280074">
        <w:rPr>
          <w:bCs/>
          <w:iCs/>
          <w:color w:val="000000"/>
          <w:lang w:eastAsia="de-AT"/>
        </w:rPr>
        <w:t xml:space="preserve">Beratungstätigkeit. </w:t>
      </w:r>
      <w:r w:rsidRPr="00280074">
        <w:rPr>
          <w:bCs/>
          <w:iCs/>
          <w:color w:val="000000"/>
          <w:lang w:eastAsia="de-AT"/>
        </w:rPr>
        <w:t xml:space="preserve">Aufgrund langjähriger Erfahrung, </w:t>
      </w:r>
      <w:r w:rsidR="00134761" w:rsidRPr="00280074">
        <w:rPr>
          <w:bCs/>
          <w:iCs/>
          <w:color w:val="000000"/>
          <w:lang w:eastAsia="de-AT"/>
        </w:rPr>
        <w:t xml:space="preserve">vielfältiger </w:t>
      </w:r>
      <w:r w:rsidRPr="00280074">
        <w:rPr>
          <w:bCs/>
          <w:iCs/>
          <w:color w:val="000000"/>
          <w:lang w:eastAsia="de-AT"/>
        </w:rPr>
        <w:t>Recherche und der sich daraus ergebenden Wissenserweiterung ist es</w:t>
      </w:r>
      <w:r w:rsidR="00CD1D89" w:rsidRPr="00280074">
        <w:rPr>
          <w:bCs/>
          <w:iCs/>
          <w:color w:val="000000"/>
          <w:lang w:eastAsia="de-AT"/>
        </w:rPr>
        <w:t xml:space="preserve"> dabei </w:t>
      </w:r>
      <w:r w:rsidRPr="00280074">
        <w:rPr>
          <w:bCs/>
          <w:iCs/>
          <w:color w:val="000000"/>
          <w:lang w:eastAsia="de-AT"/>
        </w:rPr>
        <w:t>oft möglich, die erforderlichen Auskünfte umgehend zu erteilen.</w:t>
      </w:r>
    </w:p>
    <w:p w14:paraId="7EE299BE" w14:textId="61898C65" w:rsidR="00241DB1" w:rsidRPr="00280074" w:rsidRDefault="00241DB1" w:rsidP="00241DB1">
      <w:pPr>
        <w:outlineLvl w:val="3"/>
        <w:rPr>
          <w:bCs/>
          <w:iCs/>
          <w:color w:val="000000"/>
          <w:lang w:eastAsia="de-AT"/>
        </w:rPr>
      </w:pPr>
      <w:r w:rsidRPr="00280074">
        <w:rPr>
          <w:bCs/>
          <w:iCs/>
          <w:color w:val="000000"/>
          <w:lang w:eastAsia="de-AT"/>
        </w:rPr>
        <w:t xml:space="preserve">Schwieriger wird es jedoch, wenn </w:t>
      </w:r>
      <w:r w:rsidR="001F5591" w:rsidRPr="00280074">
        <w:rPr>
          <w:bCs/>
          <w:iCs/>
          <w:color w:val="000000"/>
          <w:lang w:eastAsia="de-AT"/>
        </w:rPr>
        <w:t>weitere</w:t>
      </w:r>
      <w:r w:rsidRPr="00280074">
        <w:rPr>
          <w:bCs/>
          <w:iCs/>
          <w:color w:val="000000"/>
          <w:lang w:eastAsia="de-AT"/>
        </w:rPr>
        <w:t xml:space="preserve"> Nachforschungen </w:t>
      </w:r>
      <w:r w:rsidR="002F0A77" w:rsidRPr="00180326">
        <w:rPr>
          <w:bCs/>
          <w:iCs/>
          <w:lang w:eastAsia="de-AT"/>
        </w:rPr>
        <w:t>notwendig</w:t>
      </w:r>
      <w:r w:rsidRPr="00180326">
        <w:rPr>
          <w:bCs/>
          <w:iCs/>
          <w:lang w:eastAsia="de-AT"/>
        </w:rPr>
        <w:t xml:space="preserve"> </w:t>
      </w:r>
      <w:r w:rsidRPr="002F0A77">
        <w:rPr>
          <w:bCs/>
          <w:iCs/>
          <w:color w:val="000000"/>
          <w:lang w:eastAsia="de-AT"/>
        </w:rPr>
        <w:t>s</w:t>
      </w:r>
      <w:r w:rsidRPr="00280074">
        <w:rPr>
          <w:bCs/>
          <w:iCs/>
          <w:color w:val="000000"/>
          <w:lang w:eastAsia="de-AT"/>
        </w:rPr>
        <w:t xml:space="preserve">ind und dabei Zweifel an der individuellen </w:t>
      </w:r>
      <w:r w:rsidR="001F5591" w:rsidRPr="00280074">
        <w:rPr>
          <w:bCs/>
          <w:iCs/>
          <w:color w:val="000000"/>
          <w:lang w:eastAsia="de-AT"/>
        </w:rPr>
        <w:t>Interpretation</w:t>
      </w:r>
      <w:r w:rsidR="00134761" w:rsidRPr="00280074">
        <w:rPr>
          <w:bCs/>
          <w:iCs/>
          <w:color w:val="000000"/>
          <w:lang w:eastAsia="de-AT"/>
        </w:rPr>
        <w:t xml:space="preserve"> </w:t>
      </w:r>
      <w:r w:rsidR="001F5591" w:rsidRPr="00280074">
        <w:rPr>
          <w:bCs/>
          <w:iCs/>
          <w:color w:val="000000"/>
          <w:lang w:eastAsia="de-AT"/>
        </w:rPr>
        <w:t>von Gesetzen</w:t>
      </w:r>
      <w:r w:rsidRPr="00280074">
        <w:rPr>
          <w:bCs/>
          <w:iCs/>
          <w:color w:val="000000"/>
          <w:lang w:eastAsia="de-AT"/>
        </w:rPr>
        <w:t xml:space="preserve"> </w:t>
      </w:r>
      <w:r w:rsidR="001F5591" w:rsidRPr="00280074">
        <w:rPr>
          <w:bCs/>
          <w:iCs/>
          <w:color w:val="000000"/>
          <w:lang w:eastAsia="de-AT"/>
        </w:rPr>
        <w:t>auftreten, da diese Auslegungen üblicherweise</w:t>
      </w:r>
      <w:r w:rsidRPr="00280074">
        <w:rPr>
          <w:bCs/>
          <w:iCs/>
          <w:color w:val="000000"/>
          <w:lang w:eastAsia="de-AT"/>
        </w:rPr>
        <w:t xml:space="preserve"> nicht</w:t>
      </w:r>
      <w:r w:rsidR="001F4282" w:rsidRPr="00280074">
        <w:rPr>
          <w:bCs/>
          <w:iCs/>
          <w:color w:val="000000"/>
          <w:lang w:eastAsia="de-AT"/>
        </w:rPr>
        <w:t xml:space="preserve"> </w:t>
      </w:r>
      <w:r w:rsidRPr="00280074">
        <w:rPr>
          <w:bCs/>
          <w:iCs/>
          <w:color w:val="000000"/>
          <w:lang w:eastAsia="de-AT"/>
        </w:rPr>
        <w:t xml:space="preserve">auf </w:t>
      </w:r>
      <w:r w:rsidR="001F5591" w:rsidRPr="00280074">
        <w:rPr>
          <w:bCs/>
          <w:iCs/>
          <w:color w:val="000000"/>
          <w:lang w:eastAsia="de-AT"/>
        </w:rPr>
        <w:t>einschlägigem professionelle</w:t>
      </w:r>
      <w:r w:rsidR="00280074" w:rsidRPr="00280074">
        <w:rPr>
          <w:bCs/>
          <w:iCs/>
          <w:color w:val="000000"/>
          <w:lang w:eastAsia="de-AT"/>
        </w:rPr>
        <w:t>m</w:t>
      </w:r>
      <w:r w:rsidR="001F5591" w:rsidRPr="00280074">
        <w:rPr>
          <w:bCs/>
          <w:iCs/>
          <w:color w:val="000000"/>
          <w:lang w:eastAsia="de-AT"/>
        </w:rPr>
        <w:t xml:space="preserve"> Wissen oder einem Jus</w:t>
      </w:r>
      <w:r w:rsidR="00D267B8">
        <w:rPr>
          <w:bCs/>
          <w:iCs/>
          <w:color w:val="000000"/>
          <w:lang w:eastAsia="de-AT"/>
        </w:rPr>
        <w:t>s</w:t>
      </w:r>
      <w:r w:rsidR="001F5591" w:rsidRPr="00280074">
        <w:rPr>
          <w:bCs/>
          <w:iCs/>
          <w:color w:val="000000"/>
          <w:lang w:eastAsia="de-AT"/>
        </w:rPr>
        <w:t>tudium beruhen.</w:t>
      </w:r>
    </w:p>
    <w:p w14:paraId="345D28FC" w14:textId="634DDE6D" w:rsidR="00241DB1" w:rsidRPr="00280074" w:rsidRDefault="00241DB1" w:rsidP="00241DB1">
      <w:pPr>
        <w:outlineLvl w:val="3"/>
        <w:rPr>
          <w:bCs/>
          <w:iCs/>
          <w:color w:val="000000"/>
          <w:lang w:eastAsia="de-AT"/>
        </w:rPr>
      </w:pPr>
      <w:r w:rsidRPr="00280074">
        <w:rPr>
          <w:bCs/>
          <w:iCs/>
          <w:color w:val="000000"/>
          <w:lang w:eastAsia="de-AT"/>
        </w:rPr>
        <w:t xml:space="preserve">Die nächste Steigerungsstufe auf der Skala der zu bewältigenden </w:t>
      </w:r>
      <w:r w:rsidR="001F5591" w:rsidRPr="00280074">
        <w:rPr>
          <w:bCs/>
          <w:iCs/>
          <w:color w:val="000000"/>
          <w:lang w:eastAsia="de-AT"/>
        </w:rPr>
        <w:t xml:space="preserve">Herausforderungen für </w:t>
      </w:r>
      <w:proofErr w:type="spellStart"/>
      <w:r w:rsidR="001F5591" w:rsidRPr="00280074">
        <w:rPr>
          <w:bCs/>
          <w:iCs/>
          <w:color w:val="000000"/>
          <w:lang w:eastAsia="de-AT"/>
        </w:rPr>
        <w:t>Betriebsrät</w:t>
      </w:r>
      <w:proofErr w:type="spellEnd"/>
      <w:r w:rsidR="001F5591" w:rsidRPr="00280074">
        <w:rPr>
          <w:bCs/>
          <w:iCs/>
          <w:color w:val="000000"/>
          <w:lang w:eastAsia="de-AT"/>
        </w:rPr>
        <w:t>*innen</w:t>
      </w:r>
      <w:r w:rsidRPr="00280074">
        <w:rPr>
          <w:bCs/>
          <w:iCs/>
          <w:color w:val="000000"/>
          <w:lang w:eastAsia="de-AT"/>
        </w:rPr>
        <w:t xml:space="preserve"> </w:t>
      </w:r>
      <w:r w:rsidR="006F67D5">
        <w:rPr>
          <w:bCs/>
          <w:iCs/>
          <w:color w:val="000000"/>
          <w:lang w:eastAsia="de-AT"/>
        </w:rPr>
        <w:t>sind die</w:t>
      </w:r>
      <w:r w:rsidRPr="00280074">
        <w:rPr>
          <w:bCs/>
          <w:iCs/>
          <w:color w:val="000000"/>
          <w:lang w:eastAsia="de-AT"/>
        </w:rPr>
        <w:t xml:space="preserve"> Betriebsvereinbarungen. </w:t>
      </w:r>
      <w:r w:rsidR="001F5591" w:rsidRPr="00280074">
        <w:rPr>
          <w:bCs/>
          <w:iCs/>
          <w:color w:val="000000"/>
          <w:lang w:eastAsia="de-AT"/>
        </w:rPr>
        <w:t>S</w:t>
      </w:r>
      <w:r w:rsidR="005E3308" w:rsidRPr="00280074">
        <w:rPr>
          <w:bCs/>
          <w:iCs/>
          <w:color w:val="000000"/>
          <w:lang w:eastAsia="de-AT"/>
        </w:rPr>
        <w:t>e</w:t>
      </w:r>
      <w:r w:rsidR="001F5591" w:rsidRPr="00280074">
        <w:rPr>
          <w:bCs/>
          <w:iCs/>
          <w:color w:val="000000"/>
          <w:lang w:eastAsia="de-AT"/>
        </w:rPr>
        <w:t>lbstverständlich</w:t>
      </w:r>
      <w:r w:rsidR="005E3308" w:rsidRPr="00280074">
        <w:rPr>
          <w:bCs/>
          <w:iCs/>
          <w:color w:val="000000"/>
          <w:lang w:eastAsia="de-AT"/>
        </w:rPr>
        <w:t xml:space="preserve"> ist die Kenntnis</w:t>
      </w:r>
      <w:r w:rsidR="001F5591" w:rsidRPr="00280074">
        <w:rPr>
          <w:bCs/>
          <w:iCs/>
          <w:color w:val="000000"/>
          <w:lang w:eastAsia="de-AT"/>
        </w:rPr>
        <w:t xml:space="preserve"> </w:t>
      </w:r>
      <w:r w:rsidR="005E3308" w:rsidRPr="00280074">
        <w:rPr>
          <w:bCs/>
          <w:iCs/>
          <w:color w:val="000000"/>
          <w:lang w:eastAsia="de-AT"/>
        </w:rPr>
        <w:t>der jeweiligen</w:t>
      </w:r>
      <w:r w:rsidR="001F5591" w:rsidRPr="00280074">
        <w:rPr>
          <w:bCs/>
          <w:iCs/>
          <w:color w:val="000000"/>
          <w:lang w:eastAsia="de-AT"/>
        </w:rPr>
        <w:t xml:space="preserve"> betrieblich</w:t>
      </w:r>
      <w:r w:rsidR="005E3308" w:rsidRPr="00280074">
        <w:rPr>
          <w:bCs/>
          <w:iCs/>
          <w:color w:val="000000"/>
          <w:lang w:eastAsia="de-AT"/>
        </w:rPr>
        <w:t>en</w:t>
      </w:r>
      <w:r w:rsidR="001F5591" w:rsidRPr="00280074">
        <w:rPr>
          <w:bCs/>
          <w:iCs/>
          <w:color w:val="000000"/>
          <w:lang w:eastAsia="de-AT"/>
        </w:rPr>
        <w:t xml:space="preserve"> </w:t>
      </w:r>
      <w:r w:rsidR="005E3308" w:rsidRPr="00280074">
        <w:rPr>
          <w:bCs/>
          <w:iCs/>
          <w:color w:val="000000"/>
          <w:lang w:eastAsia="de-AT"/>
        </w:rPr>
        <w:t>Voraussetzungen</w:t>
      </w:r>
      <w:r w:rsidR="001F4282" w:rsidRPr="00280074">
        <w:rPr>
          <w:bCs/>
          <w:iCs/>
          <w:color w:val="000000"/>
          <w:lang w:eastAsia="de-AT"/>
        </w:rPr>
        <w:t xml:space="preserve"> </w:t>
      </w:r>
      <w:r w:rsidR="005E3308" w:rsidRPr="00280074">
        <w:rPr>
          <w:bCs/>
          <w:iCs/>
          <w:color w:val="000000"/>
          <w:lang w:eastAsia="de-AT"/>
        </w:rPr>
        <w:t xml:space="preserve">und damit die Erfahrung der </w:t>
      </w:r>
      <w:proofErr w:type="spellStart"/>
      <w:r w:rsidR="005E3308" w:rsidRPr="00280074">
        <w:rPr>
          <w:bCs/>
          <w:iCs/>
          <w:color w:val="000000"/>
          <w:lang w:eastAsia="de-AT"/>
        </w:rPr>
        <w:t>Betriebsrät</w:t>
      </w:r>
      <w:proofErr w:type="spellEnd"/>
      <w:r w:rsidR="001F4282" w:rsidRPr="00280074">
        <w:rPr>
          <w:bCs/>
          <w:iCs/>
          <w:color w:val="000000"/>
          <w:lang w:eastAsia="de-AT"/>
        </w:rPr>
        <w:t>*i</w:t>
      </w:r>
      <w:r w:rsidR="005E3308" w:rsidRPr="00280074">
        <w:rPr>
          <w:bCs/>
          <w:iCs/>
          <w:color w:val="000000"/>
          <w:lang w:eastAsia="de-AT"/>
        </w:rPr>
        <w:t xml:space="preserve">nnen </w:t>
      </w:r>
      <w:r w:rsidR="001F4282" w:rsidRPr="00280074">
        <w:rPr>
          <w:bCs/>
          <w:iCs/>
          <w:color w:val="000000"/>
          <w:lang w:eastAsia="de-AT"/>
        </w:rPr>
        <w:t>f</w:t>
      </w:r>
      <w:r w:rsidR="005E3308" w:rsidRPr="00280074">
        <w:rPr>
          <w:bCs/>
          <w:iCs/>
          <w:color w:val="000000"/>
          <w:lang w:eastAsia="de-AT"/>
        </w:rPr>
        <w:t xml:space="preserve">ür den erfolgreichen Abschluss einer Betriebsvereinbarung von entscheidender Bedeutung. </w:t>
      </w:r>
      <w:r w:rsidRPr="00280074">
        <w:rPr>
          <w:bCs/>
          <w:iCs/>
          <w:color w:val="000000"/>
          <w:lang w:eastAsia="de-AT"/>
        </w:rPr>
        <w:t>Aber ist es wirklich notwendig</w:t>
      </w:r>
      <w:r w:rsidR="005540D5">
        <w:rPr>
          <w:bCs/>
          <w:iCs/>
          <w:color w:val="000000"/>
          <w:lang w:eastAsia="de-AT"/>
        </w:rPr>
        <w:t>,</w:t>
      </w:r>
      <w:r w:rsidRPr="00280074">
        <w:rPr>
          <w:bCs/>
          <w:iCs/>
          <w:color w:val="000000"/>
          <w:lang w:eastAsia="de-AT"/>
        </w:rPr>
        <w:t xml:space="preserve"> jedes Mal das Rad neu zu erfinden?</w:t>
      </w:r>
    </w:p>
    <w:p w14:paraId="1E07CB63" w14:textId="20096429" w:rsidR="005E3308" w:rsidRPr="00280074" w:rsidRDefault="007E5E3A" w:rsidP="005E3308">
      <w:pPr>
        <w:spacing w:after="0"/>
        <w:outlineLvl w:val="3"/>
        <w:rPr>
          <w:bCs/>
          <w:iCs/>
          <w:color w:val="000000"/>
          <w:lang w:eastAsia="de-AT"/>
        </w:rPr>
      </w:pPr>
      <w:r w:rsidRPr="00D267B8">
        <w:rPr>
          <w:bCs/>
          <w:iCs/>
          <w:lang w:eastAsia="de-AT"/>
        </w:rPr>
        <w:t>Derzeit</w:t>
      </w:r>
      <w:r w:rsidR="001F4282" w:rsidRPr="00D267B8">
        <w:rPr>
          <w:bCs/>
          <w:iCs/>
          <w:lang w:eastAsia="de-AT"/>
        </w:rPr>
        <w:t xml:space="preserve"> </w:t>
      </w:r>
      <w:r w:rsidR="005E3308" w:rsidRPr="00280074">
        <w:rPr>
          <w:bCs/>
          <w:iCs/>
          <w:color w:val="000000"/>
          <w:lang w:eastAsia="de-AT"/>
        </w:rPr>
        <w:t xml:space="preserve">existieren </w:t>
      </w:r>
      <w:r w:rsidR="001F4282" w:rsidRPr="00280074">
        <w:rPr>
          <w:bCs/>
          <w:iCs/>
          <w:color w:val="000000"/>
          <w:lang w:eastAsia="de-AT"/>
        </w:rPr>
        <w:t>nur</w:t>
      </w:r>
      <w:r w:rsidR="00241DB1" w:rsidRPr="00280074">
        <w:rPr>
          <w:bCs/>
          <w:iCs/>
          <w:color w:val="000000"/>
          <w:lang w:eastAsia="de-AT"/>
        </w:rPr>
        <w:t xml:space="preserve"> vereinzelt Vorlagen, wie z. B. die Muster-Betriebsvereinbarungen </w:t>
      </w:r>
      <w:r w:rsidR="001224E8" w:rsidRPr="00D267B8">
        <w:rPr>
          <w:bCs/>
          <w:iCs/>
          <w:lang w:eastAsia="de-AT"/>
        </w:rPr>
        <w:t>über</w:t>
      </w:r>
      <w:r w:rsidR="001224E8" w:rsidRPr="00280074">
        <w:rPr>
          <w:bCs/>
          <w:iCs/>
          <w:color w:val="000000"/>
          <w:lang w:eastAsia="de-AT"/>
        </w:rPr>
        <w:t xml:space="preserve"> Homeoffice</w:t>
      </w:r>
      <w:r w:rsidR="001224E8">
        <w:rPr>
          <w:bCs/>
          <w:iCs/>
          <w:color w:val="000000"/>
          <w:lang w:eastAsia="de-AT"/>
        </w:rPr>
        <w:t xml:space="preserve"> oder</w:t>
      </w:r>
      <w:r w:rsidR="001224E8" w:rsidRPr="00280074">
        <w:rPr>
          <w:bCs/>
          <w:iCs/>
          <w:color w:val="000000"/>
          <w:lang w:eastAsia="de-AT"/>
        </w:rPr>
        <w:t xml:space="preserve"> </w:t>
      </w:r>
      <w:r w:rsidR="00241DB1" w:rsidRPr="00280074">
        <w:rPr>
          <w:bCs/>
          <w:iCs/>
          <w:color w:val="000000"/>
          <w:lang w:eastAsia="de-AT"/>
        </w:rPr>
        <w:t>zur Bildschirmarbeitsbrille. Es wäre doch eine unendliche Erleichterung</w:t>
      </w:r>
      <w:r w:rsidR="006F67D5">
        <w:rPr>
          <w:bCs/>
          <w:iCs/>
          <w:color w:val="000000"/>
          <w:lang w:eastAsia="de-AT"/>
        </w:rPr>
        <w:t>,</w:t>
      </w:r>
      <w:r w:rsidR="00241DB1" w:rsidRPr="00280074">
        <w:rPr>
          <w:bCs/>
          <w:iCs/>
          <w:color w:val="000000"/>
          <w:lang w:eastAsia="de-AT"/>
        </w:rPr>
        <w:t xml:space="preserve"> wenn es zu den gängigsten, in der Arbeitswelt immer wieder zu behandelnden Themenkreisen wie </w:t>
      </w:r>
      <w:r w:rsidR="00241DB1" w:rsidRPr="005540D5">
        <w:rPr>
          <w:bCs/>
          <w:iCs/>
          <w:color w:val="000000"/>
          <w:lang w:eastAsia="de-AT"/>
        </w:rPr>
        <w:t xml:space="preserve">Gleitzeit, </w:t>
      </w:r>
      <w:r w:rsidR="00241DB1" w:rsidRPr="005540D5">
        <w:rPr>
          <w:bCs/>
          <w:iCs/>
          <w:color w:val="000000"/>
          <w:lang w:eastAsia="de-AT"/>
        </w:rPr>
        <w:lastRenderedPageBreak/>
        <w:t>Schichtarbeit,</w:t>
      </w:r>
      <w:r w:rsidR="00241DB1" w:rsidRPr="003F5DB3">
        <w:rPr>
          <w:bCs/>
          <w:iCs/>
          <w:color w:val="000000"/>
          <w:lang w:eastAsia="de-AT"/>
        </w:rPr>
        <w:t xml:space="preserve"> ….</w:t>
      </w:r>
      <w:r w:rsidR="00241DB1" w:rsidRPr="00280074">
        <w:rPr>
          <w:bCs/>
          <w:iCs/>
          <w:color w:val="000000"/>
          <w:lang w:eastAsia="de-AT"/>
        </w:rPr>
        <w:t xml:space="preserve"> Vorlagen gäbe, </w:t>
      </w:r>
      <w:r w:rsidR="00806F17">
        <w:rPr>
          <w:bCs/>
          <w:iCs/>
          <w:color w:val="000000"/>
          <w:lang w:eastAsia="de-AT"/>
        </w:rPr>
        <w:t>die</w:t>
      </w:r>
      <w:r w:rsidR="005540D5">
        <w:rPr>
          <w:bCs/>
          <w:iCs/>
          <w:color w:val="000000"/>
          <w:lang w:eastAsia="de-AT"/>
        </w:rPr>
        <w:t xml:space="preserve"> </w:t>
      </w:r>
      <w:r w:rsidR="006F67D5">
        <w:rPr>
          <w:bCs/>
          <w:iCs/>
          <w:color w:val="000000"/>
          <w:lang w:eastAsia="de-AT"/>
        </w:rPr>
        <w:t xml:space="preserve">dann </w:t>
      </w:r>
      <w:r w:rsidR="00241DB1" w:rsidRPr="00280074">
        <w:rPr>
          <w:bCs/>
          <w:iCs/>
          <w:color w:val="000000"/>
          <w:lang w:eastAsia="de-AT"/>
        </w:rPr>
        <w:t>den jeweiligen betriebliche</w:t>
      </w:r>
      <w:r w:rsidR="00180326">
        <w:rPr>
          <w:bCs/>
          <w:iCs/>
          <w:color w:val="000000"/>
          <w:lang w:eastAsia="de-AT"/>
        </w:rPr>
        <w:t xml:space="preserve">n Umständen </w:t>
      </w:r>
      <w:r w:rsidR="003F4658" w:rsidRPr="00280074">
        <w:rPr>
          <w:bCs/>
          <w:iCs/>
          <w:color w:val="000000"/>
          <w:lang w:eastAsia="de-AT"/>
        </w:rPr>
        <w:t>entsprechend</w:t>
      </w:r>
      <w:r w:rsidR="003F4658">
        <w:rPr>
          <w:bCs/>
          <w:iCs/>
          <w:color w:val="000000"/>
          <w:lang w:eastAsia="de-AT"/>
        </w:rPr>
        <w:t xml:space="preserve"> </w:t>
      </w:r>
      <w:r w:rsidR="00180326">
        <w:rPr>
          <w:bCs/>
          <w:iCs/>
          <w:color w:val="000000"/>
          <w:lang w:eastAsia="de-AT"/>
        </w:rPr>
        <w:t>adaptier</w:t>
      </w:r>
      <w:r w:rsidR="00806F17">
        <w:rPr>
          <w:bCs/>
          <w:iCs/>
          <w:color w:val="000000"/>
          <w:lang w:eastAsia="de-AT"/>
        </w:rPr>
        <w:t>t werde</w:t>
      </w:r>
      <w:r w:rsidR="00180326">
        <w:rPr>
          <w:bCs/>
          <w:iCs/>
          <w:color w:val="000000"/>
          <w:lang w:eastAsia="de-AT"/>
        </w:rPr>
        <w:t>n</w:t>
      </w:r>
      <w:r w:rsidR="005540D5">
        <w:rPr>
          <w:bCs/>
          <w:iCs/>
          <w:color w:val="000000"/>
          <w:lang w:eastAsia="de-AT"/>
        </w:rPr>
        <w:t>.</w:t>
      </w:r>
    </w:p>
    <w:p w14:paraId="7F599DA4" w14:textId="276C4E42" w:rsidR="00280074" w:rsidRPr="00280074" w:rsidRDefault="00241DB1" w:rsidP="001F4282">
      <w:pPr>
        <w:spacing w:after="0"/>
        <w:outlineLvl w:val="3"/>
        <w:rPr>
          <w:bCs/>
          <w:iCs/>
          <w:color w:val="000000"/>
          <w:lang w:eastAsia="de-AT"/>
        </w:rPr>
      </w:pPr>
      <w:r w:rsidRPr="00280074">
        <w:rPr>
          <w:bCs/>
          <w:iCs/>
          <w:color w:val="000000"/>
          <w:lang w:eastAsia="de-AT"/>
        </w:rPr>
        <w:t xml:space="preserve">Denn gerade bei </w:t>
      </w:r>
      <w:r w:rsidR="005E3308" w:rsidRPr="00280074">
        <w:rPr>
          <w:bCs/>
          <w:iCs/>
          <w:color w:val="000000"/>
          <w:lang w:eastAsia="de-AT"/>
        </w:rPr>
        <w:t>Arbeitsvorgängen wie der Formulierung von Betriebsve</w:t>
      </w:r>
      <w:r w:rsidR="00180326">
        <w:rPr>
          <w:bCs/>
          <w:iCs/>
          <w:color w:val="000000"/>
          <w:lang w:eastAsia="de-AT"/>
        </w:rPr>
        <w:t>reinbarungen ist das Wissen von</w:t>
      </w:r>
      <w:r w:rsidRPr="00280074">
        <w:rPr>
          <w:bCs/>
          <w:iCs/>
          <w:color w:val="000000"/>
          <w:lang w:eastAsia="de-AT"/>
        </w:rPr>
        <w:t xml:space="preserve"> </w:t>
      </w:r>
      <w:proofErr w:type="spellStart"/>
      <w:r w:rsidR="005E3308" w:rsidRPr="00280074">
        <w:rPr>
          <w:bCs/>
          <w:iCs/>
          <w:color w:val="000000"/>
          <w:lang w:eastAsia="de-AT"/>
        </w:rPr>
        <w:t>Arbeitsrechtsexpert</w:t>
      </w:r>
      <w:proofErr w:type="spellEnd"/>
      <w:r w:rsidR="006A35DB" w:rsidRPr="00280074">
        <w:rPr>
          <w:bCs/>
          <w:iCs/>
          <w:color w:val="000000"/>
          <w:lang w:eastAsia="de-AT"/>
        </w:rPr>
        <w:t>*i</w:t>
      </w:r>
      <w:r w:rsidR="005E3308" w:rsidRPr="00280074">
        <w:rPr>
          <w:bCs/>
          <w:iCs/>
          <w:color w:val="000000"/>
          <w:lang w:eastAsia="de-AT"/>
        </w:rPr>
        <w:t>nnen oft unverzichtbar</w:t>
      </w:r>
      <w:r w:rsidR="00180326">
        <w:rPr>
          <w:bCs/>
          <w:iCs/>
          <w:color w:val="000000"/>
          <w:lang w:eastAsia="de-AT"/>
        </w:rPr>
        <w:t>.</w:t>
      </w:r>
    </w:p>
    <w:p w14:paraId="76689B58" w14:textId="77777777" w:rsidR="000265D3" w:rsidRDefault="000265D3" w:rsidP="001F4282">
      <w:pPr>
        <w:spacing w:after="0"/>
        <w:outlineLvl w:val="3"/>
        <w:rPr>
          <w:bCs/>
          <w:iCs/>
          <w:color w:val="000000"/>
          <w:lang w:eastAsia="de-AT"/>
        </w:rPr>
      </w:pPr>
    </w:p>
    <w:p w14:paraId="2C1EC3B9" w14:textId="555D444C" w:rsidR="00B60AAF" w:rsidRDefault="001F4282" w:rsidP="001F4282">
      <w:pPr>
        <w:spacing w:after="0"/>
        <w:outlineLvl w:val="3"/>
        <w:rPr>
          <w:bCs/>
          <w:iCs/>
          <w:color w:val="000000"/>
          <w:lang w:eastAsia="de-AT"/>
        </w:rPr>
      </w:pPr>
      <w:r w:rsidRPr="00280074">
        <w:rPr>
          <w:bCs/>
          <w:iCs/>
          <w:color w:val="000000"/>
          <w:lang w:eastAsia="de-AT"/>
        </w:rPr>
        <w:t xml:space="preserve">Doch diese Expertise steht </w:t>
      </w:r>
      <w:r w:rsidR="00280074" w:rsidRPr="00280074">
        <w:rPr>
          <w:bCs/>
          <w:iCs/>
          <w:color w:val="000000"/>
          <w:lang w:eastAsia="de-AT"/>
        </w:rPr>
        <w:t>nicht in allen</w:t>
      </w:r>
      <w:r w:rsidRPr="00280074">
        <w:rPr>
          <w:bCs/>
          <w:iCs/>
          <w:color w:val="000000"/>
          <w:lang w:eastAsia="de-AT"/>
        </w:rPr>
        <w:t xml:space="preserve"> Fachgewerkschaften</w:t>
      </w:r>
      <w:r w:rsidR="00280074" w:rsidRPr="00280074">
        <w:rPr>
          <w:bCs/>
          <w:iCs/>
          <w:color w:val="000000"/>
          <w:lang w:eastAsia="de-AT"/>
        </w:rPr>
        <w:t xml:space="preserve"> jederzeit </w:t>
      </w:r>
      <w:r w:rsidRPr="00280074">
        <w:rPr>
          <w:bCs/>
          <w:iCs/>
          <w:color w:val="000000"/>
          <w:lang w:eastAsia="de-AT"/>
        </w:rPr>
        <w:t>im erforderlichen Ausmaß zur Verfügung.</w:t>
      </w:r>
      <w:r w:rsidR="006A35DB" w:rsidRPr="00280074">
        <w:rPr>
          <w:bCs/>
          <w:iCs/>
          <w:color w:val="000000"/>
          <w:lang w:eastAsia="de-AT"/>
        </w:rPr>
        <w:t xml:space="preserve"> </w:t>
      </w:r>
      <w:r w:rsidRPr="00280074">
        <w:rPr>
          <w:bCs/>
          <w:iCs/>
          <w:color w:val="000000"/>
          <w:lang w:eastAsia="de-AT"/>
        </w:rPr>
        <w:t xml:space="preserve">In der Praxis ergibt sich daraus für </w:t>
      </w:r>
      <w:proofErr w:type="spellStart"/>
      <w:r w:rsidRPr="00280074">
        <w:rPr>
          <w:bCs/>
          <w:iCs/>
          <w:color w:val="000000"/>
          <w:lang w:eastAsia="de-AT"/>
        </w:rPr>
        <w:t>Betriebsrä</w:t>
      </w:r>
      <w:r w:rsidR="00180326">
        <w:rPr>
          <w:bCs/>
          <w:iCs/>
          <w:color w:val="000000"/>
          <w:lang w:eastAsia="de-AT"/>
        </w:rPr>
        <w:t>t</w:t>
      </w:r>
      <w:proofErr w:type="spellEnd"/>
      <w:r w:rsidR="006A35DB" w:rsidRPr="00280074">
        <w:rPr>
          <w:bCs/>
          <w:iCs/>
          <w:color w:val="000000"/>
          <w:lang w:eastAsia="de-AT"/>
        </w:rPr>
        <w:t>*i</w:t>
      </w:r>
      <w:r w:rsidRPr="00280074">
        <w:rPr>
          <w:bCs/>
          <w:iCs/>
          <w:color w:val="000000"/>
          <w:lang w:eastAsia="de-AT"/>
        </w:rPr>
        <w:t>nnen die Situation</w:t>
      </w:r>
      <w:r w:rsidR="006F67D5">
        <w:rPr>
          <w:bCs/>
          <w:iCs/>
          <w:color w:val="000000"/>
          <w:lang w:eastAsia="de-AT"/>
        </w:rPr>
        <w:t>,</w:t>
      </w:r>
      <w:r w:rsidRPr="00280074">
        <w:rPr>
          <w:bCs/>
          <w:iCs/>
          <w:color w:val="000000"/>
          <w:lang w:eastAsia="de-AT"/>
        </w:rPr>
        <w:t xml:space="preserve"> zwischen Fachgewerkschaft und Arbeiterkammer ‚zuständigkeitshalber‘ hin</w:t>
      </w:r>
      <w:r w:rsidR="00323133" w:rsidRPr="00B60AAF">
        <w:rPr>
          <w:bCs/>
          <w:iCs/>
          <w:color w:val="000000"/>
          <w:lang w:eastAsia="de-AT"/>
        </w:rPr>
        <w:t>-</w:t>
      </w:r>
      <w:r w:rsidRPr="00280074">
        <w:rPr>
          <w:bCs/>
          <w:iCs/>
          <w:color w:val="000000"/>
          <w:lang w:eastAsia="de-AT"/>
        </w:rPr>
        <w:t xml:space="preserve"> und hergeschickt zu werden, was hohen Zeit</w:t>
      </w:r>
      <w:r w:rsidR="00B60AAF">
        <w:rPr>
          <w:bCs/>
          <w:iCs/>
          <w:color w:val="000000"/>
          <w:lang w:eastAsia="de-AT"/>
        </w:rPr>
        <w:t>- und Energie</w:t>
      </w:r>
      <w:r w:rsidRPr="00280074">
        <w:rPr>
          <w:bCs/>
          <w:iCs/>
          <w:color w:val="000000"/>
          <w:lang w:eastAsia="de-AT"/>
        </w:rPr>
        <w:t>verlust mit sich bring</w:t>
      </w:r>
      <w:r w:rsidR="00180326">
        <w:rPr>
          <w:bCs/>
          <w:iCs/>
          <w:color w:val="000000"/>
          <w:lang w:eastAsia="de-AT"/>
        </w:rPr>
        <w:t xml:space="preserve">t </w:t>
      </w:r>
      <w:r w:rsidRPr="00280074">
        <w:rPr>
          <w:bCs/>
          <w:iCs/>
          <w:color w:val="000000"/>
          <w:lang w:eastAsia="de-AT"/>
        </w:rPr>
        <w:t>und damit</w:t>
      </w:r>
      <w:r w:rsidR="00F47981">
        <w:rPr>
          <w:bCs/>
          <w:iCs/>
          <w:color w:val="000000"/>
          <w:lang w:eastAsia="de-AT"/>
        </w:rPr>
        <w:t xml:space="preserve"> auch</w:t>
      </w:r>
      <w:r w:rsidRPr="00280074">
        <w:rPr>
          <w:bCs/>
          <w:iCs/>
          <w:color w:val="000000"/>
          <w:lang w:eastAsia="de-AT"/>
        </w:rPr>
        <w:t xml:space="preserve"> für die Arbeitnehmer</w:t>
      </w:r>
      <w:r w:rsidR="006A35DB" w:rsidRPr="00280074">
        <w:rPr>
          <w:bCs/>
          <w:iCs/>
          <w:color w:val="000000"/>
          <w:lang w:eastAsia="de-AT"/>
        </w:rPr>
        <w:t>*i</w:t>
      </w:r>
      <w:r w:rsidRPr="00280074">
        <w:rPr>
          <w:bCs/>
          <w:iCs/>
          <w:color w:val="000000"/>
          <w:lang w:eastAsia="de-AT"/>
        </w:rPr>
        <w:t xml:space="preserve">nnen </w:t>
      </w:r>
      <w:r w:rsidR="00280074" w:rsidRPr="00280074">
        <w:rPr>
          <w:bCs/>
          <w:iCs/>
          <w:color w:val="000000"/>
          <w:lang w:eastAsia="de-AT"/>
        </w:rPr>
        <w:t>nachteilig ist</w:t>
      </w:r>
      <w:r w:rsidR="00B60AAF">
        <w:rPr>
          <w:bCs/>
          <w:iCs/>
          <w:color w:val="000000"/>
          <w:lang w:eastAsia="de-AT"/>
        </w:rPr>
        <w:t>.</w:t>
      </w:r>
    </w:p>
    <w:p w14:paraId="3C452F75" w14:textId="7F2CD6B5" w:rsidR="00241DB1" w:rsidRDefault="001F4282" w:rsidP="001F4282">
      <w:pPr>
        <w:spacing w:after="0"/>
        <w:outlineLvl w:val="3"/>
        <w:rPr>
          <w:bCs/>
          <w:iCs/>
          <w:color w:val="000000"/>
          <w:lang w:eastAsia="de-AT"/>
        </w:rPr>
      </w:pPr>
      <w:r w:rsidRPr="00280074">
        <w:rPr>
          <w:bCs/>
          <w:iCs/>
          <w:color w:val="000000"/>
          <w:lang w:eastAsia="de-AT"/>
        </w:rPr>
        <w:t xml:space="preserve">Eine wechselseitige Kooperation zwischen den Fachgewerkschaften und den </w:t>
      </w:r>
      <w:r w:rsidR="00F47981">
        <w:rPr>
          <w:bCs/>
          <w:iCs/>
          <w:color w:val="000000"/>
          <w:lang w:eastAsia="de-AT"/>
        </w:rPr>
        <w:t>bereichs- und b</w:t>
      </w:r>
      <w:r w:rsidRPr="00280074">
        <w:rPr>
          <w:bCs/>
          <w:iCs/>
          <w:color w:val="000000"/>
          <w:lang w:eastAsia="de-AT"/>
        </w:rPr>
        <w:t>ranchenübergreifenden Interessenvertretungen</w:t>
      </w:r>
      <w:r w:rsidR="006F67D5">
        <w:rPr>
          <w:bCs/>
          <w:iCs/>
          <w:color w:val="000000"/>
          <w:lang w:eastAsia="de-AT"/>
        </w:rPr>
        <w:t>, also der</w:t>
      </w:r>
      <w:r w:rsidRPr="00280074">
        <w:rPr>
          <w:bCs/>
          <w:iCs/>
          <w:color w:val="000000"/>
          <w:lang w:eastAsia="de-AT"/>
        </w:rPr>
        <w:t xml:space="preserve"> Arbeiterkammer und </w:t>
      </w:r>
      <w:r w:rsidR="006F67D5">
        <w:rPr>
          <w:bCs/>
          <w:iCs/>
          <w:color w:val="000000"/>
          <w:lang w:eastAsia="de-AT"/>
        </w:rPr>
        <w:t xml:space="preserve">der </w:t>
      </w:r>
      <w:r w:rsidRPr="00280074">
        <w:rPr>
          <w:bCs/>
          <w:iCs/>
          <w:color w:val="000000"/>
          <w:lang w:eastAsia="de-AT"/>
        </w:rPr>
        <w:t>Dachorganisation ÖGB</w:t>
      </w:r>
      <w:r w:rsidR="00EA4F9D">
        <w:rPr>
          <w:bCs/>
          <w:iCs/>
          <w:color w:val="000000"/>
          <w:lang w:eastAsia="de-AT"/>
        </w:rPr>
        <w:t>,</w:t>
      </w:r>
      <w:r w:rsidRPr="00280074">
        <w:rPr>
          <w:bCs/>
          <w:iCs/>
          <w:color w:val="000000"/>
          <w:lang w:eastAsia="de-AT"/>
        </w:rPr>
        <w:t xml:space="preserve"> könnte hier Abhilfe schaffen</w:t>
      </w:r>
      <w:r w:rsidR="006A35DB" w:rsidRPr="00280074">
        <w:rPr>
          <w:bCs/>
          <w:iCs/>
          <w:color w:val="000000"/>
          <w:lang w:eastAsia="de-AT"/>
        </w:rPr>
        <w:t xml:space="preserve"> – mit dem Ziel, </w:t>
      </w:r>
      <w:proofErr w:type="spellStart"/>
      <w:r w:rsidR="006A35DB" w:rsidRPr="00280074">
        <w:rPr>
          <w:bCs/>
          <w:iCs/>
          <w:color w:val="000000"/>
          <w:lang w:eastAsia="de-AT"/>
        </w:rPr>
        <w:t>Betriebsrät</w:t>
      </w:r>
      <w:proofErr w:type="spellEnd"/>
      <w:r w:rsidR="006A35DB" w:rsidRPr="00280074">
        <w:rPr>
          <w:bCs/>
          <w:iCs/>
          <w:color w:val="000000"/>
          <w:lang w:eastAsia="de-AT"/>
        </w:rPr>
        <w:t xml:space="preserve">*innen auf kürzestem Weg </w:t>
      </w:r>
      <w:r w:rsidR="00280074" w:rsidRPr="00280074">
        <w:rPr>
          <w:bCs/>
          <w:iCs/>
          <w:color w:val="000000"/>
          <w:lang w:eastAsia="de-AT"/>
        </w:rPr>
        <w:t>das jeweils nötige Wissen zu vermitteln.</w:t>
      </w:r>
    </w:p>
    <w:p w14:paraId="50EAF098" w14:textId="58CA2D1D" w:rsidR="00E40BC9" w:rsidRDefault="00B60AAF" w:rsidP="001F4282">
      <w:pPr>
        <w:spacing w:after="0"/>
        <w:outlineLvl w:val="3"/>
        <w:rPr>
          <w:bCs/>
          <w:iCs/>
          <w:color w:val="000000"/>
          <w:lang w:eastAsia="de-AT"/>
        </w:rPr>
      </w:pPr>
      <w:r>
        <w:rPr>
          <w:bCs/>
          <w:iCs/>
          <w:color w:val="000000"/>
          <w:lang w:eastAsia="de-AT"/>
        </w:rPr>
        <w:t xml:space="preserve">Eine mögliche Form der Umsetzung wäre die Einrichtung einer zentralen </w:t>
      </w:r>
      <w:r w:rsidR="00E8646D">
        <w:rPr>
          <w:bCs/>
          <w:iCs/>
          <w:color w:val="000000"/>
          <w:lang w:eastAsia="de-AT"/>
        </w:rPr>
        <w:t xml:space="preserve">digitalen </w:t>
      </w:r>
      <w:r>
        <w:rPr>
          <w:bCs/>
          <w:iCs/>
          <w:color w:val="000000"/>
          <w:lang w:eastAsia="de-AT"/>
        </w:rPr>
        <w:t>Plattform zum Sammeln und zur Vermittlung von Betriebsvereinbarungen</w:t>
      </w:r>
      <w:r w:rsidRPr="00B60AAF">
        <w:rPr>
          <w:bCs/>
          <w:iCs/>
          <w:color w:val="000000"/>
          <w:lang w:eastAsia="de-AT"/>
        </w:rPr>
        <w:t xml:space="preserve"> </w:t>
      </w:r>
      <w:r>
        <w:rPr>
          <w:bCs/>
          <w:iCs/>
          <w:color w:val="000000"/>
          <w:lang w:eastAsia="de-AT"/>
        </w:rPr>
        <w:t>in der Arbeiterkammer. Ein Expert*</w:t>
      </w:r>
      <w:proofErr w:type="spellStart"/>
      <w:r>
        <w:rPr>
          <w:bCs/>
          <w:iCs/>
          <w:color w:val="000000"/>
          <w:lang w:eastAsia="de-AT"/>
        </w:rPr>
        <w:t>innenteam</w:t>
      </w:r>
      <w:proofErr w:type="spellEnd"/>
      <w:r>
        <w:rPr>
          <w:bCs/>
          <w:iCs/>
          <w:color w:val="000000"/>
          <w:lang w:eastAsia="de-AT"/>
        </w:rPr>
        <w:t xml:space="preserve"> sollte die Betriebsvereinbarungen auswerten und Mustervereinbarungen erstellen, damit effiziente Beratung von Betriebsratsgremien möglich wird. </w:t>
      </w:r>
      <w:r w:rsidR="00496091">
        <w:rPr>
          <w:bCs/>
          <w:iCs/>
          <w:color w:val="000000"/>
          <w:lang w:eastAsia="de-AT"/>
        </w:rPr>
        <w:t>Rechtlich relevante und aktuelle Inhalte aus Betriebsvereinbarungen können den wissenschaftlichen Einrichtungen der Arbeiterkammer zur Verfügung gestellt werden, um so eine lebendige Wechselwirkung zwischen Forschung und Praxis zu schaffen.</w:t>
      </w:r>
    </w:p>
    <w:p w14:paraId="2C795725" w14:textId="77777777" w:rsidR="00B60AAF" w:rsidRDefault="00B60AAF" w:rsidP="001F4282">
      <w:pPr>
        <w:spacing w:after="0"/>
        <w:outlineLvl w:val="3"/>
        <w:rPr>
          <w:bCs/>
          <w:iCs/>
          <w:color w:val="000000"/>
          <w:lang w:eastAsia="de-AT"/>
        </w:rPr>
      </w:pPr>
    </w:p>
    <w:p w14:paraId="4C61E00F" w14:textId="3DE81FB0" w:rsidR="00E40BC9" w:rsidRPr="00280074" w:rsidRDefault="00E40BC9" w:rsidP="001F4282">
      <w:pPr>
        <w:spacing w:after="0"/>
        <w:outlineLvl w:val="3"/>
        <w:rPr>
          <w:bCs/>
          <w:iCs/>
          <w:color w:val="000000"/>
          <w:lang w:eastAsia="de-AT"/>
        </w:rPr>
      </w:pPr>
      <w:r>
        <w:rPr>
          <w:bCs/>
          <w:iCs/>
          <w:color w:val="000000"/>
          <w:lang w:eastAsia="de-AT"/>
        </w:rPr>
        <w:t xml:space="preserve">Die Mitwirkung von Gewerkschaften und Arbeiterkammern an der betrieblichen Interessenvertretung sollte überdies über die Beratung von </w:t>
      </w:r>
      <w:proofErr w:type="spellStart"/>
      <w:r>
        <w:rPr>
          <w:bCs/>
          <w:iCs/>
          <w:color w:val="000000"/>
          <w:lang w:eastAsia="de-AT"/>
        </w:rPr>
        <w:t>Betriebsrät</w:t>
      </w:r>
      <w:proofErr w:type="spellEnd"/>
      <w:r>
        <w:rPr>
          <w:bCs/>
          <w:iCs/>
          <w:color w:val="000000"/>
          <w:lang w:eastAsia="de-AT"/>
        </w:rPr>
        <w:t>*innen hinausgehen:</w:t>
      </w:r>
    </w:p>
    <w:p w14:paraId="4C087D1F" w14:textId="3254938B" w:rsidR="00627226" w:rsidRDefault="006F67D5" w:rsidP="00627226">
      <w:pPr>
        <w:spacing w:after="0"/>
      </w:pPr>
      <w:r>
        <w:t>Dass Gewerkschaften und Arbeiterkammern m</w:t>
      </w:r>
      <w:r w:rsidR="003E235C">
        <w:t xml:space="preserve">essbare Größen wie Arbeitszeit oder Entlohnung kontrollieren, ist notwendig und wichtig, sollte aber nicht der ausschließliche Fokus unseres Agierens </w:t>
      </w:r>
      <w:r w:rsidR="003F4658">
        <w:t>für</w:t>
      </w:r>
      <w:r w:rsidR="003E235C">
        <w:t xml:space="preserve"> Arbeitnehmer</w:t>
      </w:r>
      <w:r w:rsidR="000C6602">
        <w:t>*i</w:t>
      </w:r>
      <w:r w:rsidR="00F47981">
        <w:t>nnenrechte sein.</w:t>
      </w:r>
    </w:p>
    <w:p w14:paraId="48F89232" w14:textId="1194EB71" w:rsidR="000C6602" w:rsidRDefault="003E235C" w:rsidP="000C6602">
      <w:pPr>
        <w:spacing w:after="0"/>
      </w:pPr>
      <w:r>
        <w:t xml:space="preserve">Auch die </w:t>
      </w:r>
      <w:r w:rsidR="00627226">
        <w:t>Gestaltung von Arbeit muss</w:t>
      </w:r>
      <w:r>
        <w:t xml:space="preserve"> im Sinn eines gesamtgesellschaftlichen Verantwortungsprozesses </w:t>
      </w:r>
      <w:r w:rsidR="00627226">
        <w:t>als Aufg</w:t>
      </w:r>
      <w:r w:rsidR="000C6602">
        <w:t>ab</w:t>
      </w:r>
      <w:r w:rsidR="00627226">
        <w:t>e der I</w:t>
      </w:r>
      <w:r w:rsidR="000C6602">
        <w:t>n</w:t>
      </w:r>
      <w:r w:rsidR="00627226">
        <w:t>teressenvertretung wahrgenommen werden</w:t>
      </w:r>
      <w:r w:rsidR="00F47981">
        <w:t>.</w:t>
      </w:r>
    </w:p>
    <w:p w14:paraId="5A979870" w14:textId="2219AF35" w:rsidR="000C6602" w:rsidRDefault="003E235C" w:rsidP="000C6602">
      <w:pPr>
        <w:spacing w:after="0"/>
      </w:pPr>
      <w:r>
        <w:t xml:space="preserve">Ob ein Mensch </w:t>
      </w:r>
      <w:r w:rsidR="00B31191">
        <w:t>die Arbeit als sinnstiftend oder sinnlos erleb</w:t>
      </w:r>
      <w:r w:rsidR="00627226">
        <w:t>en kann,</w:t>
      </w:r>
      <w:r w:rsidR="00B31191">
        <w:t xml:space="preserve"> entscheidet nicht unwesentlich über psychische und physische Lebensqualität. </w:t>
      </w:r>
      <w:r w:rsidR="000C6602">
        <w:t>Beispielsweise</w:t>
      </w:r>
      <w:r w:rsidR="00B31191">
        <w:t xml:space="preserve"> im Gesundheits- und Sozialbereich</w:t>
      </w:r>
      <w:r w:rsidR="00627226">
        <w:t>,</w:t>
      </w:r>
      <w:r w:rsidR="00B31191">
        <w:t xml:space="preserve"> wo die sinnstiftende Tätigkeit quasi immer der Joker im Ärmel </w:t>
      </w:r>
      <w:r w:rsidR="00323133" w:rsidRPr="00496091">
        <w:t>war</w:t>
      </w:r>
      <w:r w:rsidR="00627226">
        <w:t>,</w:t>
      </w:r>
      <w:r w:rsidR="00B31191">
        <w:t xml:space="preserve"> um vergleichsweise bescheidene Entlohnungen zu rechtfertigen, erleben wir </w:t>
      </w:r>
      <w:r w:rsidR="000C54D8">
        <w:t xml:space="preserve">eine besorgniserregende Tendenz in </w:t>
      </w:r>
      <w:r w:rsidR="000C6602">
        <w:t xml:space="preserve">die andere </w:t>
      </w:r>
      <w:r w:rsidR="000C54D8">
        <w:t>Richtung</w:t>
      </w:r>
      <w:r w:rsidR="000C6602">
        <w:t>.</w:t>
      </w:r>
    </w:p>
    <w:p w14:paraId="017F5968" w14:textId="4D7F6EA1" w:rsidR="006F67D5" w:rsidRDefault="006F67D5" w:rsidP="000C6602">
      <w:pPr>
        <w:spacing w:after="0"/>
      </w:pPr>
      <w:r>
        <w:t xml:space="preserve">Arbeitnehmer*innen und </w:t>
      </w:r>
      <w:proofErr w:type="spellStart"/>
      <w:r>
        <w:t>Betriebsrät</w:t>
      </w:r>
      <w:proofErr w:type="spellEnd"/>
      <w:r>
        <w:t>*i</w:t>
      </w:r>
      <w:r w:rsidR="000265D3">
        <w:t>n</w:t>
      </w:r>
      <w:r>
        <w:t xml:space="preserve">nen sollten </w:t>
      </w:r>
      <w:r w:rsidR="00C36B44">
        <w:t xml:space="preserve">daher </w:t>
      </w:r>
      <w:r>
        <w:t>auch</w:t>
      </w:r>
      <w:r w:rsidR="00C36B44">
        <w:t xml:space="preserve"> bei</w:t>
      </w:r>
      <w:r>
        <w:t xml:space="preserve"> Problemen, die Arbeitsinhalt, Arbeitsorganisation und Arbeitsumgebung betreffen, überbetriebliche Anlaufstellen</w:t>
      </w:r>
      <w:r w:rsidR="00C36B44">
        <w:t>, die im Fall schwerwiegender Belastungen auch das Recht haben, zu intervenieren, in Anspruch nehmen können.</w:t>
      </w:r>
    </w:p>
    <w:p w14:paraId="14EDD164" w14:textId="77777777" w:rsidR="006F67D5" w:rsidRDefault="006F67D5" w:rsidP="000C6602">
      <w:pPr>
        <w:spacing w:after="0"/>
      </w:pPr>
    </w:p>
    <w:p w14:paraId="66B3468F" w14:textId="0AC2C495" w:rsidR="00E40BC9" w:rsidRDefault="00E40BC9" w:rsidP="000C6602">
      <w:pPr>
        <w:spacing w:after="0"/>
        <w:rPr>
          <w:b/>
          <w:bCs/>
        </w:rPr>
      </w:pPr>
      <w:r w:rsidRPr="00E40BC9">
        <w:rPr>
          <w:b/>
          <w:bCs/>
        </w:rPr>
        <w:t>Politische Bedeutung einer engeren Kooperation zwischen Arbeiterkammern, Gewer</w:t>
      </w:r>
      <w:r w:rsidR="00F47981">
        <w:rPr>
          <w:b/>
          <w:bCs/>
        </w:rPr>
        <w:t xml:space="preserve">kschaften und </w:t>
      </w:r>
      <w:proofErr w:type="spellStart"/>
      <w:r w:rsidR="00F47981">
        <w:rPr>
          <w:b/>
          <w:bCs/>
        </w:rPr>
        <w:t>Betriebsrät</w:t>
      </w:r>
      <w:proofErr w:type="spellEnd"/>
      <w:r w:rsidR="00F47981">
        <w:rPr>
          <w:b/>
          <w:bCs/>
        </w:rPr>
        <w:t>*innen</w:t>
      </w:r>
    </w:p>
    <w:p w14:paraId="6CFC4EA2" w14:textId="77777777" w:rsidR="00466853" w:rsidRPr="00E40BC9" w:rsidRDefault="00466853" w:rsidP="000C6602">
      <w:pPr>
        <w:spacing w:after="0"/>
        <w:rPr>
          <w:b/>
          <w:bCs/>
        </w:rPr>
      </w:pPr>
    </w:p>
    <w:p w14:paraId="4D5D0F64" w14:textId="77777777" w:rsidR="008F33A0" w:rsidRDefault="00E40BC9" w:rsidP="008F33A0">
      <w:pPr>
        <w:spacing w:after="0"/>
        <w:outlineLvl w:val="3"/>
        <w:rPr>
          <w:bCs/>
          <w:iCs/>
          <w:color w:val="000000"/>
          <w:lang w:eastAsia="de-AT"/>
        </w:rPr>
      </w:pPr>
      <w:r>
        <w:t xml:space="preserve">Eine intensive Zusammenarbeit von betrieblichen und überbetrieblichen Interessenvertretungen </w:t>
      </w:r>
      <w:r w:rsidR="00942A11">
        <w:t>zur</w:t>
      </w:r>
      <w:r>
        <w:t xml:space="preserve"> </w:t>
      </w:r>
      <w:r w:rsidR="00942A11">
        <w:t xml:space="preserve">Erarbeitung von </w:t>
      </w:r>
      <w:r>
        <w:t>Lösungsansätze</w:t>
      </w:r>
      <w:r w:rsidR="00942A11">
        <w:t>n</w:t>
      </w:r>
      <w:r>
        <w:t xml:space="preserve"> für gesamtgesellschaftliche Problemlagen</w:t>
      </w:r>
      <w:r w:rsidR="00942A11">
        <w:t xml:space="preserve"> </w:t>
      </w:r>
      <w:r>
        <w:t xml:space="preserve">ist auch auf politischer Ebene dringend notwendig. </w:t>
      </w:r>
      <w:r w:rsidR="00942A11" w:rsidRPr="00627226">
        <w:rPr>
          <w:bCs/>
          <w:iCs/>
          <w:color w:val="000000"/>
          <w:lang w:eastAsia="de-AT"/>
        </w:rPr>
        <w:t xml:space="preserve">Der Input von </w:t>
      </w:r>
      <w:proofErr w:type="spellStart"/>
      <w:r w:rsidR="00942A11" w:rsidRPr="00627226">
        <w:rPr>
          <w:bCs/>
          <w:iCs/>
          <w:color w:val="000000"/>
          <w:lang w:eastAsia="de-AT"/>
        </w:rPr>
        <w:t>Betriebsrät</w:t>
      </w:r>
      <w:proofErr w:type="spellEnd"/>
      <w:r w:rsidR="00942A11">
        <w:rPr>
          <w:bCs/>
          <w:iCs/>
          <w:color w:val="000000"/>
          <w:lang w:eastAsia="de-AT"/>
        </w:rPr>
        <w:t>*i</w:t>
      </w:r>
      <w:r w:rsidR="00942A11" w:rsidRPr="00627226">
        <w:rPr>
          <w:bCs/>
          <w:iCs/>
          <w:color w:val="000000"/>
          <w:lang w:eastAsia="de-AT"/>
        </w:rPr>
        <w:t xml:space="preserve">nnen wäre für Arbeiterkammern und Gewerkschaften eine wesentliche Unterstützung bei der </w:t>
      </w:r>
      <w:r w:rsidR="00942A11">
        <w:rPr>
          <w:bCs/>
          <w:iCs/>
          <w:color w:val="000000"/>
          <w:lang w:eastAsia="de-AT"/>
        </w:rPr>
        <w:t xml:space="preserve">Mitgestaltung </w:t>
      </w:r>
      <w:r w:rsidR="00942A11" w:rsidRPr="00627226">
        <w:rPr>
          <w:bCs/>
          <w:iCs/>
          <w:color w:val="000000"/>
          <w:lang w:eastAsia="de-AT"/>
        </w:rPr>
        <w:t>gesetzlich</w:t>
      </w:r>
      <w:r w:rsidR="00942A11">
        <w:rPr>
          <w:bCs/>
          <w:iCs/>
          <w:color w:val="000000"/>
          <w:lang w:eastAsia="de-AT"/>
        </w:rPr>
        <w:t>er</w:t>
      </w:r>
      <w:r w:rsidR="00942A11" w:rsidRPr="00627226">
        <w:rPr>
          <w:bCs/>
          <w:iCs/>
          <w:color w:val="000000"/>
          <w:lang w:eastAsia="de-AT"/>
        </w:rPr>
        <w:t xml:space="preserve"> Bestimmungen und der Beg</w:t>
      </w:r>
      <w:r w:rsidR="007262D3">
        <w:rPr>
          <w:bCs/>
          <w:iCs/>
          <w:color w:val="000000"/>
          <w:lang w:eastAsia="de-AT"/>
        </w:rPr>
        <w:t>utachtung von Gesetzesvorlagen.</w:t>
      </w:r>
    </w:p>
    <w:p w14:paraId="10115A2D" w14:textId="77777777" w:rsidR="008F33A0" w:rsidRDefault="00942A11" w:rsidP="008F33A0">
      <w:pPr>
        <w:spacing w:after="0"/>
        <w:outlineLvl w:val="3"/>
        <w:rPr>
          <w:bCs/>
          <w:iCs/>
          <w:color w:val="000000"/>
          <w:lang w:eastAsia="de-AT"/>
        </w:rPr>
      </w:pPr>
      <w:r w:rsidRPr="00627226">
        <w:rPr>
          <w:bCs/>
          <w:iCs/>
          <w:color w:val="000000"/>
          <w:lang w:eastAsia="de-AT"/>
        </w:rPr>
        <w:t>Wenn es, wie beispielsweise beim Gesundheits- und Krankenpflegegesetz oder beim seit Jahrzehnten geforderten Berufsgesetz für Sozialarbeiter</w:t>
      </w:r>
      <w:r>
        <w:rPr>
          <w:bCs/>
          <w:iCs/>
          <w:color w:val="000000"/>
          <w:lang w:eastAsia="de-AT"/>
        </w:rPr>
        <w:t>*i</w:t>
      </w:r>
      <w:r w:rsidRPr="00627226">
        <w:rPr>
          <w:bCs/>
          <w:iCs/>
          <w:color w:val="000000"/>
          <w:lang w:eastAsia="de-AT"/>
        </w:rPr>
        <w:t>nnen, um die gesetzliche Regelung bestimmter Tät</w:t>
      </w:r>
      <w:r>
        <w:rPr>
          <w:bCs/>
          <w:iCs/>
          <w:color w:val="000000"/>
          <w:lang w:eastAsia="de-AT"/>
        </w:rPr>
        <w:t>i</w:t>
      </w:r>
      <w:r w:rsidRPr="00627226">
        <w:rPr>
          <w:bCs/>
          <w:iCs/>
          <w:color w:val="000000"/>
          <w:lang w:eastAsia="de-AT"/>
        </w:rPr>
        <w:t xml:space="preserve">gkeiten geht, </w:t>
      </w:r>
      <w:r>
        <w:rPr>
          <w:bCs/>
          <w:iCs/>
          <w:color w:val="000000"/>
          <w:lang w:eastAsia="de-AT"/>
        </w:rPr>
        <w:t>ist dabei eine bereichsübergreifende Kooperation unbedingt erforderlich</w:t>
      </w:r>
      <w:r w:rsidRPr="00627226">
        <w:rPr>
          <w:bCs/>
          <w:iCs/>
          <w:color w:val="000000"/>
          <w:lang w:eastAsia="de-AT"/>
        </w:rPr>
        <w:t xml:space="preserve">. </w:t>
      </w:r>
      <w:r w:rsidR="00E40BC9">
        <w:t xml:space="preserve">Eine rein branchenspezifische Herangehensweise ist, wie am Beispiel des Gesundheits- und </w:t>
      </w:r>
      <w:r w:rsidR="00E40BC9">
        <w:lastRenderedPageBreak/>
        <w:t xml:space="preserve">Krankenpflegegesetzes deutlich wird – hier agieren </w:t>
      </w:r>
      <w:r>
        <w:t>vier</w:t>
      </w:r>
      <w:r w:rsidR="00E40BC9">
        <w:t xml:space="preserve"> Fachgewerkschaften mit zum Teil unterschiedlichen Organisationsformen –</w:t>
      </w:r>
      <w:r w:rsidR="00872635">
        <w:t>,</w:t>
      </w:r>
      <w:r w:rsidR="00E40BC9">
        <w:t xml:space="preserve"> nicht zielführend.</w:t>
      </w:r>
      <w:r w:rsidRPr="00942A11">
        <w:rPr>
          <w:bCs/>
          <w:iCs/>
          <w:color w:val="000000"/>
          <w:lang w:eastAsia="de-AT"/>
        </w:rPr>
        <w:t xml:space="preserve"> </w:t>
      </w:r>
    </w:p>
    <w:p w14:paraId="17CB3164" w14:textId="10D9D6C7" w:rsidR="008F33A0" w:rsidRDefault="00942A11" w:rsidP="008F33A0">
      <w:pPr>
        <w:spacing w:after="0"/>
        <w:outlineLvl w:val="3"/>
        <w:rPr>
          <w:bCs/>
          <w:iCs/>
          <w:color w:val="000000"/>
          <w:lang w:eastAsia="de-AT"/>
        </w:rPr>
      </w:pPr>
      <w:r>
        <w:rPr>
          <w:bCs/>
          <w:iCs/>
          <w:color w:val="000000"/>
          <w:lang w:eastAsia="de-AT"/>
        </w:rPr>
        <w:t xml:space="preserve">Die Arbeiterkammer könnte </w:t>
      </w:r>
      <w:r w:rsidR="00E8646D">
        <w:rPr>
          <w:bCs/>
          <w:iCs/>
          <w:color w:val="000000"/>
          <w:lang w:eastAsia="de-AT"/>
        </w:rPr>
        <w:t>durch die Einrichtung einer Denkwer</w:t>
      </w:r>
      <w:r w:rsidR="00344699">
        <w:rPr>
          <w:bCs/>
          <w:iCs/>
          <w:color w:val="000000"/>
          <w:lang w:eastAsia="de-AT"/>
        </w:rPr>
        <w:t>k</w:t>
      </w:r>
      <w:r w:rsidR="00E8646D">
        <w:rPr>
          <w:bCs/>
          <w:iCs/>
          <w:color w:val="000000"/>
          <w:lang w:eastAsia="de-AT"/>
        </w:rPr>
        <w:t xml:space="preserve">statt </w:t>
      </w:r>
      <w:r>
        <w:rPr>
          <w:bCs/>
          <w:iCs/>
          <w:color w:val="000000"/>
          <w:lang w:eastAsia="de-AT"/>
        </w:rPr>
        <w:t>ein</w:t>
      </w:r>
      <w:r w:rsidR="00E8646D">
        <w:rPr>
          <w:bCs/>
          <w:iCs/>
          <w:color w:val="000000"/>
          <w:lang w:eastAsia="de-AT"/>
        </w:rPr>
        <w:t>e Drehscheibe</w:t>
      </w:r>
      <w:r>
        <w:rPr>
          <w:bCs/>
          <w:iCs/>
          <w:color w:val="000000"/>
          <w:lang w:eastAsia="de-AT"/>
        </w:rPr>
        <w:t xml:space="preserve"> für bereichs- und fachgewerkschaftsübergreifende Kooperation von </w:t>
      </w:r>
      <w:proofErr w:type="spellStart"/>
      <w:r>
        <w:rPr>
          <w:bCs/>
          <w:iCs/>
          <w:color w:val="000000"/>
          <w:lang w:eastAsia="de-AT"/>
        </w:rPr>
        <w:t>Betriebsrät</w:t>
      </w:r>
      <w:proofErr w:type="spellEnd"/>
      <w:r>
        <w:rPr>
          <w:bCs/>
          <w:iCs/>
          <w:color w:val="000000"/>
          <w:lang w:eastAsia="de-AT"/>
        </w:rPr>
        <w:t xml:space="preserve">*innen und </w:t>
      </w:r>
      <w:r w:rsidRPr="00E8646D">
        <w:rPr>
          <w:bCs/>
          <w:iCs/>
          <w:color w:val="000000"/>
          <w:lang w:eastAsia="de-AT"/>
        </w:rPr>
        <w:t>Gewerkschafter*innen bieten</w:t>
      </w:r>
      <w:r w:rsidR="00E8646D">
        <w:rPr>
          <w:bCs/>
          <w:iCs/>
          <w:color w:val="000000"/>
          <w:lang w:eastAsia="de-AT"/>
        </w:rPr>
        <w:t>.</w:t>
      </w:r>
      <w:r w:rsidR="00344699">
        <w:rPr>
          <w:bCs/>
          <w:iCs/>
          <w:color w:val="000000"/>
          <w:lang w:eastAsia="de-AT"/>
        </w:rPr>
        <w:t xml:space="preserve"> </w:t>
      </w:r>
    </w:p>
    <w:p w14:paraId="5188D565" w14:textId="77777777" w:rsidR="008F33A0" w:rsidRDefault="008F33A0" w:rsidP="008F33A0">
      <w:pPr>
        <w:spacing w:after="0"/>
        <w:outlineLvl w:val="3"/>
        <w:rPr>
          <w:bCs/>
          <w:iCs/>
          <w:color w:val="000000"/>
          <w:lang w:eastAsia="de-AT"/>
        </w:rPr>
      </w:pPr>
    </w:p>
    <w:p w14:paraId="57892D0C" w14:textId="6CDEB161" w:rsidR="000265D3" w:rsidRPr="00627226" w:rsidRDefault="008F33A0" w:rsidP="008F33A0">
      <w:pPr>
        <w:spacing w:after="0"/>
        <w:outlineLvl w:val="3"/>
        <w:rPr>
          <w:bCs/>
          <w:iCs/>
          <w:color w:val="000000"/>
          <w:lang w:eastAsia="de-AT"/>
        </w:rPr>
      </w:pPr>
      <w:r>
        <w:rPr>
          <w:bCs/>
          <w:iCs/>
          <w:color w:val="000000"/>
          <w:lang w:eastAsia="de-AT"/>
        </w:rPr>
        <w:t>Eine solche</w:t>
      </w:r>
      <w:r w:rsidR="000265D3">
        <w:rPr>
          <w:bCs/>
          <w:iCs/>
          <w:color w:val="000000"/>
          <w:lang w:eastAsia="de-AT"/>
        </w:rPr>
        <w:t xml:space="preserve"> </w:t>
      </w:r>
      <w:r w:rsidR="00E8646D">
        <w:rPr>
          <w:bCs/>
          <w:iCs/>
          <w:color w:val="000000"/>
          <w:lang w:eastAsia="de-AT"/>
        </w:rPr>
        <w:t xml:space="preserve">Denkwerkstatt sowie die oben erwähnte digitale Plattform würden </w:t>
      </w:r>
      <w:r>
        <w:rPr>
          <w:bCs/>
          <w:iCs/>
          <w:color w:val="000000"/>
          <w:lang w:eastAsia="de-AT"/>
        </w:rPr>
        <w:t xml:space="preserve">auch </w:t>
      </w:r>
      <w:r w:rsidR="00E8646D">
        <w:rPr>
          <w:bCs/>
          <w:iCs/>
          <w:color w:val="000000"/>
          <w:lang w:eastAsia="de-AT"/>
        </w:rPr>
        <w:t xml:space="preserve">Daten und weitere Informationen für die </w:t>
      </w:r>
      <w:r w:rsidR="000265D3">
        <w:rPr>
          <w:bCs/>
          <w:iCs/>
          <w:color w:val="000000"/>
          <w:lang w:eastAsia="de-AT"/>
        </w:rPr>
        <w:t>Forschungstätigkeit der</w:t>
      </w:r>
      <w:r w:rsidR="00E8646D">
        <w:rPr>
          <w:bCs/>
          <w:iCs/>
          <w:color w:val="000000"/>
          <w:lang w:eastAsia="de-AT"/>
        </w:rPr>
        <w:t xml:space="preserve"> Arbeiterkammer bereitstellen.</w:t>
      </w:r>
      <w:r w:rsidR="00027E27">
        <w:rPr>
          <w:bCs/>
          <w:iCs/>
          <w:color w:val="000000"/>
          <w:lang w:eastAsia="de-AT"/>
        </w:rPr>
        <w:t xml:space="preserve"> </w:t>
      </w:r>
      <w:r w:rsidR="00E8646D">
        <w:rPr>
          <w:bCs/>
          <w:iCs/>
          <w:color w:val="000000"/>
          <w:lang w:eastAsia="de-AT"/>
        </w:rPr>
        <w:t>D</w:t>
      </w:r>
      <w:r w:rsidR="000265D3">
        <w:rPr>
          <w:bCs/>
          <w:iCs/>
          <w:color w:val="000000"/>
          <w:lang w:eastAsia="de-AT"/>
        </w:rPr>
        <w:t xml:space="preserve">ie Mitwirkung der </w:t>
      </w:r>
      <w:proofErr w:type="spellStart"/>
      <w:r w:rsidR="000265D3">
        <w:rPr>
          <w:bCs/>
          <w:iCs/>
          <w:color w:val="000000"/>
          <w:lang w:eastAsia="de-AT"/>
        </w:rPr>
        <w:t>Betriebsrät</w:t>
      </w:r>
      <w:proofErr w:type="spellEnd"/>
      <w:r w:rsidR="000265D3">
        <w:rPr>
          <w:bCs/>
          <w:iCs/>
          <w:color w:val="000000"/>
          <w:lang w:eastAsia="de-AT"/>
        </w:rPr>
        <w:t xml:space="preserve">*innen </w:t>
      </w:r>
      <w:r w:rsidR="00027E27">
        <w:rPr>
          <w:bCs/>
          <w:iCs/>
          <w:color w:val="000000"/>
          <w:lang w:eastAsia="de-AT"/>
        </w:rPr>
        <w:t>würde überdies zu</w:t>
      </w:r>
      <w:r w:rsidR="00E8646D">
        <w:rPr>
          <w:bCs/>
          <w:iCs/>
          <w:color w:val="000000"/>
          <w:lang w:eastAsia="de-AT"/>
        </w:rPr>
        <w:t>r</w:t>
      </w:r>
      <w:r w:rsidR="00027E27">
        <w:rPr>
          <w:bCs/>
          <w:iCs/>
          <w:color w:val="000000"/>
          <w:lang w:eastAsia="de-AT"/>
        </w:rPr>
        <w:t xml:space="preserve"> </w:t>
      </w:r>
      <w:r w:rsidR="000265D3">
        <w:rPr>
          <w:bCs/>
          <w:iCs/>
          <w:color w:val="000000"/>
          <w:lang w:eastAsia="de-AT"/>
        </w:rPr>
        <w:t xml:space="preserve">Breitenwirkung </w:t>
      </w:r>
      <w:r w:rsidR="00E8646D">
        <w:rPr>
          <w:bCs/>
          <w:iCs/>
          <w:color w:val="000000"/>
          <w:lang w:eastAsia="de-AT"/>
        </w:rPr>
        <w:t xml:space="preserve">der Forschungsergebnisse </w:t>
      </w:r>
      <w:r>
        <w:rPr>
          <w:bCs/>
          <w:iCs/>
          <w:color w:val="000000"/>
          <w:lang w:eastAsia="de-AT"/>
        </w:rPr>
        <w:t xml:space="preserve">der Arbeiterkammer </w:t>
      </w:r>
      <w:r w:rsidR="00027E27">
        <w:rPr>
          <w:bCs/>
          <w:iCs/>
          <w:color w:val="000000"/>
          <w:lang w:eastAsia="de-AT"/>
        </w:rPr>
        <w:t>wesentlich beitragen</w:t>
      </w:r>
      <w:r w:rsidR="000265D3">
        <w:rPr>
          <w:bCs/>
          <w:iCs/>
          <w:color w:val="000000"/>
          <w:lang w:eastAsia="de-AT"/>
        </w:rPr>
        <w:t>.</w:t>
      </w:r>
    </w:p>
    <w:p w14:paraId="67A3E0DB" w14:textId="77777777" w:rsidR="008F33A0" w:rsidRDefault="008F33A0" w:rsidP="008F33A0">
      <w:pPr>
        <w:spacing w:after="0"/>
      </w:pPr>
    </w:p>
    <w:p w14:paraId="1F2A2376" w14:textId="04BD2793" w:rsidR="00942A11" w:rsidRDefault="00E40BC9" w:rsidP="008F33A0">
      <w:pPr>
        <w:spacing w:after="0"/>
      </w:pPr>
      <w:r>
        <w:t xml:space="preserve">Ein Feld der notwendigen Zusammenarbeit zwischen überbetrieblicher und betrieblicher Kooperation </w:t>
      </w:r>
      <w:r w:rsidR="00942A11">
        <w:t>betrifft</w:t>
      </w:r>
      <w:r>
        <w:t xml:space="preserve"> </w:t>
      </w:r>
      <w:r w:rsidR="00447818">
        <w:t xml:space="preserve">auch </w:t>
      </w:r>
      <w:r>
        <w:t>die mitunter sehr schwierige, konfliktbeladene Arbeitssituation von Arbeitnehmer*innen.</w:t>
      </w:r>
    </w:p>
    <w:p w14:paraId="17648945" w14:textId="54579315" w:rsidR="00942A11" w:rsidRDefault="00942A11" w:rsidP="00862009">
      <w:pPr>
        <w:spacing w:after="0"/>
      </w:pPr>
      <w:r>
        <w:t>Es genügt beispielsweise nicht, psychische Fehlbea</w:t>
      </w:r>
      <w:r w:rsidR="00847F3C">
        <w:t>nspruchungen gemäß Arbeitnehmer*i</w:t>
      </w:r>
      <w:r>
        <w:t xml:space="preserve">nnenschutz strukturell zu evaluieren und statistisch zu erfassen. Arbeitnehmer*innen benötigen wirksame Interventionen, die ihre Position im Betrieb stärken und Veränderungen ermöglichen. Diese Interventionen werden von </w:t>
      </w:r>
      <w:proofErr w:type="spellStart"/>
      <w:r>
        <w:t>Betriebsrät</w:t>
      </w:r>
      <w:proofErr w:type="spellEnd"/>
      <w:r>
        <w:t>*innen gesetzt, greifen bei schwerwiegenden Problemen jedoch oft zu kurz. Eine überbetriebliche Mitwirkung durch Arbeiterkammern und Gewerkschaften mit entsprechenden Sanktionsmöglichkeiten</w:t>
      </w:r>
      <w:r w:rsidR="00E3634C">
        <w:t xml:space="preserve"> – bzw. verbindlichen Vereinbarungen, die überprüfbar sind –</w:t>
      </w:r>
      <w:r>
        <w:t xml:space="preserve"> würde zu einer Stärkung von Arbeitnehmer*innenrechten wesentlich beitragen.</w:t>
      </w:r>
    </w:p>
    <w:p w14:paraId="3D123404" w14:textId="77777777" w:rsidR="00862009" w:rsidRDefault="00862009" w:rsidP="00862009">
      <w:pPr>
        <w:spacing w:after="0"/>
      </w:pPr>
    </w:p>
    <w:p w14:paraId="6E9F84EE" w14:textId="465D290F" w:rsidR="000C6602" w:rsidRDefault="002D3287" w:rsidP="00942A11">
      <w:r>
        <w:t xml:space="preserve">Für Arbeitnehmer*innen würde damit die Relevanz von Gewerkschaften und Arbeiterkammern für ihr persönliches Leben unmittelbar einsichtig, was </w:t>
      </w:r>
      <w:r w:rsidR="00E40BC9">
        <w:t>aller Voraussicht nach zu einer Steigerung</w:t>
      </w:r>
      <w:r>
        <w:t xml:space="preserve"> de</w:t>
      </w:r>
      <w:r w:rsidR="00E40BC9">
        <w:t>s</w:t>
      </w:r>
      <w:r>
        <w:t xml:space="preserve"> Organisationsgrad</w:t>
      </w:r>
      <w:r w:rsidR="00E40BC9">
        <w:t>s</w:t>
      </w:r>
      <w:r>
        <w:t xml:space="preserve"> der Gewerkschaften</w:t>
      </w:r>
      <w:r w:rsidR="00E40BC9">
        <w:t xml:space="preserve"> und damit der Macht der Interessenvertretungen in der Gesellschaft führen würde.</w:t>
      </w:r>
    </w:p>
    <w:p w14:paraId="52167C7D" w14:textId="30241122" w:rsidR="003F1DD5" w:rsidRPr="00286D87" w:rsidRDefault="00BC29D6" w:rsidP="00447818">
      <w:pPr>
        <w:rPr>
          <w:b/>
        </w:rPr>
      </w:pPr>
      <w:r w:rsidRPr="00286D87">
        <w:rPr>
          <w:b/>
        </w:rPr>
        <w:t xml:space="preserve">Um hier </w:t>
      </w:r>
      <w:r w:rsidR="00447818" w:rsidRPr="00286D87">
        <w:rPr>
          <w:b/>
        </w:rPr>
        <w:t>neue Perspektiven entwickeln zu können</w:t>
      </w:r>
      <w:r w:rsidR="003E235C" w:rsidRPr="00286D87">
        <w:rPr>
          <w:b/>
        </w:rPr>
        <w:t xml:space="preserve">, </w:t>
      </w:r>
      <w:r w:rsidR="00286D87" w:rsidRPr="00286D87">
        <w:rPr>
          <w:b/>
        </w:rPr>
        <w:t xml:space="preserve">möge die </w:t>
      </w:r>
      <w:r w:rsidR="00286D87">
        <w:rPr>
          <w:b/>
        </w:rPr>
        <w:t xml:space="preserve">175. </w:t>
      </w:r>
      <w:r w:rsidR="00286D87" w:rsidRPr="00286D87">
        <w:rPr>
          <w:b/>
        </w:rPr>
        <w:t>Vollversammlung der Arbeiterkammer Wien</w:t>
      </w:r>
      <w:r w:rsidR="00447818" w:rsidRPr="00286D87">
        <w:rPr>
          <w:b/>
        </w:rPr>
        <w:t xml:space="preserve"> daher folgende Maßnahmen </w:t>
      </w:r>
      <w:r w:rsidR="00286D87" w:rsidRPr="00286D87">
        <w:rPr>
          <w:b/>
        </w:rPr>
        <w:t>beschließen</w:t>
      </w:r>
      <w:r w:rsidR="00447818" w:rsidRPr="00286D87">
        <w:rPr>
          <w:b/>
        </w:rPr>
        <w:t>:</w:t>
      </w:r>
    </w:p>
    <w:p w14:paraId="48312D70" w14:textId="684BB374" w:rsidR="000C54D8" w:rsidRPr="00466853" w:rsidRDefault="00447818" w:rsidP="000C54D8">
      <w:pPr>
        <w:pStyle w:val="Listenabsatz"/>
        <w:numPr>
          <w:ilvl w:val="0"/>
          <w:numId w:val="1"/>
        </w:numPr>
        <w:rPr>
          <w:b/>
        </w:rPr>
      </w:pPr>
      <w:r w:rsidRPr="00466853">
        <w:rPr>
          <w:b/>
        </w:rPr>
        <w:t>Die</w:t>
      </w:r>
      <w:r w:rsidR="00027E27" w:rsidRPr="00466853">
        <w:rPr>
          <w:b/>
        </w:rPr>
        <w:t xml:space="preserve"> Einrichtung einer Denkwerkstatt </w:t>
      </w:r>
      <w:r w:rsidR="000C54D8" w:rsidRPr="00466853">
        <w:rPr>
          <w:b/>
        </w:rPr>
        <w:t>zwischen betriebliche</w:t>
      </w:r>
      <w:r w:rsidR="00BC29D6" w:rsidRPr="00466853">
        <w:rPr>
          <w:b/>
        </w:rPr>
        <w:t>n</w:t>
      </w:r>
      <w:r w:rsidR="000C54D8" w:rsidRPr="00466853">
        <w:rPr>
          <w:b/>
        </w:rPr>
        <w:t xml:space="preserve"> u</w:t>
      </w:r>
      <w:r w:rsidR="001066E9" w:rsidRPr="00466853">
        <w:rPr>
          <w:b/>
        </w:rPr>
        <w:t>nd überbetrieblichen Interessen</w:t>
      </w:r>
      <w:r w:rsidR="000C54D8" w:rsidRPr="00466853">
        <w:rPr>
          <w:b/>
        </w:rPr>
        <w:t xml:space="preserve">vertretungen, </w:t>
      </w:r>
      <w:r w:rsidR="001066E9" w:rsidRPr="00466853">
        <w:rPr>
          <w:b/>
        </w:rPr>
        <w:t>d</w:t>
      </w:r>
      <w:r w:rsidR="00344699" w:rsidRPr="00466853">
        <w:rPr>
          <w:b/>
        </w:rPr>
        <w:t>ie</w:t>
      </w:r>
      <w:r w:rsidR="001066E9" w:rsidRPr="00466853">
        <w:rPr>
          <w:b/>
        </w:rPr>
        <w:t xml:space="preserve"> </w:t>
      </w:r>
      <w:r w:rsidR="000C54D8" w:rsidRPr="00466853">
        <w:rPr>
          <w:b/>
        </w:rPr>
        <w:t>einen besseren Austausch</w:t>
      </w:r>
      <w:r w:rsidR="00D466F5" w:rsidRPr="00466853">
        <w:rPr>
          <w:b/>
        </w:rPr>
        <w:t xml:space="preserve"> bezüglich gesetzlicher Bestimmungen und ihre</w:t>
      </w:r>
      <w:r w:rsidRPr="00466853">
        <w:rPr>
          <w:b/>
        </w:rPr>
        <w:t>r</w:t>
      </w:r>
      <w:r w:rsidR="00D466F5" w:rsidRPr="00466853">
        <w:rPr>
          <w:b/>
        </w:rPr>
        <w:t xml:space="preserve"> Auswirkungen auf die Praxis beleuchten könnte</w:t>
      </w:r>
      <w:r w:rsidR="00344699" w:rsidRPr="00466853">
        <w:rPr>
          <w:b/>
        </w:rPr>
        <w:t>.</w:t>
      </w:r>
    </w:p>
    <w:p w14:paraId="6527B2D2" w14:textId="77777777" w:rsidR="00344699" w:rsidRPr="00466853" w:rsidRDefault="00344699" w:rsidP="00344699">
      <w:pPr>
        <w:pStyle w:val="Listenabsatz"/>
        <w:numPr>
          <w:ilvl w:val="0"/>
          <w:numId w:val="1"/>
        </w:numPr>
        <w:rPr>
          <w:b/>
        </w:rPr>
      </w:pPr>
      <w:r w:rsidRPr="00466853">
        <w:rPr>
          <w:b/>
        </w:rPr>
        <w:t>Die Einrichtung einer digitalen Plattform zur Sammlung und Auswertung von Betriebsvereinbarungen.</w:t>
      </w:r>
    </w:p>
    <w:p w14:paraId="3B1A0879" w14:textId="3B3069DE" w:rsidR="003F1DD5" w:rsidRPr="00466853" w:rsidRDefault="003F1DD5" w:rsidP="000C54D8">
      <w:pPr>
        <w:pStyle w:val="Listenabsatz"/>
        <w:numPr>
          <w:ilvl w:val="0"/>
          <w:numId w:val="1"/>
        </w:numPr>
        <w:rPr>
          <w:b/>
        </w:rPr>
      </w:pPr>
      <w:r w:rsidRPr="00466853">
        <w:rPr>
          <w:b/>
        </w:rPr>
        <w:t xml:space="preserve">Beratung von </w:t>
      </w:r>
      <w:proofErr w:type="spellStart"/>
      <w:r w:rsidRPr="00466853">
        <w:rPr>
          <w:b/>
        </w:rPr>
        <w:t>Betriebsrät</w:t>
      </w:r>
      <w:proofErr w:type="spellEnd"/>
      <w:r w:rsidRPr="00466853">
        <w:rPr>
          <w:b/>
        </w:rPr>
        <w:t xml:space="preserve">*innen, </w:t>
      </w:r>
      <w:r w:rsidR="000265D3" w:rsidRPr="00466853">
        <w:rPr>
          <w:b/>
        </w:rPr>
        <w:t>nicht nur durch die</w:t>
      </w:r>
      <w:r w:rsidRPr="00466853">
        <w:rPr>
          <w:b/>
        </w:rPr>
        <w:t xml:space="preserve"> </w:t>
      </w:r>
      <w:proofErr w:type="gramStart"/>
      <w:r w:rsidRPr="00466853">
        <w:rPr>
          <w:b/>
        </w:rPr>
        <w:t>Gewerkschaften</w:t>
      </w:r>
      <w:proofErr w:type="gramEnd"/>
      <w:r w:rsidR="000265D3" w:rsidRPr="00466853">
        <w:rPr>
          <w:b/>
        </w:rPr>
        <w:t xml:space="preserve"> sondern vor allem auch durch die Arbeiterkammern</w:t>
      </w:r>
      <w:r w:rsidR="00344699" w:rsidRPr="00466853">
        <w:rPr>
          <w:b/>
        </w:rPr>
        <w:t>.</w:t>
      </w:r>
      <w:bookmarkStart w:id="0" w:name="_GoBack"/>
      <w:bookmarkEnd w:id="0"/>
    </w:p>
    <w:p w14:paraId="44635D75" w14:textId="4B5A45BC" w:rsidR="000C54D8" w:rsidRPr="00466853" w:rsidRDefault="003F1DD5" w:rsidP="000C54D8">
      <w:pPr>
        <w:pStyle w:val="Listenabsatz"/>
        <w:numPr>
          <w:ilvl w:val="0"/>
          <w:numId w:val="1"/>
        </w:numPr>
        <w:rPr>
          <w:b/>
        </w:rPr>
      </w:pPr>
      <w:r w:rsidRPr="00466853">
        <w:rPr>
          <w:b/>
        </w:rPr>
        <w:t xml:space="preserve">Information über die Arbeitsinhalte und -ergebnisse der AK-Ausschüsse für </w:t>
      </w:r>
      <w:proofErr w:type="spellStart"/>
      <w:r w:rsidRPr="00466853">
        <w:rPr>
          <w:b/>
        </w:rPr>
        <w:t>Betriebsrät</w:t>
      </w:r>
      <w:proofErr w:type="spellEnd"/>
      <w:r w:rsidRPr="00466853">
        <w:rPr>
          <w:b/>
        </w:rPr>
        <w:t>*innen</w:t>
      </w:r>
      <w:r w:rsidR="00344699" w:rsidRPr="00466853">
        <w:rPr>
          <w:b/>
        </w:rPr>
        <w:t>.</w:t>
      </w:r>
    </w:p>
    <w:p w14:paraId="6DD64C8A" w14:textId="4ED5A6CC" w:rsidR="000C54D8" w:rsidRPr="00466853" w:rsidRDefault="000C54D8" w:rsidP="000C54D8">
      <w:pPr>
        <w:pStyle w:val="Listenabsatz"/>
        <w:numPr>
          <w:ilvl w:val="0"/>
          <w:numId w:val="1"/>
        </w:numPr>
        <w:rPr>
          <w:b/>
        </w:rPr>
      </w:pPr>
      <w:r w:rsidRPr="00466853">
        <w:rPr>
          <w:b/>
        </w:rPr>
        <w:t>Ein</w:t>
      </w:r>
      <w:r w:rsidR="00B25C07" w:rsidRPr="00466853">
        <w:rPr>
          <w:b/>
        </w:rPr>
        <w:t>e Anlau</w:t>
      </w:r>
      <w:r w:rsidR="003F4658" w:rsidRPr="00466853">
        <w:rPr>
          <w:b/>
        </w:rPr>
        <w:t>f</w:t>
      </w:r>
      <w:r w:rsidR="00B25C07" w:rsidRPr="00466853">
        <w:rPr>
          <w:b/>
        </w:rPr>
        <w:t xml:space="preserve">stelle für </w:t>
      </w:r>
      <w:r w:rsidR="003F4658" w:rsidRPr="00466853">
        <w:rPr>
          <w:b/>
        </w:rPr>
        <w:t>Arbeitnehmer*innen</w:t>
      </w:r>
      <w:r w:rsidR="00344699" w:rsidRPr="00466853">
        <w:rPr>
          <w:b/>
        </w:rPr>
        <w:t xml:space="preserve"> und </w:t>
      </w:r>
      <w:proofErr w:type="spellStart"/>
      <w:r w:rsidR="00344699" w:rsidRPr="00466853">
        <w:rPr>
          <w:b/>
        </w:rPr>
        <w:t>Betriebsrät</w:t>
      </w:r>
      <w:proofErr w:type="spellEnd"/>
      <w:r w:rsidR="00344699" w:rsidRPr="00466853">
        <w:rPr>
          <w:b/>
        </w:rPr>
        <w:t>*innen</w:t>
      </w:r>
      <w:r w:rsidR="003F4658" w:rsidRPr="00466853">
        <w:rPr>
          <w:b/>
        </w:rPr>
        <w:t>, die über die betriebliche Mitbestimmung hinaus über Interventionsmöglichkeiten bei Konflikten im Betrieb (Mobbing, Überlastungssituationen, Diskrepanzen bei der Gestaltung von Arbeitsabläufen und -inhalten etc.) verfügt.</w:t>
      </w:r>
    </w:p>
    <w:p w14:paraId="7A954D96" w14:textId="77777777" w:rsidR="00344699" w:rsidRDefault="00344699" w:rsidP="00344699">
      <w:pPr>
        <w:pStyle w:val="Listenabsatz"/>
      </w:pPr>
    </w:p>
    <w:sectPr w:rsidR="003446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B94"/>
    <w:multiLevelType w:val="hybridMultilevel"/>
    <w:tmpl w:val="EAD6CA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6"/>
    <w:rsid w:val="000265D3"/>
    <w:rsid w:val="00027E27"/>
    <w:rsid w:val="00046D01"/>
    <w:rsid w:val="000C54D8"/>
    <w:rsid w:val="000C6602"/>
    <w:rsid w:val="001066E9"/>
    <w:rsid w:val="001224E8"/>
    <w:rsid w:val="00134761"/>
    <w:rsid w:val="001358F7"/>
    <w:rsid w:val="00180326"/>
    <w:rsid w:val="001F4282"/>
    <w:rsid w:val="001F5591"/>
    <w:rsid w:val="00241DB1"/>
    <w:rsid w:val="00280074"/>
    <w:rsid w:val="00286D87"/>
    <w:rsid w:val="002D3287"/>
    <w:rsid w:val="002F0A77"/>
    <w:rsid w:val="003029DA"/>
    <w:rsid w:val="00323133"/>
    <w:rsid w:val="00344699"/>
    <w:rsid w:val="003E235C"/>
    <w:rsid w:val="003F1DD5"/>
    <w:rsid w:val="003F4658"/>
    <w:rsid w:val="003F5DB3"/>
    <w:rsid w:val="00447818"/>
    <w:rsid w:val="00466853"/>
    <w:rsid w:val="00496091"/>
    <w:rsid w:val="004F1AAE"/>
    <w:rsid w:val="00521EA8"/>
    <w:rsid w:val="005540D5"/>
    <w:rsid w:val="005971A8"/>
    <w:rsid w:val="005D1E26"/>
    <w:rsid w:val="005E3308"/>
    <w:rsid w:val="00627226"/>
    <w:rsid w:val="006A35DB"/>
    <w:rsid w:val="006F67D5"/>
    <w:rsid w:val="007020A4"/>
    <w:rsid w:val="007262D3"/>
    <w:rsid w:val="007E5E3A"/>
    <w:rsid w:val="00806F17"/>
    <w:rsid w:val="00847F3C"/>
    <w:rsid w:val="00862009"/>
    <w:rsid w:val="00872635"/>
    <w:rsid w:val="008B5927"/>
    <w:rsid w:val="008D4686"/>
    <w:rsid w:val="008F33A0"/>
    <w:rsid w:val="00927A02"/>
    <w:rsid w:val="00942A11"/>
    <w:rsid w:val="00A22325"/>
    <w:rsid w:val="00A51AEE"/>
    <w:rsid w:val="00A610CB"/>
    <w:rsid w:val="00A84216"/>
    <w:rsid w:val="00AA4A8F"/>
    <w:rsid w:val="00AE646D"/>
    <w:rsid w:val="00AF40E0"/>
    <w:rsid w:val="00B04DD2"/>
    <w:rsid w:val="00B25C07"/>
    <w:rsid w:val="00B31191"/>
    <w:rsid w:val="00B60AAF"/>
    <w:rsid w:val="00BC29D6"/>
    <w:rsid w:val="00C272C4"/>
    <w:rsid w:val="00C36B44"/>
    <w:rsid w:val="00C85766"/>
    <w:rsid w:val="00CD1D89"/>
    <w:rsid w:val="00D267B8"/>
    <w:rsid w:val="00D466F5"/>
    <w:rsid w:val="00D71146"/>
    <w:rsid w:val="00E3634C"/>
    <w:rsid w:val="00E40BC9"/>
    <w:rsid w:val="00E8646D"/>
    <w:rsid w:val="00EA4F9D"/>
    <w:rsid w:val="00F25C36"/>
    <w:rsid w:val="00F47981"/>
    <w:rsid w:val="00F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BE8E"/>
  <w15:chartTrackingRefBased/>
  <w15:docId w15:val="{A0D1B5E4-1F9B-41BC-AFD3-F71AE856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54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Müllner Sonja</dc:creator>
  <cp:keywords/>
  <dc:description/>
  <cp:lastModifiedBy> </cp:lastModifiedBy>
  <cp:revision>6</cp:revision>
  <cp:lastPrinted>2021-04-01T11:23:00Z</cp:lastPrinted>
  <dcterms:created xsi:type="dcterms:W3CDTF">2021-04-01T10:13:00Z</dcterms:created>
  <dcterms:modified xsi:type="dcterms:W3CDTF">2021-04-01T11:29:00Z</dcterms:modified>
</cp:coreProperties>
</file>