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Times New Roman" w:eastAsia="Lucida Sans Unicode" w:hAnsi="Times New Roman" w:cs="Tahoma"/>
          <w:noProof/>
          <w:kern w:val="2"/>
          <w:sz w:val="24"/>
          <w:szCs w:val="24"/>
          <w:lang w:eastAsia="de-DE"/>
        </w:rPr>
        <w:drawing>
          <wp:anchor distT="0" distB="0" distL="114935" distR="114935" simplePos="0" relativeHeight="251659264" behindDoc="0" locked="0" layoutInCell="1" allowOverlap="1" wp14:anchorId="3D7D8BAB" wp14:editId="2247B614">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5D5083"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Antrag 2</w:t>
      </w:r>
    </w:p>
    <w:p w:rsidR="00C271C6" w:rsidRPr="000051A7" w:rsidRDefault="00C271C6" w:rsidP="00C271C6">
      <w:pPr>
        <w:widowControl w:val="0"/>
        <w:suppressAutoHyphens/>
        <w:spacing w:after="0" w:line="240" w:lineRule="auto"/>
        <w:jc w:val="left"/>
        <w:rPr>
          <w:rFonts w:ascii="Arial" w:eastAsia="Lucida Sans Unicode" w:hAnsi="Arial" w:cs="Arial"/>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b/>
          <w:kern w:val="2"/>
          <w:sz w:val="22"/>
          <w:lang w:val="de-AT" w:eastAsia="zh-CN" w:bidi="hi-IN"/>
        </w:rPr>
        <w:t>AUGE/UG</w:t>
      </w:r>
      <w:r w:rsidRPr="000051A7">
        <w:rPr>
          <w:rFonts w:ascii="Arial" w:eastAsia="FreeSans" w:hAnsi="Arial" w:cs="Arial"/>
          <w:b/>
          <w:kern w:val="2"/>
          <w:sz w:val="22"/>
          <w:lang w:val="de-AT" w:eastAsia="zh-CN" w:bidi="hi-IN"/>
        </w:rPr>
        <w:t xml:space="preserve"> </w:t>
      </w:r>
      <w:r w:rsidRPr="000051A7">
        <w:rPr>
          <w:rFonts w:ascii="Arial" w:eastAsia="Lucida Sans Unicode" w:hAnsi="Arial" w:cs="Arial"/>
          <w:b/>
          <w:kern w:val="2"/>
          <w:sz w:val="22"/>
          <w:lang w:val="de-AT" w:eastAsia="zh-CN" w:bidi="hi-IN"/>
        </w:rPr>
        <w:t>-</w:t>
      </w: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Grüne</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GewerkschafterInnen und</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Alternative /Unabhängige</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GewerkschafterInnen</w:t>
      </w:r>
    </w:p>
    <w:p w:rsidR="00C271C6" w:rsidRPr="000051A7" w:rsidRDefault="00C271C6" w:rsidP="00C271C6">
      <w:pPr>
        <w:widowControl w:val="0"/>
        <w:suppressAutoHyphens/>
        <w:spacing w:after="0" w:line="240" w:lineRule="auto"/>
        <w:jc w:val="left"/>
        <w:rPr>
          <w:rFonts w:ascii="Arial" w:eastAsia="FreeSans" w:hAnsi="Arial" w:cs="Arial"/>
          <w:bC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zur</w:t>
      </w:r>
      <w:r w:rsidRPr="000051A7">
        <w:rPr>
          <w:rFonts w:ascii="Arial" w:eastAsia="FreeSans" w:hAnsi="Arial" w:cs="Arial"/>
          <w:kern w:val="2"/>
          <w:sz w:val="22"/>
          <w:lang w:val="de-AT" w:eastAsia="zh-CN" w:bidi="hi-IN"/>
        </w:rPr>
        <w:t xml:space="preserve"> </w:t>
      </w:r>
      <w:r w:rsidR="00585E64">
        <w:rPr>
          <w:rFonts w:ascii="Arial" w:eastAsia="FreeSans" w:hAnsi="Arial" w:cs="Arial"/>
          <w:kern w:val="2"/>
          <w:sz w:val="22"/>
          <w:lang w:val="de-AT" w:eastAsia="zh-CN" w:bidi="hi-IN"/>
        </w:rPr>
        <w:t>6</w:t>
      </w:r>
      <w:r w:rsidRPr="000051A7">
        <w:rPr>
          <w:rFonts w:ascii="Arial" w:eastAsia="Lucida Sans Unicode" w:hAnsi="Arial" w:cs="Arial"/>
          <w:kern w:val="2"/>
          <w:sz w:val="22"/>
          <w:lang w:val="de-AT" w:eastAsia="zh-CN" w:bidi="hi-IN"/>
        </w:rPr>
        <w:t>.</w:t>
      </w:r>
      <w:r w:rsidRPr="000051A7">
        <w:rPr>
          <w:rFonts w:ascii="Arial" w:eastAsia="FreeSans" w:hAnsi="Arial" w:cs="Arial"/>
          <w:kern w:val="2"/>
          <w:sz w:val="22"/>
          <w:lang w:val="de-AT" w:eastAsia="zh-CN" w:bidi="hi-IN"/>
        </w:rPr>
        <w:t xml:space="preserve"> Vollversammlung </w:t>
      </w:r>
      <w:r w:rsidR="00291F48" w:rsidRPr="000051A7">
        <w:rPr>
          <w:rFonts w:ascii="Arial" w:eastAsia="FreeSans" w:hAnsi="Arial" w:cs="Arial"/>
          <w:kern w:val="2"/>
          <w:sz w:val="22"/>
          <w:lang w:val="de-AT" w:eastAsia="zh-CN" w:bidi="hi-IN"/>
        </w:rPr>
        <w:t>der 16</w:t>
      </w:r>
      <w:r w:rsidR="006E540A" w:rsidRPr="000051A7">
        <w:rPr>
          <w:rFonts w:ascii="Arial" w:eastAsia="FreeSans" w:hAnsi="Arial" w:cs="Arial"/>
          <w:kern w:val="2"/>
          <w:sz w:val="22"/>
          <w:lang w:val="de-AT" w:eastAsia="zh-CN" w:bidi="hi-IN"/>
        </w:rPr>
        <w:t xml:space="preserve">. Funktionsperiode </w:t>
      </w: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A</w:t>
      </w:r>
      <w:r w:rsidRPr="000051A7">
        <w:rPr>
          <w:rFonts w:ascii="Arial" w:eastAsia="Lucida Sans Unicode" w:hAnsi="Arial" w:cs="Arial"/>
          <w:kern w:val="2"/>
          <w:sz w:val="22"/>
          <w:lang w:val="de-AT" w:eastAsia="zh-CN" w:bidi="hi-IN"/>
        </w:rPr>
        <w:t>rbeiterkammer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Niederösterreich</w:t>
      </w:r>
    </w:p>
    <w:p w:rsidR="00C271C6" w:rsidRDefault="00C271C6" w:rsidP="00C271C6">
      <w:pPr>
        <w:widowControl w:val="0"/>
        <w:suppressAutoHyphens/>
        <w:spacing w:after="280" w:line="240" w:lineRule="auto"/>
        <w:jc w:val="left"/>
        <w:rPr>
          <w:rFonts w:ascii="Arial" w:eastAsia="FreeSans" w:hAnsi="Arial" w:cs="Arial"/>
          <w:kern w:val="2"/>
          <w:sz w:val="22"/>
          <w:lang w:val="de-AT" w:eastAsia="zh-CN" w:bidi="hi-IN"/>
        </w:rPr>
      </w:pPr>
      <w:r w:rsidRPr="000051A7">
        <w:rPr>
          <w:rFonts w:ascii="Arial" w:eastAsia="Times New Roman" w:hAnsi="Arial" w:cs="Arial"/>
          <w:kern w:val="2"/>
          <w:sz w:val="22"/>
          <w:lang w:val="de-AT" w:eastAsia="zh-CN" w:bidi="hi-IN"/>
        </w:rPr>
        <w:t>am</w:t>
      </w:r>
      <w:r w:rsidR="00585E64">
        <w:rPr>
          <w:rFonts w:ascii="Arial" w:eastAsia="FreeSans" w:hAnsi="Arial" w:cs="Arial"/>
          <w:kern w:val="2"/>
          <w:sz w:val="22"/>
          <w:lang w:val="de-AT" w:eastAsia="zh-CN" w:bidi="hi-IN"/>
        </w:rPr>
        <w:t xml:space="preserve"> 11.11</w:t>
      </w:r>
      <w:r w:rsidR="00CA018A" w:rsidRPr="000051A7">
        <w:rPr>
          <w:rFonts w:ascii="Arial" w:eastAsia="FreeSans" w:hAnsi="Arial" w:cs="Arial"/>
          <w:kern w:val="2"/>
          <w:sz w:val="22"/>
          <w:lang w:val="de-AT" w:eastAsia="zh-CN" w:bidi="hi-IN"/>
        </w:rPr>
        <w:t>.</w:t>
      </w:r>
      <w:r w:rsidR="009E2C88" w:rsidRPr="000051A7">
        <w:rPr>
          <w:rFonts w:ascii="Arial" w:eastAsia="FreeSans" w:hAnsi="Arial" w:cs="Arial"/>
          <w:kern w:val="2"/>
          <w:sz w:val="22"/>
          <w:lang w:val="de-AT" w:eastAsia="zh-CN" w:bidi="hi-IN"/>
        </w:rPr>
        <w:t xml:space="preserve"> </w:t>
      </w:r>
      <w:r w:rsidR="001652F6">
        <w:rPr>
          <w:rFonts w:ascii="Arial" w:eastAsia="FreeSans" w:hAnsi="Arial" w:cs="Arial"/>
          <w:kern w:val="2"/>
          <w:sz w:val="22"/>
          <w:lang w:val="de-AT" w:eastAsia="zh-CN" w:bidi="hi-IN"/>
        </w:rPr>
        <w:t>2021</w:t>
      </w:r>
    </w:p>
    <w:p w:rsidR="005D5083" w:rsidRPr="00DD0F5C" w:rsidRDefault="005D5083" w:rsidP="00C271C6">
      <w:pPr>
        <w:widowControl w:val="0"/>
        <w:suppressAutoHyphens/>
        <w:spacing w:after="280" w:line="240" w:lineRule="auto"/>
        <w:jc w:val="left"/>
        <w:rPr>
          <w:rFonts w:ascii="Arial" w:eastAsia="FreeSans" w:hAnsi="Arial" w:cs="Arial"/>
          <w:b/>
          <w:kern w:val="2"/>
          <w:sz w:val="22"/>
          <w:lang w:val="de-AT" w:eastAsia="zh-CN" w:bidi="hi-IN"/>
        </w:rPr>
      </w:pPr>
      <w:r w:rsidRPr="00DD0F5C">
        <w:rPr>
          <w:rFonts w:ascii="Arial" w:eastAsia="FreeSans" w:hAnsi="Arial" w:cs="Arial"/>
          <w:b/>
          <w:kern w:val="2"/>
          <w:sz w:val="22"/>
          <w:lang w:val="de-AT" w:eastAsia="zh-CN" w:bidi="hi-IN"/>
        </w:rPr>
        <w:t xml:space="preserve">Presse als unabhängige Medien, Presseförderung </w:t>
      </w:r>
      <w:r w:rsidR="00DD0F5C">
        <w:rPr>
          <w:rFonts w:ascii="Arial" w:eastAsia="FreeSans" w:hAnsi="Arial" w:cs="Arial"/>
          <w:b/>
          <w:kern w:val="2"/>
          <w:sz w:val="22"/>
          <w:lang w:val="de-AT" w:eastAsia="zh-CN" w:bidi="hi-IN"/>
        </w:rPr>
        <w:t>mit</w:t>
      </w:r>
      <w:r w:rsidRPr="00DD0F5C">
        <w:rPr>
          <w:rFonts w:ascii="Arial" w:eastAsia="FreeSans" w:hAnsi="Arial" w:cs="Arial"/>
          <w:b/>
          <w:kern w:val="2"/>
          <w:sz w:val="22"/>
          <w:lang w:val="de-AT" w:eastAsia="zh-CN" w:bidi="hi-IN"/>
        </w:rPr>
        <w:t xml:space="preserve"> Verpflichtung, AK Zeitung als Beispielgeber</w:t>
      </w:r>
    </w:p>
    <w:p w:rsidR="006B2AF3" w:rsidRDefault="005D5083" w:rsidP="006B2AF3">
      <w:pPr>
        <w:widowControl w:val="0"/>
        <w:suppressAutoHyphens/>
        <w:spacing w:after="280" w:line="240" w:lineRule="auto"/>
        <w:jc w:val="left"/>
        <w:rPr>
          <w:rFonts w:ascii="Arial" w:eastAsia="FreeSans" w:hAnsi="Arial" w:cs="Arial"/>
          <w:kern w:val="2"/>
          <w:sz w:val="22"/>
          <w:lang w:val="de-AT" w:eastAsia="zh-CN" w:bidi="hi-IN"/>
        </w:rPr>
      </w:pPr>
      <w:r>
        <w:rPr>
          <w:rFonts w:ascii="Arial" w:eastAsia="FreeSans" w:hAnsi="Arial" w:cs="Arial"/>
          <w:kern w:val="2"/>
          <w:sz w:val="22"/>
          <w:lang w:val="de-AT" w:eastAsia="zh-CN" w:bidi="hi-IN"/>
        </w:rPr>
        <w:t>Presseförderung dient der Unabhängigkeit der Medien, die im öffentlichen Interesse stehen. Leider zeigt die Praxis, dass es nicht nur eine Blattlinie gibt, sondern auch ein geschäftliches Interesse. Beispiel: beim letzten AK Wahlkampf ist eine Tageszeitung</w:t>
      </w:r>
      <w:r w:rsidR="006B2AF3">
        <w:rPr>
          <w:rFonts w:ascii="Arial" w:eastAsia="FreeSans" w:hAnsi="Arial" w:cs="Arial"/>
          <w:kern w:val="2"/>
          <w:sz w:val="22"/>
          <w:lang w:val="de-AT" w:eastAsia="zh-CN" w:bidi="hi-IN"/>
        </w:rPr>
        <w:t xml:space="preserve"> an unsere Fraktion heran</w:t>
      </w:r>
      <w:r>
        <w:rPr>
          <w:rFonts w:ascii="Arial" w:eastAsia="FreeSans" w:hAnsi="Arial" w:cs="Arial"/>
          <w:kern w:val="2"/>
          <w:sz w:val="22"/>
          <w:lang w:val="de-AT" w:eastAsia="zh-CN" w:bidi="hi-IN"/>
        </w:rPr>
        <w:t xml:space="preserve">getreten. Wenn wir Inserate um 40 Tsd Euro kaufen, schreiben sie auch im Blatt über uns. Ansonsten werden wir bei ihnen nicht vorkommen. </w:t>
      </w:r>
      <w:r w:rsidR="006B2AF3">
        <w:rPr>
          <w:rFonts w:ascii="Arial" w:eastAsia="FreeSans" w:hAnsi="Arial" w:cs="Arial"/>
          <w:kern w:val="2"/>
          <w:sz w:val="22"/>
          <w:lang w:val="de-AT" w:eastAsia="zh-CN" w:bidi="hi-IN"/>
        </w:rPr>
        <w:t xml:space="preserve">Dies zeigt, dass Medien, trotz Presseförderung, käuflich sind. </w:t>
      </w:r>
    </w:p>
    <w:p w:rsidR="006B2AF3" w:rsidRDefault="006B2AF3" w:rsidP="00C271C6">
      <w:pPr>
        <w:widowControl w:val="0"/>
        <w:suppressAutoHyphens/>
        <w:spacing w:after="280" w:line="240" w:lineRule="auto"/>
        <w:jc w:val="left"/>
        <w:rPr>
          <w:rFonts w:ascii="Arial" w:eastAsia="FreeSans" w:hAnsi="Arial" w:cs="Arial"/>
          <w:kern w:val="2"/>
          <w:sz w:val="22"/>
          <w:lang w:val="de-AT" w:eastAsia="zh-CN" w:bidi="hi-IN"/>
        </w:rPr>
      </w:pPr>
      <w:r>
        <w:rPr>
          <w:rFonts w:ascii="Arial" w:eastAsia="FreeSans" w:hAnsi="Arial" w:cs="Arial"/>
          <w:kern w:val="2"/>
          <w:sz w:val="22"/>
          <w:lang w:val="de-AT" w:eastAsia="zh-CN" w:bidi="hi-IN"/>
        </w:rPr>
        <w:t xml:space="preserve">Wenn man aber nur Berichterstattung bekommt, wenn man, zusätzlich zur Presseförderung Inserate kauft, so ist es wohl kein Medium im öffentlichen Interesse mehr. Im Gegenteil, es kann von keinem objektiven Journalismus gesprochen werden. Im Gegenteil, wenn Inserate und auch die Presseförderungen nicht öffentlich gemacht werden, kann man wohl von einer Irreführung und Betrug an der Öffentlichkeit sprechen. Siehe dazu auch: </w:t>
      </w:r>
    </w:p>
    <w:p w:rsidR="005D5083" w:rsidRDefault="006B2AF3" w:rsidP="00C271C6">
      <w:pPr>
        <w:widowControl w:val="0"/>
        <w:suppressAutoHyphens/>
        <w:spacing w:after="280" w:line="240" w:lineRule="auto"/>
        <w:jc w:val="left"/>
        <w:rPr>
          <w:rFonts w:ascii="Arial" w:eastAsia="FreeSans" w:hAnsi="Arial" w:cs="Arial"/>
          <w:kern w:val="2"/>
          <w:sz w:val="22"/>
          <w:lang w:val="de-AT" w:eastAsia="zh-CN" w:bidi="hi-IN"/>
        </w:rPr>
      </w:pPr>
      <w:r w:rsidRPr="006B2AF3">
        <w:rPr>
          <w:rFonts w:ascii="Arial" w:eastAsia="FreeSans" w:hAnsi="Arial" w:cs="Arial"/>
          <w:kern w:val="2"/>
          <w:sz w:val="22"/>
          <w:lang w:val="de-AT" w:eastAsia="zh-CN" w:bidi="hi-IN"/>
        </w:rPr>
        <w:t>http://www.prethikrat.at/news/pr-ethik-rat-grundprinzipien-der-kommunikationsethik-sind-einzuhalten-keine-redaktionelle-berichterstattung-fuer-inseratenschaltung-keine-irrefuehrung-der-oeffentlichkeit-durch-be/</w:t>
      </w:r>
    </w:p>
    <w:p w:rsidR="005D5083" w:rsidRDefault="005D5083" w:rsidP="00C271C6">
      <w:pPr>
        <w:widowControl w:val="0"/>
        <w:suppressAutoHyphens/>
        <w:spacing w:after="280" w:line="240" w:lineRule="auto"/>
        <w:jc w:val="left"/>
        <w:rPr>
          <w:rFonts w:ascii="Arial" w:eastAsia="FreeSans" w:hAnsi="Arial" w:cs="Arial"/>
          <w:kern w:val="2"/>
          <w:sz w:val="22"/>
          <w:lang w:val="de-AT" w:eastAsia="zh-CN" w:bidi="hi-IN"/>
        </w:rPr>
      </w:pPr>
      <w:r>
        <w:rPr>
          <w:rFonts w:ascii="Arial" w:eastAsia="FreeSans" w:hAnsi="Arial" w:cs="Arial"/>
          <w:kern w:val="2"/>
          <w:sz w:val="22"/>
          <w:lang w:val="de-AT" w:eastAsia="zh-CN" w:bidi="hi-IN"/>
        </w:rPr>
        <w:t xml:space="preserve">Ein anderes Problem wird wohl mit der AK NÖ Zeitung ersichtlich. Als Informationsmedium, dass für die gesamte AK dient, bringt es hauptsächlich Inhalte unseres Präsidenten, und damit der FSG. Die Vielfallt der politischen Meinungen und der Diskussionsprozesse, die letztlich zur Meinungsbildung der AK führen, findet sich darin nicht wieder. Dass es im Hintergrund auch politische Diskurse gibt, zeigt sich darin nicht. Dies macht sich dann wohl in der geringen Wahlbeteiligung bei den AK Wahlen bemerkbar. Wenn es die AK eh gibt, warum soll ich dann wählen? Das Wissen, dass es hier um die demokratische Möglichkeit der Mitgestaltung geht, ist verloren gegangen. Und es wird durch die Aktuelle Gestaltung unserer Zeitung nicht ersichtlich. </w:t>
      </w:r>
    </w:p>
    <w:p w:rsidR="00497508" w:rsidRPr="00502B73" w:rsidRDefault="00497508" w:rsidP="00497508">
      <w:pPr>
        <w:spacing w:after="0" w:line="240" w:lineRule="auto"/>
        <w:jc w:val="left"/>
        <w:rPr>
          <w:rFonts w:ascii="Calibri" w:eastAsia="Calibri" w:hAnsi="Calibri" w:cs="Times New Roman"/>
          <w:b/>
          <w:sz w:val="22"/>
        </w:rPr>
      </w:pPr>
      <w:r w:rsidRPr="00502B73">
        <w:rPr>
          <w:rFonts w:ascii="Calibri" w:eastAsia="Calibri" w:hAnsi="Calibri" w:cs="Times New Roman"/>
          <w:b/>
          <w:sz w:val="22"/>
        </w:rPr>
        <w:t>Die 6 Vollversammlung der 16 Funktionsperiode der AK NÖ möge daher beschließen:</w:t>
      </w:r>
    </w:p>
    <w:p w:rsidR="005D5083" w:rsidRPr="006B2AF3" w:rsidRDefault="00497508" w:rsidP="00497508">
      <w:pPr>
        <w:pStyle w:val="Listenabsatz"/>
        <w:widowControl w:val="0"/>
        <w:numPr>
          <w:ilvl w:val="0"/>
          <w:numId w:val="17"/>
        </w:numPr>
        <w:suppressAutoHyphens/>
        <w:spacing w:after="280" w:line="240" w:lineRule="auto"/>
        <w:jc w:val="left"/>
        <w:rPr>
          <w:rFonts w:ascii="Arial" w:eastAsia="FreeSans" w:hAnsi="Arial" w:cs="Arial"/>
          <w:b/>
          <w:kern w:val="2"/>
          <w:sz w:val="22"/>
          <w:lang w:eastAsia="zh-CN" w:bidi="hi-IN"/>
        </w:rPr>
      </w:pPr>
      <w:r w:rsidRPr="006B2AF3">
        <w:rPr>
          <w:rFonts w:ascii="Arial" w:eastAsia="FreeSans" w:hAnsi="Arial" w:cs="Arial"/>
          <w:b/>
          <w:kern w:val="2"/>
          <w:sz w:val="22"/>
          <w:lang w:eastAsia="zh-CN" w:bidi="hi-IN"/>
        </w:rPr>
        <w:t xml:space="preserve">Die AK NÖ setzt sich dafür ein, dass Presseförderung nur nach Erfüllung der Voraussetzung vergeben wird, das alle politischen Gruppierungen bei Wahlkämpfen zu Wort kommen. Wenn eine politische Gruppierung oder Fraktion oder ein politischer Funktionsträger (zB Ministerium) Inserate </w:t>
      </w:r>
      <w:r w:rsidRPr="006B2AF3">
        <w:rPr>
          <w:rFonts w:ascii="Arial" w:eastAsia="FreeSans" w:hAnsi="Arial" w:cs="Arial"/>
          <w:b/>
          <w:kern w:val="2"/>
          <w:sz w:val="22"/>
          <w:lang w:eastAsia="zh-CN" w:bidi="hi-IN"/>
        </w:rPr>
        <w:lastRenderedPageBreak/>
        <w:t>kaufen, so ist das der Öffentlichkeit in Höhe und Umfang transparent zugänglich zu machen.</w:t>
      </w:r>
      <w:r w:rsidR="006B2AF3">
        <w:rPr>
          <w:rFonts w:ascii="Arial" w:eastAsia="FreeSans" w:hAnsi="Arial" w:cs="Arial"/>
          <w:b/>
          <w:kern w:val="2"/>
          <w:sz w:val="22"/>
          <w:lang w:eastAsia="zh-CN" w:bidi="hi-IN"/>
        </w:rPr>
        <w:t xml:space="preserve"> Die Blattlinie ist dann, unabhängig der Darstellung der politischen Gruppierungen, in Form von Kommentaren, als solche</w:t>
      </w:r>
      <w:bookmarkStart w:id="0" w:name="_GoBack"/>
      <w:bookmarkEnd w:id="0"/>
      <w:r w:rsidR="006B2AF3">
        <w:rPr>
          <w:rFonts w:ascii="Arial" w:eastAsia="FreeSans" w:hAnsi="Arial" w:cs="Arial"/>
          <w:b/>
          <w:kern w:val="2"/>
          <w:sz w:val="22"/>
          <w:lang w:eastAsia="zh-CN" w:bidi="hi-IN"/>
        </w:rPr>
        <w:t xml:space="preserve"> ersichtlich zu machen.</w:t>
      </w:r>
    </w:p>
    <w:p w:rsidR="00497508" w:rsidRPr="006B2AF3" w:rsidRDefault="00497508" w:rsidP="00497508">
      <w:pPr>
        <w:pStyle w:val="Listenabsatz"/>
        <w:widowControl w:val="0"/>
        <w:numPr>
          <w:ilvl w:val="0"/>
          <w:numId w:val="17"/>
        </w:numPr>
        <w:suppressAutoHyphens/>
        <w:spacing w:after="280" w:line="240" w:lineRule="auto"/>
        <w:jc w:val="left"/>
        <w:rPr>
          <w:rFonts w:ascii="Arial" w:eastAsia="FreeSans" w:hAnsi="Arial" w:cs="Arial"/>
          <w:b/>
          <w:kern w:val="2"/>
          <w:sz w:val="22"/>
          <w:lang w:eastAsia="zh-CN" w:bidi="hi-IN"/>
        </w:rPr>
      </w:pPr>
      <w:r w:rsidRPr="006B2AF3">
        <w:rPr>
          <w:rFonts w:ascii="Arial" w:eastAsia="FreeSans" w:hAnsi="Arial" w:cs="Arial"/>
          <w:b/>
          <w:kern w:val="2"/>
          <w:sz w:val="22"/>
          <w:lang w:eastAsia="zh-CN" w:bidi="hi-IN"/>
        </w:rPr>
        <w:t>Die AK NÖ wird ihre eigenen Medien und Aussendungen so gestalten, dass sie allen anerkannten Fraktionen und mit Mandaten versehen Gruppierungen auch eine Basis der Öffenlichkeitswirksamkeit bietet und die politische Meinungsvielfalt abbildet. Als Beispiel dienen die AK Länderzeitungen, wo das seit vielen Jahren gelebte Praxis ist.</w:t>
      </w:r>
    </w:p>
    <w:p w:rsidR="00497508" w:rsidRPr="00497508" w:rsidRDefault="00497508" w:rsidP="00C271C6">
      <w:pPr>
        <w:widowControl w:val="0"/>
        <w:suppressAutoHyphens/>
        <w:spacing w:after="280" w:line="240" w:lineRule="auto"/>
        <w:jc w:val="left"/>
        <w:rPr>
          <w:rFonts w:ascii="Arial" w:eastAsia="FreeSans" w:hAnsi="Arial" w:cs="Arial"/>
          <w:kern w:val="2"/>
          <w:sz w:val="22"/>
          <w:lang w:eastAsia="zh-CN" w:bidi="hi-IN"/>
        </w:rPr>
      </w:pPr>
    </w:p>
    <w:sectPr w:rsidR="00497508" w:rsidRPr="00497508"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A5" w:rsidRDefault="00E776A5" w:rsidP="007E3340">
      <w:pPr>
        <w:spacing w:after="0" w:line="240" w:lineRule="auto"/>
      </w:pPr>
      <w:r>
        <w:separator/>
      </w:r>
    </w:p>
  </w:endnote>
  <w:endnote w:type="continuationSeparator" w:id="0">
    <w:p w:rsidR="00E776A5" w:rsidRDefault="00E776A5"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Arial"/>
    <w:charset w:val="00"/>
    <w:family w:val="auto"/>
    <w:pitch w:val="variable"/>
  </w:font>
  <w:font w:name="Calibri">
    <w:panose1 w:val="020F0502020204030204"/>
    <w:charset w:val="00"/>
    <w:family w:val="swiss"/>
    <w:pitch w:val="variable"/>
    <w:sig w:usb0="E0002EFF" w:usb1="C000247B" w:usb2="00000009" w:usb3="00000000" w:csb0="000001FF"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A5" w:rsidRDefault="00E776A5" w:rsidP="007E3340">
      <w:pPr>
        <w:spacing w:after="0" w:line="240" w:lineRule="auto"/>
      </w:pPr>
      <w:r>
        <w:separator/>
      </w:r>
    </w:p>
  </w:footnote>
  <w:footnote w:type="continuationSeparator" w:id="0">
    <w:p w:rsidR="00E776A5" w:rsidRDefault="00E776A5"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64877"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7"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193DD3"/>
    <w:multiLevelType w:val="hybridMultilevel"/>
    <w:tmpl w:val="A68854E0"/>
    <w:lvl w:ilvl="0" w:tplc="6DCCBCE2">
      <w:numFmt w:val="bullet"/>
      <w:lvlText w:val="-"/>
      <w:lvlJc w:val="left"/>
      <w:pPr>
        <w:ind w:left="720" w:hanging="360"/>
      </w:pPr>
      <w:rPr>
        <w:rFonts w:ascii="Arial" w:eastAsia="Free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3"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5" w15:restartNumberingAfterBreak="0">
    <w:nsid w:val="6D2039C6"/>
    <w:multiLevelType w:val="hybridMultilevel"/>
    <w:tmpl w:val="278A1D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6"/>
  </w:num>
  <w:num w:numId="6">
    <w:abstractNumId w:val="6"/>
  </w:num>
  <w:num w:numId="7">
    <w:abstractNumId w:val="4"/>
  </w:num>
  <w:num w:numId="8">
    <w:abstractNumId w:val="3"/>
  </w:num>
  <w:num w:numId="9">
    <w:abstractNumId w:val="2"/>
  </w:num>
  <w:num w:numId="10">
    <w:abstractNumId w:val="1"/>
  </w:num>
  <w:num w:numId="11">
    <w:abstractNumId w:val="0"/>
  </w:num>
  <w:num w:numId="12">
    <w:abstractNumId w:val="9"/>
  </w:num>
  <w:num w:numId="13">
    <w:abstractNumId w:val="8"/>
  </w:num>
  <w:num w:numId="14">
    <w:abstractNumId w:val="7"/>
  </w:num>
  <w:num w:numId="15">
    <w:abstractNumId w:val="5"/>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051A7"/>
    <w:rsid w:val="00027D53"/>
    <w:rsid w:val="000B7563"/>
    <w:rsid w:val="00141A83"/>
    <w:rsid w:val="001626C5"/>
    <w:rsid w:val="001652F6"/>
    <w:rsid w:val="00182BEB"/>
    <w:rsid w:val="00182D5C"/>
    <w:rsid w:val="00206CBB"/>
    <w:rsid w:val="0023705D"/>
    <w:rsid w:val="00270260"/>
    <w:rsid w:val="00291F48"/>
    <w:rsid w:val="00295C60"/>
    <w:rsid w:val="002979C2"/>
    <w:rsid w:val="002B4E93"/>
    <w:rsid w:val="003156B3"/>
    <w:rsid w:val="00317D3F"/>
    <w:rsid w:val="00343BEB"/>
    <w:rsid w:val="0035289C"/>
    <w:rsid w:val="0036633E"/>
    <w:rsid w:val="00392DD4"/>
    <w:rsid w:val="003A53D5"/>
    <w:rsid w:val="003B0771"/>
    <w:rsid w:val="003B4EB1"/>
    <w:rsid w:val="004005AB"/>
    <w:rsid w:val="00406FC2"/>
    <w:rsid w:val="00472D17"/>
    <w:rsid w:val="00497508"/>
    <w:rsid w:val="004A6D28"/>
    <w:rsid w:val="004E2904"/>
    <w:rsid w:val="004E3ADB"/>
    <w:rsid w:val="00564AF3"/>
    <w:rsid w:val="005729B1"/>
    <w:rsid w:val="00577123"/>
    <w:rsid w:val="0058328A"/>
    <w:rsid w:val="00585E64"/>
    <w:rsid w:val="00592655"/>
    <w:rsid w:val="005B4140"/>
    <w:rsid w:val="005C7463"/>
    <w:rsid w:val="005D5083"/>
    <w:rsid w:val="00626970"/>
    <w:rsid w:val="00635EF2"/>
    <w:rsid w:val="006670AC"/>
    <w:rsid w:val="00667620"/>
    <w:rsid w:val="006857E6"/>
    <w:rsid w:val="00695D8C"/>
    <w:rsid w:val="006B2AF3"/>
    <w:rsid w:val="006B5740"/>
    <w:rsid w:val="006B7130"/>
    <w:rsid w:val="006C5259"/>
    <w:rsid w:val="006D1FE8"/>
    <w:rsid w:val="006E540A"/>
    <w:rsid w:val="006F2F4E"/>
    <w:rsid w:val="00722158"/>
    <w:rsid w:val="007C6694"/>
    <w:rsid w:val="007E3340"/>
    <w:rsid w:val="007E5C0D"/>
    <w:rsid w:val="00821E30"/>
    <w:rsid w:val="00826DC2"/>
    <w:rsid w:val="00831E9F"/>
    <w:rsid w:val="008A6F58"/>
    <w:rsid w:val="008B0812"/>
    <w:rsid w:val="008D608A"/>
    <w:rsid w:val="00920A98"/>
    <w:rsid w:val="00926731"/>
    <w:rsid w:val="00926B46"/>
    <w:rsid w:val="0093274A"/>
    <w:rsid w:val="00966DC0"/>
    <w:rsid w:val="009C4C38"/>
    <w:rsid w:val="009E2C88"/>
    <w:rsid w:val="009E535C"/>
    <w:rsid w:val="00A27C65"/>
    <w:rsid w:val="00A32774"/>
    <w:rsid w:val="00A45A50"/>
    <w:rsid w:val="00A754D4"/>
    <w:rsid w:val="00AD4DF8"/>
    <w:rsid w:val="00AE6C4F"/>
    <w:rsid w:val="00AE7411"/>
    <w:rsid w:val="00B171AC"/>
    <w:rsid w:val="00B31123"/>
    <w:rsid w:val="00B42663"/>
    <w:rsid w:val="00BE65F1"/>
    <w:rsid w:val="00BF1E63"/>
    <w:rsid w:val="00C01DB1"/>
    <w:rsid w:val="00C2591B"/>
    <w:rsid w:val="00C271C6"/>
    <w:rsid w:val="00C34437"/>
    <w:rsid w:val="00C43DFD"/>
    <w:rsid w:val="00C72627"/>
    <w:rsid w:val="00CA018A"/>
    <w:rsid w:val="00D12EEF"/>
    <w:rsid w:val="00D31029"/>
    <w:rsid w:val="00D75723"/>
    <w:rsid w:val="00D80033"/>
    <w:rsid w:val="00D97FBC"/>
    <w:rsid w:val="00DB512B"/>
    <w:rsid w:val="00DB5F11"/>
    <w:rsid w:val="00DD0F5C"/>
    <w:rsid w:val="00DE3B1D"/>
    <w:rsid w:val="00E123B2"/>
    <w:rsid w:val="00E232F3"/>
    <w:rsid w:val="00E306DF"/>
    <w:rsid w:val="00E56586"/>
    <w:rsid w:val="00E776A5"/>
    <w:rsid w:val="00E9726D"/>
    <w:rsid w:val="00EA5878"/>
    <w:rsid w:val="00EE5627"/>
    <w:rsid w:val="00EF2B07"/>
    <w:rsid w:val="00EF366A"/>
    <w:rsid w:val="00EF6573"/>
    <w:rsid w:val="00F049B1"/>
    <w:rsid w:val="00F10D46"/>
    <w:rsid w:val="00F13ECD"/>
    <w:rsid w:val="00F458E8"/>
    <w:rsid w:val="00F87666"/>
    <w:rsid w:val="00F93120"/>
    <w:rsid w:val="00F93E9A"/>
    <w:rsid w:val="00FA0300"/>
    <w:rsid w:val="00FF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C79C"/>
  <w15:docId w15:val="{63A5FE0C-978D-4035-9D22-91D6CF8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 w:type="paragraph" w:styleId="Textkrper">
    <w:name w:val="Body Text"/>
    <w:basedOn w:val="Standard"/>
    <w:link w:val="TextkrperZchn"/>
    <w:rsid w:val="006E540A"/>
    <w:pPr>
      <w:suppressAutoHyphens/>
      <w:spacing w:after="140" w:line="288" w:lineRule="auto"/>
      <w:jc w:val="left"/>
    </w:pPr>
    <w:rPr>
      <w:rFonts w:ascii="Liberation Serif" w:eastAsia="Noto Sans CJK SC Regular" w:hAnsi="Liberation Serif" w:cs="FreeSans"/>
      <w:kern w:val="1"/>
      <w:sz w:val="24"/>
      <w:szCs w:val="24"/>
      <w:lang w:val="de-AT" w:eastAsia="zh-CN" w:bidi="hi-IN"/>
    </w:rPr>
  </w:style>
  <w:style w:type="character" w:customStyle="1" w:styleId="TextkrperZchn">
    <w:name w:val="Textkörper Zchn"/>
    <w:basedOn w:val="Absatz-Standardschriftart"/>
    <w:link w:val="Textkrper"/>
    <w:rsid w:val="006E540A"/>
    <w:rPr>
      <w:rFonts w:ascii="Liberation Serif" w:eastAsia="Noto Sans CJK SC Regular" w:hAnsi="Liberation Serif" w:cs="FreeSans"/>
      <w:kern w:val="1"/>
      <w:sz w:val="24"/>
      <w:szCs w:val="24"/>
      <w:lang w:val="de-AT" w:eastAsia="zh-CN" w:bidi="hi-IN"/>
    </w:rPr>
  </w:style>
  <w:style w:type="character" w:styleId="Kommentarzeichen">
    <w:name w:val="annotation reference"/>
    <w:basedOn w:val="Absatz-Standardschriftart"/>
    <w:uiPriority w:val="99"/>
    <w:semiHidden/>
    <w:unhideWhenUsed/>
    <w:rsid w:val="009E2C88"/>
    <w:rPr>
      <w:sz w:val="16"/>
      <w:szCs w:val="16"/>
    </w:rPr>
  </w:style>
  <w:style w:type="paragraph" w:styleId="Kommentartext">
    <w:name w:val="annotation text"/>
    <w:basedOn w:val="Standard"/>
    <w:link w:val="KommentartextZchn"/>
    <w:uiPriority w:val="99"/>
    <w:semiHidden/>
    <w:unhideWhenUsed/>
    <w:rsid w:val="009E2C88"/>
    <w:pPr>
      <w:spacing w:line="240" w:lineRule="auto"/>
    </w:pPr>
    <w:rPr>
      <w:szCs w:val="20"/>
    </w:rPr>
  </w:style>
  <w:style w:type="character" w:customStyle="1" w:styleId="KommentartextZchn">
    <w:name w:val="Kommentartext Zchn"/>
    <w:basedOn w:val="Absatz-Standardschriftart"/>
    <w:link w:val="Kommentartext"/>
    <w:uiPriority w:val="99"/>
    <w:semiHidden/>
    <w:rsid w:val="009E2C88"/>
    <w:rPr>
      <w:rFonts w:ascii="Titillium" w:hAnsi="Titillium"/>
      <w:sz w:val="20"/>
      <w:szCs w:val="20"/>
    </w:rPr>
  </w:style>
  <w:style w:type="paragraph" w:styleId="Kommentarthema">
    <w:name w:val="annotation subject"/>
    <w:basedOn w:val="Kommentartext"/>
    <w:next w:val="Kommentartext"/>
    <w:link w:val="KommentarthemaZchn"/>
    <w:uiPriority w:val="99"/>
    <w:semiHidden/>
    <w:unhideWhenUsed/>
    <w:rsid w:val="009E2C88"/>
    <w:rPr>
      <w:b/>
      <w:bCs/>
    </w:rPr>
  </w:style>
  <w:style w:type="character" w:customStyle="1" w:styleId="KommentarthemaZchn">
    <w:name w:val="Kommentarthema Zchn"/>
    <w:basedOn w:val="KommentartextZchn"/>
    <w:link w:val="Kommentarthema"/>
    <w:uiPriority w:val="99"/>
    <w:semiHidden/>
    <w:rsid w:val="009E2C88"/>
    <w:rPr>
      <w:rFonts w:ascii="Titillium" w:hAnsi="Titill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A819-ED08-40D0-B074-801B285C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Wipfel, Reinhold</dc:creator>
  <cp:lastModifiedBy>Taibl, Stefan</cp:lastModifiedBy>
  <cp:revision>4</cp:revision>
  <cp:lastPrinted>2016-01-12T07:27:00Z</cp:lastPrinted>
  <dcterms:created xsi:type="dcterms:W3CDTF">2021-10-18T08:43:00Z</dcterms:created>
  <dcterms:modified xsi:type="dcterms:W3CDTF">2021-10-18T08:55:00Z</dcterms:modified>
</cp:coreProperties>
</file>