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D681" w14:textId="5B56E8AD" w:rsidR="0088440A" w:rsidRDefault="00FC1AE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de-AT"/>
        </w:rPr>
        <w:drawing>
          <wp:anchor distT="0" distB="0" distL="114300" distR="114300" simplePos="0" relativeHeight="251659264" behindDoc="0" locked="0" layoutInCell="1" allowOverlap="1" wp14:anchorId="0D487285" wp14:editId="30291CB3">
            <wp:simplePos x="0" y="0"/>
            <wp:positionH relativeFrom="column">
              <wp:posOffset>-338400</wp:posOffset>
            </wp:positionH>
            <wp:positionV relativeFrom="paragraph">
              <wp:posOffset>118080</wp:posOffset>
            </wp:positionV>
            <wp:extent cx="2217960" cy="1104840"/>
            <wp:effectExtent l="0" t="0" r="0" b="60"/>
            <wp:wrapSquare wrapText="bothSides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960" cy="11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227FBFD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FAECAD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F56ABE6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B0D648E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BD778CC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4420274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364D588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E60C7DA" w14:textId="77777777" w:rsidR="0088440A" w:rsidRDefault="0088440A">
      <w:pPr>
        <w:spacing w:after="0" w:line="240" w:lineRule="auto"/>
        <w:rPr>
          <w:color w:val="000000"/>
        </w:rPr>
      </w:pPr>
    </w:p>
    <w:p w14:paraId="61DFE35D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52259A6" w14:textId="77777777" w:rsidR="0088440A" w:rsidRDefault="00FC1AEC">
      <w:p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An die 6. Vollversammlung am 11.11.2021</w:t>
      </w:r>
    </w:p>
    <w:p w14:paraId="71D62099" w14:textId="77777777" w:rsidR="0088440A" w:rsidRDefault="00FC1AEC">
      <w:pPr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>der Kammer für Arbeiter und Angestellte Salzburg</w:t>
      </w:r>
    </w:p>
    <w:p w14:paraId="3EAD91FB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3C62287" w14:textId="77777777" w:rsidR="0088440A" w:rsidRDefault="0088440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3274E71" w14:textId="775CED2E" w:rsidR="0088440A" w:rsidRDefault="00703AD1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Folgen der Coronapandemie: </w:t>
      </w:r>
      <w:r w:rsidR="00F41D91">
        <w:rPr>
          <w:rFonts w:ascii="Arial" w:hAnsi="Arial" w:cs="Arial"/>
          <w:b/>
          <w:sz w:val="28"/>
          <w:szCs w:val="28"/>
        </w:rPr>
        <w:t>Steigende Preise zu Lasten der ArbeitnehmerInnen</w:t>
      </w:r>
    </w:p>
    <w:p w14:paraId="0C94E7DF" w14:textId="77777777" w:rsidR="0043509A" w:rsidRDefault="0043509A">
      <w:pPr>
        <w:pStyle w:val="KeinLeerraum"/>
        <w:jc w:val="center"/>
      </w:pPr>
    </w:p>
    <w:p w14:paraId="15F8FDC6" w14:textId="77777777" w:rsidR="0088440A" w:rsidRDefault="0088440A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14:paraId="0CFC1300" w14:textId="43D63AA7" w:rsidR="00DC10BF" w:rsidRPr="00DC10BF" w:rsidRDefault="00DC10BF" w:rsidP="00DC10BF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  <w:r w:rsidRPr="00DC10BF">
        <w:rPr>
          <w:rFonts w:ascii="Arial" w:hAnsi="Arial" w:cs="Arial"/>
          <w:sz w:val="24"/>
          <w:szCs w:val="24"/>
          <w:lang w:val="de-AT" w:eastAsia="en-US"/>
        </w:rPr>
        <w:t xml:space="preserve">Aufgrund der </w:t>
      </w:r>
      <w:r>
        <w:rPr>
          <w:rFonts w:ascii="Arial" w:hAnsi="Arial" w:cs="Arial"/>
          <w:sz w:val="24"/>
          <w:szCs w:val="24"/>
          <w:lang w:val="de-AT" w:eastAsia="en-US"/>
        </w:rPr>
        <w:t>Corona-</w:t>
      </w:r>
      <w:r w:rsidRPr="00DC10BF">
        <w:rPr>
          <w:rFonts w:ascii="Arial" w:hAnsi="Arial" w:cs="Arial"/>
          <w:sz w:val="24"/>
          <w:szCs w:val="24"/>
          <w:lang w:val="de-AT" w:eastAsia="en-US"/>
        </w:rPr>
        <w:t>Lockdowns wurde weltweit die Wirtschaftsleistung massiv reduziert. Folgewirkungen waren u.</w:t>
      </w:r>
      <w:r>
        <w:rPr>
          <w:rFonts w:ascii="Arial" w:hAnsi="Arial" w:cs="Arial"/>
          <w:sz w:val="24"/>
          <w:szCs w:val="24"/>
          <w:lang w:val="de-AT" w:eastAsia="en-US"/>
        </w:rPr>
        <w:t>a</w:t>
      </w:r>
      <w:r w:rsidRPr="00DC10BF">
        <w:rPr>
          <w:rFonts w:ascii="Arial" w:hAnsi="Arial" w:cs="Arial"/>
          <w:sz w:val="24"/>
          <w:szCs w:val="24"/>
          <w:lang w:val="de-AT" w:eastAsia="en-US"/>
        </w:rPr>
        <w:t>.</w:t>
      </w:r>
      <w:r>
        <w:rPr>
          <w:rFonts w:ascii="Arial" w:hAnsi="Arial" w:cs="Arial"/>
          <w:sz w:val="24"/>
          <w:szCs w:val="24"/>
          <w:lang w:val="de-AT" w:eastAsia="en-US"/>
        </w:rPr>
        <w:t xml:space="preserve">: </w:t>
      </w:r>
      <w:r w:rsidRPr="00DC10BF">
        <w:rPr>
          <w:rFonts w:ascii="Arial" w:hAnsi="Arial" w:cs="Arial"/>
          <w:sz w:val="24"/>
          <w:szCs w:val="24"/>
          <w:lang w:val="de-AT" w:eastAsia="en-US"/>
        </w:rPr>
        <w:t>Flucht des Kapitals in Liegenschaften</w:t>
      </w:r>
      <w:r>
        <w:rPr>
          <w:rFonts w:ascii="Arial" w:hAnsi="Arial" w:cs="Arial"/>
          <w:sz w:val="24"/>
          <w:szCs w:val="24"/>
          <w:lang w:val="de-AT" w:eastAsia="en-US"/>
        </w:rPr>
        <w:t xml:space="preserve"> und</w:t>
      </w:r>
    </w:p>
    <w:p w14:paraId="1F595678" w14:textId="77777777" w:rsidR="00B349AF" w:rsidRDefault="00DC10BF" w:rsidP="00DC10BF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  <w:r w:rsidRPr="00DC10BF">
        <w:rPr>
          <w:rFonts w:ascii="Arial" w:hAnsi="Arial" w:cs="Arial"/>
          <w:sz w:val="24"/>
          <w:szCs w:val="24"/>
          <w:lang w:val="de-AT" w:eastAsia="en-US"/>
        </w:rPr>
        <w:t xml:space="preserve">Preissteigerungen bei den Immobilien. </w:t>
      </w:r>
    </w:p>
    <w:p w14:paraId="7DDD4CA4" w14:textId="01F4D359" w:rsidR="00DC10BF" w:rsidRDefault="00B349AF" w:rsidP="00DC10BF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  <w:r w:rsidRPr="0043509A">
        <w:rPr>
          <w:rFonts w:ascii="Arial" w:hAnsi="Arial" w:cs="Arial"/>
          <w:sz w:val="24"/>
          <w:szCs w:val="24"/>
          <w:lang w:val="de-AT" w:eastAsia="en-US"/>
        </w:rPr>
        <w:t>Jetzt im Wirtschaftsaufschwung</w:t>
      </w:r>
      <w:r w:rsidR="00DC10BF" w:rsidRPr="0043509A">
        <w:rPr>
          <w:rFonts w:ascii="Arial" w:hAnsi="Arial" w:cs="Arial"/>
          <w:sz w:val="24"/>
          <w:szCs w:val="24"/>
          <w:lang w:val="de-AT" w:eastAsia="en-US"/>
        </w:rPr>
        <w:t xml:space="preserve"> </w:t>
      </w:r>
      <w:r w:rsidRPr="0043509A">
        <w:rPr>
          <w:rFonts w:ascii="Arial" w:hAnsi="Arial" w:cs="Arial"/>
          <w:sz w:val="24"/>
          <w:szCs w:val="24"/>
          <w:lang w:val="de-AT" w:eastAsia="en-US"/>
        </w:rPr>
        <w:t xml:space="preserve">steigen </w:t>
      </w:r>
      <w:r w:rsidR="00DC10BF" w:rsidRPr="0043509A">
        <w:rPr>
          <w:rFonts w:ascii="Arial" w:hAnsi="Arial" w:cs="Arial"/>
          <w:sz w:val="24"/>
          <w:szCs w:val="24"/>
          <w:lang w:val="de-AT" w:eastAsia="en-US"/>
        </w:rPr>
        <w:t xml:space="preserve">die Preise </w:t>
      </w:r>
      <w:r w:rsidRPr="0043509A">
        <w:rPr>
          <w:rFonts w:ascii="Arial" w:hAnsi="Arial" w:cs="Arial"/>
          <w:sz w:val="24"/>
          <w:szCs w:val="24"/>
          <w:lang w:val="de-AT" w:eastAsia="en-US"/>
        </w:rPr>
        <w:t xml:space="preserve">z.B. </w:t>
      </w:r>
      <w:r w:rsidR="00DC10BF" w:rsidRPr="0043509A">
        <w:rPr>
          <w:rFonts w:ascii="Arial" w:hAnsi="Arial" w:cs="Arial"/>
          <w:sz w:val="24"/>
          <w:szCs w:val="24"/>
          <w:lang w:val="de-AT" w:eastAsia="en-US"/>
        </w:rPr>
        <w:t>für Baumaterialien überdurchschnittlich.</w:t>
      </w:r>
      <w:r w:rsidR="00DC10BF" w:rsidRPr="00DC10BF">
        <w:rPr>
          <w:rFonts w:ascii="Arial" w:hAnsi="Arial" w:cs="Arial"/>
          <w:sz w:val="24"/>
          <w:szCs w:val="24"/>
          <w:lang w:val="de-AT" w:eastAsia="en-US"/>
        </w:rPr>
        <w:t xml:space="preserve"> </w:t>
      </w:r>
    </w:p>
    <w:p w14:paraId="72E4A462" w14:textId="77777777" w:rsidR="00DC10BF" w:rsidRDefault="00DC10BF" w:rsidP="00DC10BF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</w:p>
    <w:p w14:paraId="2EB3F5C9" w14:textId="2DD22BBC" w:rsidR="00DC10BF" w:rsidRDefault="00DC10BF" w:rsidP="00DC10BF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  <w:r w:rsidRPr="00DC10BF">
        <w:rPr>
          <w:rFonts w:ascii="Arial" w:hAnsi="Arial" w:cs="Arial"/>
          <w:sz w:val="24"/>
          <w:szCs w:val="24"/>
          <w:lang w:val="de-AT" w:eastAsia="en-US"/>
        </w:rPr>
        <w:t>Es ist davon auszugehen</w:t>
      </w:r>
      <w:r>
        <w:rPr>
          <w:rFonts w:ascii="Arial" w:hAnsi="Arial" w:cs="Arial"/>
          <w:sz w:val="24"/>
          <w:szCs w:val="24"/>
          <w:lang w:val="de-AT" w:eastAsia="en-US"/>
        </w:rPr>
        <w:t>,</w:t>
      </w:r>
      <w:r w:rsidRPr="00DC10BF">
        <w:rPr>
          <w:rFonts w:ascii="Arial" w:hAnsi="Arial" w:cs="Arial"/>
          <w:sz w:val="24"/>
          <w:szCs w:val="24"/>
          <w:lang w:val="de-AT" w:eastAsia="en-US"/>
        </w:rPr>
        <w:t xml:space="preserve"> dass diese Preisspirale sich auch auf den Baupreisindex auswir</w:t>
      </w:r>
      <w:r>
        <w:rPr>
          <w:rFonts w:ascii="Arial" w:hAnsi="Arial" w:cs="Arial"/>
          <w:sz w:val="24"/>
          <w:szCs w:val="24"/>
          <w:lang w:val="de-AT" w:eastAsia="en-US"/>
        </w:rPr>
        <w:t>ken wird.</w:t>
      </w:r>
      <w:r w:rsidRPr="00DC10BF">
        <w:rPr>
          <w:rFonts w:ascii="Arial" w:hAnsi="Arial" w:cs="Arial"/>
          <w:sz w:val="24"/>
          <w:szCs w:val="24"/>
          <w:lang w:val="de-AT" w:eastAsia="en-US"/>
        </w:rPr>
        <w:t xml:space="preserve"> Zurzeit geht man von Preissteigerungen von über</w:t>
      </w:r>
      <w:r>
        <w:rPr>
          <w:rFonts w:ascii="Arial" w:hAnsi="Arial" w:cs="Arial"/>
          <w:sz w:val="24"/>
          <w:szCs w:val="24"/>
          <w:lang w:val="de-AT" w:eastAsia="en-US"/>
        </w:rPr>
        <w:t xml:space="preserve"> </w:t>
      </w:r>
      <w:r w:rsidRPr="00DC10BF">
        <w:rPr>
          <w:rFonts w:ascii="Arial" w:hAnsi="Arial" w:cs="Arial"/>
          <w:sz w:val="24"/>
          <w:szCs w:val="24"/>
          <w:lang w:val="de-AT" w:eastAsia="en-US"/>
        </w:rPr>
        <w:t>15 % aus.</w:t>
      </w:r>
      <w:r>
        <w:rPr>
          <w:rFonts w:ascii="Arial" w:hAnsi="Arial" w:cs="Arial"/>
          <w:sz w:val="24"/>
          <w:szCs w:val="24"/>
          <w:lang w:val="de-AT" w:eastAsia="en-US"/>
        </w:rPr>
        <w:t xml:space="preserve"> Auch die Energiepreise steigen aktuell stark an. Gas-, </w:t>
      </w:r>
      <w:r w:rsidRPr="00DC10BF">
        <w:rPr>
          <w:rFonts w:ascii="Arial" w:hAnsi="Arial" w:cs="Arial"/>
          <w:sz w:val="24"/>
          <w:szCs w:val="24"/>
          <w:lang w:val="de-AT" w:eastAsia="en-US"/>
        </w:rPr>
        <w:t>Öl</w:t>
      </w:r>
      <w:r>
        <w:rPr>
          <w:rFonts w:ascii="Arial" w:hAnsi="Arial" w:cs="Arial"/>
          <w:sz w:val="24"/>
          <w:szCs w:val="24"/>
          <w:lang w:val="de-AT" w:eastAsia="en-US"/>
        </w:rPr>
        <w:t>-</w:t>
      </w:r>
      <w:r w:rsidRPr="00DC10BF">
        <w:rPr>
          <w:rFonts w:ascii="Arial" w:hAnsi="Arial" w:cs="Arial"/>
          <w:sz w:val="24"/>
          <w:szCs w:val="24"/>
          <w:lang w:val="de-AT" w:eastAsia="en-US"/>
        </w:rPr>
        <w:t>, Strom</w:t>
      </w:r>
      <w:r>
        <w:rPr>
          <w:rFonts w:ascii="Arial" w:hAnsi="Arial" w:cs="Arial"/>
          <w:sz w:val="24"/>
          <w:szCs w:val="24"/>
          <w:lang w:val="de-AT" w:eastAsia="en-US"/>
        </w:rPr>
        <w:t>-</w:t>
      </w:r>
      <w:r w:rsidRPr="00DC10BF">
        <w:rPr>
          <w:rFonts w:ascii="Arial" w:hAnsi="Arial" w:cs="Arial"/>
          <w:sz w:val="24"/>
          <w:szCs w:val="24"/>
          <w:lang w:val="de-AT" w:eastAsia="en-US"/>
        </w:rPr>
        <w:t xml:space="preserve"> und Treibstoff</w:t>
      </w:r>
      <w:r>
        <w:rPr>
          <w:rFonts w:ascii="Arial" w:hAnsi="Arial" w:cs="Arial"/>
          <w:sz w:val="24"/>
          <w:szCs w:val="24"/>
          <w:lang w:val="de-AT" w:eastAsia="en-US"/>
        </w:rPr>
        <w:t xml:space="preserve">preise sind am Steigen. </w:t>
      </w:r>
    </w:p>
    <w:p w14:paraId="1AE90CC1" w14:textId="77777777" w:rsidR="00DC10BF" w:rsidRDefault="00DC10BF" w:rsidP="00DC10BF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</w:p>
    <w:p w14:paraId="5BC8F4BA" w14:textId="47F6CB13" w:rsidR="0088440A" w:rsidRDefault="00DC10BF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  <w:r w:rsidRPr="00DC10BF">
        <w:rPr>
          <w:rFonts w:ascii="Arial" w:hAnsi="Arial" w:cs="Arial"/>
          <w:sz w:val="24"/>
          <w:szCs w:val="24"/>
          <w:lang w:val="de-AT" w:eastAsia="en-US"/>
        </w:rPr>
        <w:t>Ab dem Jahr 2022 werden zusätzlich zu den Erhöhungen der Energiepreise</w:t>
      </w:r>
      <w:r>
        <w:rPr>
          <w:rFonts w:ascii="Arial" w:hAnsi="Arial" w:cs="Arial"/>
          <w:sz w:val="24"/>
          <w:szCs w:val="24"/>
          <w:lang w:val="de-AT" w:eastAsia="en-US"/>
        </w:rPr>
        <w:t xml:space="preserve"> in Folge</w:t>
      </w:r>
      <w:r w:rsidRPr="00DC10BF">
        <w:rPr>
          <w:rFonts w:ascii="Arial" w:hAnsi="Arial" w:cs="Arial"/>
          <w:sz w:val="24"/>
          <w:szCs w:val="24"/>
          <w:lang w:val="de-AT" w:eastAsia="en-US"/>
        </w:rPr>
        <w:t xml:space="preserve"> auch die Prämien für Gebäude-, Eigenheim</w:t>
      </w:r>
      <w:r>
        <w:rPr>
          <w:rFonts w:ascii="Arial" w:hAnsi="Arial" w:cs="Arial"/>
          <w:sz w:val="24"/>
          <w:szCs w:val="24"/>
          <w:lang w:val="de-AT" w:eastAsia="en-US"/>
        </w:rPr>
        <w:t>- und</w:t>
      </w:r>
      <w:r w:rsidRPr="00DC10BF">
        <w:rPr>
          <w:rFonts w:ascii="Arial" w:hAnsi="Arial" w:cs="Arial"/>
          <w:sz w:val="24"/>
          <w:szCs w:val="24"/>
          <w:lang w:val="de-AT" w:eastAsia="en-US"/>
        </w:rPr>
        <w:t xml:space="preserve"> Haushaltsversicherungen verteuert werden.</w:t>
      </w:r>
      <w:r w:rsidR="00E36D8C">
        <w:rPr>
          <w:rFonts w:ascii="Arial" w:hAnsi="Arial" w:cs="Arial"/>
          <w:sz w:val="24"/>
          <w:szCs w:val="24"/>
          <w:lang w:val="de-AT" w:eastAsia="en-US"/>
        </w:rPr>
        <w:t xml:space="preserve"> Alles Preissteigerungen, die vor allem Haushalte mit geringen Einkommen oder Alleinstehende besonders treffen werden und die soziale Ungleichheit weiter vorantreiben.</w:t>
      </w:r>
      <w:r w:rsidR="00703AD1">
        <w:rPr>
          <w:rFonts w:ascii="Arial" w:hAnsi="Arial" w:cs="Arial"/>
          <w:sz w:val="24"/>
          <w:szCs w:val="24"/>
          <w:lang w:val="de-AT" w:eastAsia="en-US"/>
        </w:rPr>
        <w:t xml:space="preserve"> Es ist eine Verteilung von unten nach oben, die dabei stattfindet.</w:t>
      </w:r>
    </w:p>
    <w:p w14:paraId="5733E153" w14:textId="0F97A34A" w:rsidR="007A0A90" w:rsidRDefault="007A0A90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</w:p>
    <w:p w14:paraId="475FFE83" w14:textId="5AB1B130" w:rsidR="007A0A90" w:rsidRPr="00B349AF" w:rsidRDefault="007A0A90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  <w:r w:rsidRPr="00B349AF">
        <w:rPr>
          <w:rFonts w:ascii="Arial" w:hAnsi="Arial" w:cs="Arial"/>
          <w:sz w:val="24"/>
          <w:szCs w:val="24"/>
          <w:lang w:val="de-AT" w:eastAsia="en-US"/>
        </w:rPr>
        <w:t>In den momentan stattfindenden Kollektivvertragsverhandlungen scheint es keinen entsprechenden Ausgleich für Arbeitnehmer:innen zu geben, die Arbeitgeberseite ist nicht bereit, die stark steigenden Kosten entsprechend abzugelten</w:t>
      </w:r>
      <w:r w:rsidR="00F46217" w:rsidRPr="00B349AF">
        <w:rPr>
          <w:rFonts w:ascii="Arial" w:hAnsi="Arial" w:cs="Arial"/>
          <w:sz w:val="24"/>
          <w:szCs w:val="24"/>
          <w:lang w:val="de-AT" w:eastAsia="en-US"/>
        </w:rPr>
        <w:t>.</w:t>
      </w:r>
    </w:p>
    <w:p w14:paraId="58DA46E4" w14:textId="77777777" w:rsidR="007A0A90" w:rsidRPr="00B349AF" w:rsidRDefault="007A0A90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</w:p>
    <w:p w14:paraId="6DF59401" w14:textId="013BCD46" w:rsidR="007A0A90" w:rsidRPr="00B349AF" w:rsidRDefault="007A0A90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</w:p>
    <w:p w14:paraId="6E3EA0E9" w14:textId="70F0946F" w:rsidR="007A0A90" w:rsidRDefault="00F46217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  <w:r w:rsidRPr="00B349AF">
        <w:rPr>
          <w:rFonts w:ascii="Arial" w:hAnsi="Arial" w:cs="Arial"/>
          <w:sz w:val="24"/>
          <w:szCs w:val="24"/>
          <w:lang w:val="de-AT" w:eastAsia="en-US"/>
        </w:rPr>
        <w:t>Es benötigt jedoch</w:t>
      </w:r>
      <w:r w:rsidR="007A0A90" w:rsidRPr="00B349AF">
        <w:rPr>
          <w:rFonts w:ascii="Arial" w:hAnsi="Arial" w:cs="Arial"/>
          <w:sz w:val="24"/>
          <w:szCs w:val="24"/>
          <w:lang w:val="de-AT" w:eastAsia="en-US"/>
        </w:rPr>
        <w:t xml:space="preserve"> einen Ausgleich für </w:t>
      </w:r>
      <w:r w:rsidRPr="00B349AF">
        <w:rPr>
          <w:rFonts w:ascii="Arial" w:hAnsi="Arial" w:cs="Arial"/>
          <w:sz w:val="24"/>
          <w:szCs w:val="24"/>
          <w:lang w:val="de-AT" w:eastAsia="en-US"/>
        </w:rPr>
        <w:t xml:space="preserve">alle </w:t>
      </w:r>
      <w:r w:rsidR="007A0A90" w:rsidRPr="00B349AF">
        <w:rPr>
          <w:rFonts w:ascii="Arial" w:hAnsi="Arial" w:cs="Arial"/>
          <w:sz w:val="24"/>
          <w:szCs w:val="24"/>
          <w:lang w:val="de-AT" w:eastAsia="en-US"/>
        </w:rPr>
        <w:t xml:space="preserve">Arbeitnehmer:innen, </w:t>
      </w:r>
      <w:r w:rsidRPr="00B349AF">
        <w:rPr>
          <w:rFonts w:ascii="Arial" w:hAnsi="Arial" w:cs="Arial"/>
          <w:sz w:val="24"/>
          <w:szCs w:val="24"/>
          <w:lang w:val="de-AT" w:eastAsia="en-US"/>
        </w:rPr>
        <w:t xml:space="preserve">am stärksten betroffen sind jene, </w:t>
      </w:r>
      <w:r w:rsidR="007A0A90" w:rsidRPr="00B349AF">
        <w:rPr>
          <w:rFonts w:ascii="Arial" w:hAnsi="Arial" w:cs="Arial"/>
          <w:sz w:val="24"/>
          <w:szCs w:val="24"/>
          <w:lang w:val="de-AT" w:eastAsia="en-US"/>
        </w:rPr>
        <w:t>die nicht oder gering steuerpflichtig sind. Diese Menschen erhalten kaum einen Ausgleich für die Teuerungen und sind damit noch stärker belastet als bisher.</w:t>
      </w:r>
    </w:p>
    <w:p w14:paraId="24D7CFCF" w14:textId="064BFA5D" w:rsidR="00E36D8C" w:rsidRDefault="00E36D8C">
      <w:pPr>
        <w:spacing w:after="0" w:line="240" w:lineRule="auto"/>
        <w:rPr>
          <w:rFonts w:ascii="Arial" w:hAnsi="Arial" w:cs="Arial"/>
          <w:sz w:val="24"/>
          <w:szCs w:val="24"/>
          <w:lang w:val="de-AT" w:eastAsia="en-US"/>
        </w:rPr>
      </w:pPr>
    </w:p>
    <w:p w14:paraId="4FE20484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6137C8B1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0BBDE2A2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BCB1E38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24D91737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01B1A8E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7918F82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F2DF91F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6CA37612" w14:textId="77777777" w:rsidR="00B349AF" w:rsidRDefault="00B349AF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2B11A17" w14:textId="77777777" w:rsidR="0043509A" w:rsidRDefault="0043509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761662D" w14:textId="31BAF706" w:rsidR="0088440A" w:rsidRDefault="00FC1AEC">
      <w:pPr>
        <w:spacing w:after="0" w:line="240" w:lineRule="auto"/>
      </w:pPr>
      <w:r>
        <w:rPr>
          <w:rFonts w:ascii="Arial" w:hAnsi="Arial" w:cs="Arial"/>
          <w:sz w:val="24"/>
          <w:szCs w:val="24"/>
          <w:lang w:eastAsia="en-US"/>
        </w:rPr>
        <w:t>Die AUGE/UG stellt daher den</w:t>
      </w:r>
    </w:p>
    <w:p w14:paraId="7E99A7AF" w14:textId="77777777" w:rsidR="0088440A" w:rsidRDefault="0088440A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1F42C610" w14:textId="77777777" w:rsidR="0043509A" w:rsidRDefault="0043509A" w:rsidP="00B349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3779BE86" w14:textId="52251DC5" w:rsidR="0088440A" w:rsidRDefault="00FC1AEC" w:rsidP="00B349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A N T R A G</w:t>
      </w:r>
    </w:p>
    <w:p w14:paraId="5FB52841" w14:textId="77777777" w:rsidR="0043509A" w:rsidRPr="00B349AF" w:rsidRDefault="0043509A" w:rsidP="00B349AF">
      <w:pPr>
        <w:spacing w:after="0" w:line="240" w:lineRule="auto"/>
        <w:jc w:val="center"/>
      </w:pPr>
    </w:p>
    <w:p w14:paraId="518816AF" w14:textId="6CDB1828" w:rsidR="00096BB7" w:rsidRDefault="00096BB7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2C3A958B" w14:textId="6B6665F0" w:rsidR="00096BB7" w:rsidRPr="00B349AF" w:rsidRDefault="007A0A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349AF">
        <w:rPr>
          <w:rFonts w:ascii="Arial" w:hAnsi="Arial" w:cs="Arial"/>
          <w:b/>
          <w:bCs/>
          <w:sz w:val="24"/>
          <w:szCs w:val="24"/>
          <w:lang w:eastAsia="en-US"/>
        </w:rPr>
        <w:t xml:space="preserve">Die 6. Vollversammlung der Arbeiterkammer Salzburg fordert daher die </w:t>
      </w:r>
      <w:r w:rsidR="00F46217" w:rsidRPr="00B349AF">
        <w:rPr>
          <w:rFonts w:ascii="Arial" w:hAnsi="Arial" w:cs="Arial"/>
          <w:b/>
          <w:bCs/>
          <w:sz w:val="24"/>
          <w:szCs w:val="24"/>
          <w:lang w:eastAsia="en-US"/>
        </w:rPr>
        <w:t>Arbeitgeberverbände auf, in den Kollektivvertragsverhandlungen die stark steigenden Kosten für Arbeitnehmer:innen abzugelten,</w:t>
      </w:r>
    </w:p>
    <w:p w14:paraId="6BCFB4F8" w14:textId="7CDD431A" w:rsidR="00F46217" w:rsidRPr="00F46217" w:rsidRDefault="00F4621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349AF">
        <w:rPr>
          <w:rFonts w:ascii="Arial" w:hAnsi="Arial" w:cs="Arial"/>
          <w:b/>
          <w:bCs/>
          <w:sz w:val="24"/>
          <w:szCs w:val="24"/>
          <w:lang w:eastAsia="en-US"/>
        </w:rPr>
        <w:t>Und fordert die Bundesregierung dazu auf, geringe Einkommen zusätzlich stärker zu entlasten.</w:t>
      </w:r>
    </w:p>
    <w:p w14:paraId="25003CE1" w14:textId="77777777" w:rsidR="0088440A" w:rsidRDefault="0088440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57327F81" w14:textId="77777777" w:rsidR="0043509A" w:rsidRDefault="0043509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47525D51" w14:textId="77777777" w:rsidR="0043509A" w:rsidRDefault="0043509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152C4D78" w14:textId="77777777" w:rsidR="0088440A" w:rsidRDefault="00FC1AEC">
      <w:pPr>
        <w:spacing w:after="0" w:line="240" w:lineRule="auto"/>
      </w:pPr>
      <w:r>
        <w:rPr>
          <w:rFonts w:ascii="Arial" w:hAnsi="Arial" w:cs="Arial"/>
          <w:sz w:val="24"/>
          <w:szCs w:val="24"/>
          <w:lang w:eastAsia="en-US"/>
        </w:rPr>
        <w:t>Für die AUGE/UG</w:t>
      </w:r>
    </w:p>
    <w:p w14:paraId="5FA4C43E" w14:textId="77777777" w:rsidR="0088440A" w:rsidRDefault="0088440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350B53E6" w14:textId="70FA5A96" w:rsidR="0088440A" w:rsidRDefault="0088440A">
      <w:pPr>
        <w:spacing w:after="0" w:line="240" w:lineRule="auto"/>
        <w:rPr>
          <w:noProof/>
          <w:lang w:val="de-AT"/>
        </w:rPr>
      </w:pPr>
    </w:p>
    <w:p w14:paraId="4F721A90" w14:textId="77777777" w:rsidR="00D375A8" w:rsidRDefault="00D375A8">
      <w:pPr>
        <w:spacing w:after="0" w:line="240" w:lineRule="auto"/>
        <w:rPr>
          <w:noProof/>
          <w:lang w:val="de-AT"/>
        </w:rPr>
      </w:pPr>
    </w:p>
    <w:p w14:paraId="152BC3E7" w14:textId="77777777" w:rsidR="00D375A8" w:rsidRDefault="00D375A8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14:paraId="0E9E6032" w14:textId="77777777" w:rsidR="0088440A" w:rsidRDefault="0088440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6CDD1622" w14:textId="77777777" w:rsidR="0088440A" w:rsidRDefault="0088440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8A70A7D" w14:textId="77777777" w:rsidR="0088440A" w:rsidRDefault="00FC1AEC">
      <w:pPr>
        <w:spacing w:after="0" w:line="240" w:lineRule="auto"/>
      </w:pPr>
      <w:r>
        <w:rPr>
          <w:rFonts w:ascii="Arial" w:hAnsi="Arial" w:cs="Arial"/>
          <w:sz w:val="24"/>
          <w:szCs w:val="24"/>
          <w:lang w:eastAsia="en-US"/>
        </w:rPr>
        <w:t>Klaus Brandhuber</w:t>
      </w:r>
    </w:p>
    <w:p w14:paraId="3B4A4C3B" w14:textId="77777777" w:rsidR="0088440A" w:rsidRDefault="0088440A">
      <w:pPr>
        <w:spacing w:after="0" w:line="240" w:lineRule="auto"/>
        <w:jc w:val="both"/>
      </w:pPr>
    </w:p>
    <w:sectPr w:rsidR="0088440A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DFA2" w14:textId="77777777" w:rsidR="00AF0923" w:rsidRDefault="00AF0923">
      <w:pPr>
        <w:spacing w:after="0" w:line="240" w:lineRule="auto"/>
      </w:pPr>
      <w:r>
        <w:separator/>
      </w:r>
    </w:p>
  </w:endnote>
  <w:endnote w:type="continuationSeparator" w:id="0">
    <w:p w14:paraId="653AAC67" w14:textId="77777777" w:rsidR="00AF0923" w:rsidRDefault="00AF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BFE93" w14:textId="77777777" w:rsidR="00AF0923" w:rsidRDefault="00AF09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87D1D" w14:textId="77777777" w:rsidR="00AF0923" w:rsidRDefault="00AF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C82"/>
    <w:multiLevelType w:val="multilevel"/>
    <w:tmpl w:val="68586A4E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121010"/>
    <w:multiLevelType w:val="hybridMultilevel"/>
    <w:tmpl w:val="669AAF46"/>
    <w:lvl w:ilvl="0" w:tplc="C9CC47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4F34"/>
    <w:multiLevelType w:val="multilevel"/>
    <w:tmpl w:val="6B66CAFE"/>
    <w:styleLink w:val="WWNum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0A"/>
    <w:rsid w:val="000017FC"/>
    <w:rsid w:val="00096BB7"/>
    <w:rsid w:val="001E5793"/>
    <w:rsid w:val="0043509A"/>
    <w:rsid w:val="004E1302"/>
    <w:rsid w:val="006A1059"/>
    <w:rsid w:val="00703AD1"/>
    <w:rsid w:val="00713CD1"/>
    <w:rsid w:val="00750370"/>
    <w:rsid w:val="007A0A90"/>
    <w:rsid w:val="0088440A"/>
    <w:rsid w:val="00890CC9"/>
    <w:rsid w:val="00896508"/>
    <w:rsid w:val="00AF0923"/>
    <w:rsid w:val="00B349AF"/>
    <w:rsid w:val="00D375A8"/>
    <w:rsid w:val="00DC10BF"/>
    <w:rsid w:val="00E36D8C"/>
    <w:rsid w:val="00F41D91"/>
    <w:rsid w:val="00F46217"/>
    <w:rsid w:val="00FC1AEC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4FDB"/>
  <w15:docId w15:val="{6E994595-8CA2-4558-A480-B3B093A7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3"/>
        <w:sz w:val="22"/>
        <w:szCs w:val="22"/>
        <w:lang w:val="de-DE" w:eastAsia="de-AT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/>
    </w:p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paragraph" w:styleId="berschrift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next w:val="Untertitel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Untertitel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KeinLeerraum">
    <w:name w:val="No Spacing"/>
    <w:pPr>
      <w:widowControl/>
      <w:spacing w:after="0" w:line="240" w:lineRule="auto"/>
    </w:pPr>
  </w:style>
  <w:style w:type="paragraph" w:customStyle="1" w:styleId="AntragText">
    <w:name w:val="Antrag Text"/>
    <w:basedOn w:val="Standard"/>
    <w:pPr>
      <w:widowControl w:val="0"/>
      <w:spacing w:after="0" w:line="240" w:lineRule="auto"/>
    </w:pPr>
    <w:rPr>
      <w:rFonts w:ascii="FreeSans" w:eastAsia="Lucida Sans Unicode" w:hAnsi="FreeSans" w:cs="FreeSans"/>
      <w:b/>
      <w:bCs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rPr>
      <w:rFonts w:ascii="Times New Roman" w:eastAsia="Times New Roman" w:hAnsi="Times New Roman" w:cs="Times New Roman"/>
      <w:b/>
      <w:bCs/>
      <w:sz w:val="28"/>
      <w:szCs w:val="28"/>
      <w:lang w:val="de-AT" w:eastAsia="de-DE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FE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Krenn</dc:creator>
  <cp:lastModifiedBy>Magdalena Krenn</cp:lastModifiedBy>
  <cp:revision>3</cp:revision>
  <dcterms:created xsi:type="dcterms:W3CDTF">2021-10-28T07:21:00Z</dcterms:created>
  <dcterms:modified xsi:type="dcterms:W3CDTF">2021-11-02T08:50:00Z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